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C13FF" w14:textId="77777777" w:rsidR="00B92390" w:rsidRDefault="00B92390" w:rsidP="001464D6">
      <w:pPr>
        <w:spacing w:after="0"/>
        <w:jc w:val="center"/>
        <w:rPr>
          <w:rFonts w:ascii="Verdana" w:hAnsi="Verdana" w:cs="Helvetica-Light"/>
          <w:b/>
          <w:bCs/>
          <w:kern w:val="0"/>
        </w:rPr>
      </w:pPr>
    </w:p>
    <w:p w14:paraId="55BDABB2" w14:textId="77777777" w:rsidR="008E0712" w:rsidRPr="00C06B6B" w:rsidRDefault="008E0712" w:rsidP="008E0712">
      <w:pPr>
        <w:spacing w:after="0"/>
        <w:ind w:left="2832" w:hanging="2832"/>
        <w:jc w:val="center"/>
        <w:rPr>
          <w:rFonts w:ascii="Verdana" w:hAnsi="Verdana" w:cs="Arial"/>
          <w:b/>
          <w:bCs/>
          <w:color w:val="FF0000"/>
          <w:kern w:val="0"/>
        </w:rPr>
      </w:pPr>
    </w:p>
    <w:p w14:paraId="6870B4B6" w14:textId="77777777" w:rsidR="008E0712" w:rsidRPr="00C06B6B" w:rsidRDefault="008E0712" w:rsidP="008E0712">
      <w:pPr>
        <w:spacing w:after="0"/>
        <w:jc w:val="center"/>
        <w:rPr>
          <w:rFonts w:ascii="Verdana" w:hAnsi="Verdana" w:cs="Arial"/>
          <w:b/>
          <w:bCs/>
          <w:kern w:val="0"/>
        </w:rPr>
      </w:pPr>
      <w:r w:rsidRPr="00C06B6B">
        <w:rPr>
          <w:rFonts w:ascii="Verdana" w:hAnsi="Verdana" w:cs="Arial"/>
          <w:b/>
          <w:bCs/>
          <w:kern w:val="0"/>
        </w:rPr>
        <w:t>RESOLUCIÓN NÚMERO____________________DE________________</w:t>
      </w:r>
    </w:p>
    <w:p w14:paraId="46D19D48" w14:textId="77777777" w:rsidR="008E0712" w:rsidRPr="00C06B6B" w:rsidRDefault="008E0712" w:rsidP="008E0712">
      <w:pPr>
        <w:spacing w:after="0"/>
        <w:rPr>
          <w:rFonts w:ascii="Verdana" w:hAnsi="Verdana" w:cs="Arial"/>
        </w:rPr>
      </w:pPr>
    </w:p>
    <w:p w14:paraId="728BB3F6" w14:textId="2CC895CC" w:rsidR="008E0712" w:rsidRDefault="008E0712" w:rsidP="00BA3E7C">
      <w:pPr>
        <w:ind w:left="-284"/>
        <w:jc w:val="center"/>
        <w:rPr>
          <w:rFonts w:ascii="Verdana" w:hAnsi="Verdana" w:cs="Arial"/>
        </w:rPr>
      </w:pPr>
      <w:r w:rsidRPr="00C06B6B">
        <w:rPr>
          <w:rFonts w:ascii="Verdana" w:hAnsi="Verdana" w:cs="Arial"/>
        </w:rPr>
        <w:t xml:space="preserve">“Por la cual se </w:t>
      </w:r>
      <w:r w:rsidRPr="00A06266">
        <w:rPr>
          <w:rFonts w:ascii="Verdana" w:hAnsi="Verdana" w:cs="Arial"/>
        </w:rPr>
        <w:t>modifica la Resolución 1326 de 2017</w:t>
      </w:r>
      <w:r w:rsidR="00DD7544" w:rsidRPr="005F7F07">
        <w:rPr>
          <w:rFonts w:ascii="Verdana" w:hAnsi="Verdana" w:cs="Arial"/>
        </w:rPr>
        <w:t xml:space="preserve"> que</w:t>
      </w:r>
      <w:r w:rsidR="00DD7544" w:rsidRPr="009E4FBC">
        <w:rPr>
          <w:rFonts w:ascii="Verdana" w:hAnsi="Verdana" w:cs="Arial"/>
        </w:rPr>
        <w:t xml:space="preserve"> establece los Sistemas de Recolección Selectiva y Gestión Ambiental de Llantas Usadas y </w:t>
      </w:r>
      <w:r w:rsidR="00A06266">
        <w:rPr>
          <w:rFonts w:ascii="Verdana" w:hAnsi="Verdana" w:cs="Arial"/>
        </w:rPr>
        <w:t xml:space="preserve">se </w:t>
      </w:r>
      <w:r w:rsidR="00DD7544" w:rsidRPr="009E4FBC">
        <w:rPr>
          <w:rFonts w:ascii="Verdana" w:hAnsi="Verdana" w:cs="Arial"/>
        </w:rPr>
        <w:t>dicta</w:t>
      </w:r>
      <w:r w:rsidR="00A06266">
        <w:rPr>
          <w:rFonts w:ascii="Verdana" w:hAnsi="Verdana" w:cs="Arial"/>
        </w:rPr>
        <w:t>n</w:t>
      </w:r>
      <w:r w:rsidR="00DD7544" w:rsidRPr="009E4FBC">
        <w:rPr>
          <w:rFonts w:ascii="Verdana" w:hAnsi="Verdana" w:cs="Arial"/>
        </w:rPr>
        <w:t xml:space="preserve"> otras disposiciones</w:t>
      </w:r>
      <w:r w:rsidR="00DD7544">
        <w:rPr>
          <w:rFonts w:ascii="Verdana" w:hAnsi="Verdana" w:cs="Arial"/>
        </w:rPr>
        <w:t>.</w:t>
      </w:r>
      <w:r w:rsidRPr="00DD7544">
        <w:rPr>
          <w:rFonts w:ascii="Verdana" w:hAnsi="Verdana" w:cs="Arial"/>
        </w:rPr>
        <w:t>”</w:t>
      </w:r>
    </w:p>
    <w:p w14:paraId="75FA994C" w14:textId="77777777" w:rsidR="0019203D" w:rsidRPr="00DD7544" w:rsidRDefault="0019203D" w:rsidP="009E4FBC">
      <w:pPr>
        <w:ind w:left="-284"/>
        <w:jc w:val="both"/>
        <w:rPr>
          <w:rFonts w:ascii="Verdana" w:hAnsi="Verdana" w:cs="Arial"/>
        </w:rPr>
      </w:pPr>
    </w:p>
    <w:p w14:paraId="7483D847" w14:textId="40F2EC99" w:rsidR="008E0712" w:rsidRPr="00C06B6B" w:rsidRDefault="004141F6" w:rsidP="008E0712">
      <w:pPr>
        <w:spacing w:line="276" w:lineRule="auto"/>
        <w:jc w:val="center"/>
        <w:rPr>
          <w:rFonts w:ascii="Verdana" w:hAnsi="Verdana" w:cs="Arial"/>
          <w:b/>
        </w:rPr>
      </w:pPr>
      <w:r>
        <w:rPr>
          <w:rFonts w:ascii="Verdana" w:hAnsi="Verdana" w:cs="Arial"/>
          <w:b/>
        </w:rPr>
        <w:t>LA MINISTRA DE AMBIENTE Y DESARROLLO SOSTENIBLE</w:t>
      </w:r>
    </w:p>
    <w:p w14:paraId="415D1D88" w14:textId="77777777" w:rsidR="0019203D" w:rsidRDefault="0019203D" w:rsidP="008E0712">
      <w:pPr>
        <w:spacing w:line="276" w:lineRule="auto"/>
        <w:jc w:val="both"/>
        <w:rPr>
          <w:rFonts w:ascii="Verdana" w:hAnsi="Verdana" w:cs="Arial"/>
          <w:bCs/>
        </w:rPr>
      </w:pPr>
    </w:p>
    <w:p w14:paraId="010D1C00" w14:textId="1C808626" w:rsidR="008E0712" w:rsidRPr="00736770" w:rsidRDefault="008E0712" w:rsidP="008E0712">
      <w:pPr>
        <w:spacing w:line="276" w:lineRule="auto"/>
        <w:jc w:val="both"/>
        <w:rPr>
          <w:rFonts w:ascii="Verdana" w:hAnsi="Verdana" w:cs="Arial"/>
          <w:bCs/>
        </w:rPr>
      </w:pPr>
      <w:r w:rsidRPr="00736770">
        <w:rPr>
          <w:rFonts w:ascii="Verdana" w:hAnsi="Verdana" w:cs="Arial"/>
          <w:bCs/>
        </w:rPr>
        <w:t>En ejercicio de sus facultades legales conferidas en los numerales 2, 10 y 14 del artículo 5 de la Ley 99 de 1993, y</w:t>
      </w:r>
      <w:r w:rsidR="00D63DDB">
        <w:rPr>
          <w:rFonts w:ascii="Verdana" w:hAnsi="Verdana" w:cs="Arial"/>
          <w:bCs/>
        </w:rPr>
        <w:t xml:space="preserve"> en desarrollo del artículo 38 del Decreto</w:t>
      </w:r>
      <w:r w:rsidR="00DD7544">
        <w:rPr>
          <w:rFonts w:ascii="Verdana" w:hAnsi="Verdana" w:cs="Arial"/>
          <w:bCs/>
        </w:rPr>
        <w:t xml:space="preserve"> -</w:t>
      </w:r>
      <w:r w:rsidR="00D63DDB">
        <w:rPr>
          <w:rFonts w:ascii="Verdana" w:hAnsi="Verdana" w:cs="Arial"/>
          <w:bCs/>
        </w:rPr>
        <w:t xml:space="preserve"> Ley 2811 de 1974 y, </w:t>
      </w:r>
    </w:p>
    <w:p w14:paraId="6EF7D762" w14:textId="77777777" w:rsidR="008E0712" w:rsidRPr="00C06B6B" w:rsidRDefault="008E0712" w:rsidP="008E0712">
      <w:pPr>
        <w:spacing w:after="0" w:line="276" w:lineRule="auto"/>
        <w:jc w:val="center"/>
        <w:rPr>
          <w:rFonts w:ascii="Verdana" w:hAnsi="Verdana" w:cs="Arial"/>
          <w:b/>
        </w:rPr>
      </w:pPr>
      <w:r w:rsidRPr="00C06B6B">
        <w:rPr>
          <w:rFonts w:ascii="Verdana" w:hAnsi="Verdana" w:cs="Arial"/>
          <w:b/>
        </w:rPr>
        <w:t>CONSIDERANDO:</w:t>
      </w:r>
    </w:p>
    <w:p w14:paraId="350EAAF6" w14:textId="77777777" w:rsidR="008E0712" w:rsidRPr="00C06B6B" w:rsidRDefault="008E0712" w:rsidP="008E0712">
      <w:pPr>
        <w:spacing w:after="0" w:line="240" w:lineRule="auto"/>
        <w:jc w:val="center"/>
        <w:rPr>
          <w:rFonts w:ascii="Verdana" w:hAnsi="Verdana" w:cs="Arial"/>
          <w:b/>
        </w:rPr>
      </w:pPr>
    </w:p>
    <w:p w14:paraId="0EC17503" w14:textId="77777777" w:rsidR="008E0712" w:rsidRPr="00C06B6B" w:rsidRDefault="008E0712" w:rsidP="008E0712">
      <w:pPr>
        <w:spacing w:after="0" w:line="240" w:lineRule="auto"/>
        <w:jc w:val="both"/>
        <w:rPr>
          <w:rFonts w:ascii="Verdana" w:hAnsi="Verdana" w:cs="Arial"/>
        </w:rPr>
      </w:pPr>
      <w:r w:rsidRPr="00C06B6B">
        <w:rPr>
          <w:rFonts w:ascii="Verdana" w:hAnsi="Verdana" w:cs="Arial"/>
        </w:rPr>
        <w:t>Que los artículos 79 y 80 de la Constitución Política consagran el derecho colectivo a gozar de un ambiente sano y el deber del Estado de proteger la diversidad e integridad del ambiente, planificar el manejo y aprovechamiento de los recursos naturales renovables a fin de garantizar su desarrollo sostenible, conservación, restauración o sustitución y prevenir los factores de deterioro ambiental.</w:t>
      </w:r>
    </w:p>
    <w:p w14:paraId="2EB2BF2B" w14:textId="77777777" w:rsidR="008E0712" w:rsidRPr="00C06B6B" w:rsidRDefault="008E0712" w:rsidP="008E0712">
      <w:pPr>
        <w:spacing w:after="0" w:line="240" w:lineRule="auto"/>
        <w:jc w:val="both"/>
        <w:rPr>
          <w:rFonts w:ascii="Verdana" w:hAnsi="Verdana" w:cs="Arial"/>
        </w:rPr>
      </w:pPr>
    </w:p>
    <w:p w14:paraId="1A5CAE9D" w14:textId="77777777" w:rsidR="008E0712" w:rsidRPr="00C06B6B" w:rsidRDefault="008E0712" w:rsidP="008E0712">
      <w:pPr>
        <w:spacing w:after="0" w:line="240" w:lineRule="auto"/>
        <w:jc w:val="both"/>
        <w:rPr>
          <w:rFonts w:ascii="Verdana" w:hAnsi="Verdana" w:cs="Arial"/>
        </w:rPr>
      </w:pPr>
      <w:r w:rsidRPr="00C06B6B">
        <w:rPr>
          <w:rFonts w:ascii="Verdana" w:hAnsi="Verdana" w:cs="Arial"/>
        </w:rPr>
        <w:t>Que de acuerdo con lo dispuesto en el artículo 8 del Decreto - Ley 2811 de 1974, se consideran factores que deterioran el ambiente, entre otros, la contaminación del aire, de las aguas, del suelo y de los demás recursos naturales renovables, la alteración perjudicial o antiestética de paisajes naturales y la acumulación o disposición inadecuada de residuos.</w:t>
      </w:r>
    </w:p>
    <w:p w14:paraId="70A37647" w14:textId="77777777" w:rsidR="008E0712" w:rsidRPr="00C06B6B" w:rsidRDefault="008E0712" w:rsidP="008E0712">
      <w:pPr>
        <w:spacing w:after="0" w:line="240" w:lineRule="auto"/>
        <w:jc w:val="both"/>
        <w:rPr>
          <w:rFonts w:ascii="Verdana" w:hAnsi="Verdana" w:cs="Arial"/>
        </w:rPr>
      </w:pPr>
    </w:p>
    <w:p w14:paraId="49FD794E" w14:textId="77777777" w:rsidR="008E0712" w:rsidRPr="00C06B6B" w:rsidRDefault="008E0712" w:rsidP="008E0712">
      <w:pPr>
        <w:spacing w:after="0" w:line="240" w:lineRule="auto"/>
        <w:jc w:val="both"/>
        <w:rPr>
          <w:rFonts w:ascii="Verdana" w:hAnsi="Verdana" w:cs="Arial"/>
        </w:rPr>
      </w:pPr>
      <w:r w:rsidRPr="00C06B6B">
        <w:rPr>
          <w:rFonts w:ascii="Verdana" w:hAnsi="Verdana" w:cs="Arial"/>
        </w:rPr>
        <w:t>Que el artículo 34 del Decreto Ley 2811 de 1974, establece que “</w:t>
      </w:r>
      <w:r w:rsidRPr="009E4FBC">
        <w:rPr>
          <w:rFonts w:ascii="Verdana" w:hAnsi="Verdana" w:cs="Arial"/>
          <w:i/>
          <w:iCs/>
        </w:rPr>
        <w:t>En el manejo de residuos, basuras, desechos y desperdicios, se observarán las siguientes reglas: a) Se utilizarán los mejores métodos, de acuerdo con los avances de la ciencia y la tecnología, para la recolección, tratamiento, procesamiento o disposición final de residuos, basuras, desperdicios y, en general, de desechos de cualquier clase; b) La investigación científica y técnica se fomentará para: (…) 2) Reintegrar al proceso natural y económico los desperdicios sólidos, líquidos y gaseosos, provenientes de industrias, actividades domésticas o de núcleos humanos en general (…)</w:t>
      </w:r>
      <w:r w:rsidRPr="00C06B6B">
        <w:rPr>
          <w:rFonts w:ascii="Verdana" w:hAnsi="Verdana" w:cs="Arial"/>
        </w:rPr>
        <w:t>.”</w:t>
      </w:r>
    </w:p>
    <w:p w14:paraId="1C237463" w14:textId="77777777" w:rsidR="008E0712" w:rsidRPr="00C06B6B" w:rsidRDefault="008E0712" w:rsidP="008E0712">
      <w:pPr>
        <w:spacing w:after="0" w:line="240" w:lineRule="auto"/>
        <w:jc w:val="both"/>
        <w:rPr>
          <w:rFonts w:ascii="Verdana" w:hAnsi="Verdana" w:cs="Arial"/>
        </w:rPr>
      </w:pPr>
    </w:p>
    <w:p w14:paraId="1734C5A5" w14:textId="09A71695" w:rsidR="008E0712" w:rsidRPr="00C06B6B" w:rsidRDefault="008E0712" w:rsidP="008E0712">
      <w:pPr>
        <w:spacing w:after="0" w:line="240" w:lineRule="auto"/>
        <w:jc w:val="both"/>
        <w:rPr>
          <w:rFonts w:ascii="Verdana" w:hAnsi="Verdana" w:cs="Arial"/>
        </w:rPr>
      </w:pPr>
      <w:r w:rsidRPr="00C06B6B">
        <w:rPr>
          <w:rFonts w:ascii="Verdana" w:hAnsi="Verdana" w:cs="Arial"/>
        </w:rPr>
        <w:t xml:space="preserve">Que el artículo 36 </w:t>
      </w:r>
      <w:r w:rsidR="00D63DDB" w:rsidRPr="00C06B6B">
        <w:rPr>
          <w:rFonts w:ascii="Verdana" w:hAnsi="Verdana" w:cs="Arial"/>
        </w:rPr>
        <w:t>ibidem</w:t>
      </w:r>
      <w:r w:rsidRPr="00C06B6B">
        <w:rPr>
          <w:rFonts w:ascii="Verdana" w:hAnsi="Verdana" w:cs="Arial"/>
        </w:rPr>
        <w:t>, señala que “</w:t>
      </w:r>
      <w:r w:rsidRPr="009E4FBC">
        <w:rPr>
          <w:rFonts w:ascii="Verdana" w:hAnsi="Verdana" w:cs="Arial"/>
          <w:i/>
          <w:iCs/>
        </w:rPr>
        <w:t>Para la disposición o procesamiento final de las basuras se utilizarán, preferiblemente, los medios que permitan: a). Evitar el deterioro del ambiente y de la salud humana; b). Reutilizar sus componentes; c) producir nuevos bienes (…)”.</w:t>
      </w:r>
    </w:p>
    <w:p w14:paraId="5E8F0FF3" w14:textId="77777777" w:rsidR="008E0712" w:rsidRPr="00C06B6B" w:rsidRDefault="008E0712" w:rsidP="008E0712">
      <w:pPr>
        <w:spacing w:after="0" w:line="240" w:lineRule="auto"/>
        <w:jc w:val="both"/>
        <w:rPr>
          <w:rFonts w:ascii="Verdana" w:hAnsi="Verdana" w:cs="Arial"/>
        </w:rPr>
      </w:pPr>
    </w:p>
    <w:p w14:paraId="3163C248" w14:textId="62F6A4ED" w:rsidR="008E0712" w:rsidRPr="00C06B6B" w:rsidRDefault="008E0712" w:rsidP="008E0712">
      <w:pPr>
        <w:spacing w:after="0" w:line="240" w:lineRule="auto"/>
        <w:jc w:val="both"/>
        <w:rPr>
          <w:rFonts w:ascii="Verdana" w:hAnsi="Verdana" w:cs="Arial"/>
        </w:rPr>
      </w:pPr>
      <w:r w:rsidRPr="00C06B6B">
        <w:rPr>
          <w:rFonts w:ascii="Verdana" w:hAnsi="Verdana" w:cs="Arial"/>
        </w:rPr>
        <w:lastRenderedPageBreak/>
        <w:t xml:space="preserve">Que según el artículo 38 </w:t>
      </w:r>
      <w:r w:rsidR="00D63DDB" w:rsidRPr="00C06B6B">
        <w:rPr>
          <w:rFonts w:ascii="Verdana" w:hAnsi="Verdana" w:cs="Arial"/>
        </w:rPr>
        <w:t>ibidem</w:t>
      </w:r>
      <w:r w:rsidRPr="00C06B6B">
        <w:rPr>
          <w:rFonts w:ascii="Verdana" w:hAnsi="Verdana" w:cs="Arial"/>
        </w:rPr>
        <w:t xml:space="preserve">, </w:t>
      </w:r>
      <w:r>
        <w:rPr>
          <w:rFonts w:ascii="Verdana" w:hAnsi="Verdana" w:cs="Arial"/>
        </w:rPr>
        <w:t>p</w:t>
      </w:r>
      <w:r w:rsidRPr="00C06B6B">
        <w:rPr>
          <w:rFonts w:ascii="Verdana" w:hAnsi="Verdana" w:cs="Arial"/>
        </w:rPr>
        <w:t>or razón del volumen o de la cantidad de los residuos o desechos, se podrá imponer a quien los produce la obligación de recolectarlos, tratarlos o disponer de ellos, señalándole los medios para cada caso.</w:t>
      </w:r>
    </w:p>
    <w:p w14:paraId="5B21184D" w14:textId="77777777" w:rsidR="008E0712" w:rsidRPr="00C06B6B" w:rsidRDefault="008E0712" w:rsidP="008E0712">
      <w:pPr>
        <w:spacing w:after="0" w:line="240" w:lineRule="auto"/>
        <w:jc w:val="both"/>
        <w:rPr>
          <w:rFonts w:ascii="Verdana" w:hAnsi="Verdana" w:cs="Arial"/>
        </w:rPr>
      </w:pPr>
    </w:p>
    <w:p w14:paraId="1FAE1B24" w14:textId="6C39E95E" w:rsidR="008E0712" w:rsidRDefault="008E0712" w:rsidP="008E0712">
      <w:pPr>
        <w:spacing w:after="0" w:line="240" w:lineRule="auto"/>
        <w:jc w:val="both"/>
        <w:rPr>
          <w:rFonts w:ascii="Verdana" w:hAnsi="Verdana" w:cs="Arial"/>
        </w:rPr>
      </w:pPr>
      <w:r w:rsidRPr="00C06B6B">
        <w:rPr>
          <w:rFonts w:ascii="Verdana" w:hAnsi="Verdana" w:cs="Arial"/>
        </w:rPr>
        <w:t>Que los numerales</w:t>
      </w:r>
      <w:r w:rsidR="00B77B45">
        <w:rPr>
          <w:rFonts w:ascii="Verdana" w:hAnsi="Verdana" w:cs="Arial"/>
        </w:rPr>
        <w:t xml:space="preserve"> 2, </w:t>
      </w:r>
      <w:r w:rsidRPr="00C06B6B">
        <w:rPr>
          <w:rFonts w:ascii="Verdana" w:hAnsi="Verdana" w:cs="Arial"/>
        </w:rPr>
        <w:t xml:space="preserve">10 y 14 del artículo 5 de la ley 99 de 1993 establecen como funciones  del Ministerio de Ambiente y Desarrollo Sostenible, respectivamente: </w:t>
      </w:r>
      <w:r w:rsidR="00B77B45">
        <w:rPr>
          <w:rFonts w:ascii="Verdana" w:hAnsi="Verdana" w:cs="Arial"/>
        </w:rPr>
        <w:t>regular las condiciones generales para el saneamiento del medio ambiente, y el uso, aprovechamient</w:t>
      </w:r>
      <w:r w:rsidR="009E4FBC">
        <w:rPr>
          <w:rFonts w:ascii="Verdana" w:hAnsi="Verdana" w:cs="Arial"/>
        </w:rPr>
        <w:t>o</w:t>
      </w:r>
      <w:r w:rsidR="00B77B45">
        <w:rPr>
          <w:rFonts w:ascii="Verdana" w:hAnsi="Verdana" w:cs="Arial"/>
        </w:rPr>
        <w:t xml:space="preserve">, conservación, restauración y recuperación de los recursos naturales; </w:t>
      </w:r>
      <w:r w:rsidR="00B77B45" w:rsidRPr="00C06B6B">
        <w:rPr>
          <w:rFonts w:ascii="Verdana" w:hAnsi="Verdana" w:cs="Arial"/>
        </w:rPr>
        <w:t>determinar las normas ambientales mínimas y las regulaciones de carácter general sobre medio ambiente a las que deberán sujetarse los centros urbanos y asentamientos humanos y en general todo servicio o actividad que pueda generar directa o indirectamente daños ambientales</w:t>
      </w:r>
      <w:r w:rsidR="00B77B45">
        <w:rPr>
          <w:rFonts w:ascii="Verdana" w:hAnsi="Verdana" w:cs="Arial"/>
        </w:rPr>
        <w:t xml:space="preserve"> y </w:t>
      </w:r>
      <w:r w:rsidRPr="00C06B6B">
        <w:rPr>
          <w:rFonts w:ascii="Verdana" w:hAnsi="Verdana" w:cs="Arial"/>
        </w:rPr>
        <w:t>definir y regular los instrumentos administrativos y mecanismos necesarios para la prevención y el control de los factores de deterioro ambiental, determinar los criterios de evaluación, seguimiento y manejo ambiental de las actividades económicas</w:t>
      </w:r>
      <w:r w:rsidR="00B77B45">
        <w:rPr>
          <w:rFonts w:ascii="Verdana" w:hAnsi="Verdana" w:cs="Arial"/>
        </w:rPr>
        <w:t>.</w:t>
      </w:r>
      <w:r w:rsidRPr="00C06B6B">
        <w:rPr>
          <w:rFonts w:ascii="Verdana" w:hAnsi="Verdana" w:cs="Arial"/>
        </w:rPr>
        <w:t>.</w:t>
      </w:r>
    </w:p>
    <w:p w14:paraId="7553ED65" w14:textId="77777777" w:rsidR="008E0712" w:rsidRDefault="008E0712" w:rsidP="008E0712">
      <w:pPr>
        <w:spacing w:after="0" w:line="240" w:lineRule="auto"/>
        <w:jc w:val="both"/>
        <w:rPr>
          <w:rFonts w:ascii="Verdana" w:hAnsi="Verdana" w:cs="Arial"/>
        </w:rPr>
      </w:pPr>
    </w:p>
    <w:p w14:paraId="090F74D7" w14:textId="77777777" w:rsidR="008E0712" w:rsidRDefault="008E0712" w:rsidP="008E0712">
      <w:pPr>
        <w:spacing w:after="0" w:line="240" w:lineRule="auto"/>
        <w:jc w:val="both"/>
        <w:rPr>
          <w:rFonts w:ascii="Verdana" w:hAnsi="Verdana" w:cs="Arial"/>
          <w:lang w:eastAsia="es-CO"/>
        </w:rPr>
      </w:pPr>
    </w:p>
    <w:p w14:paraId="31022131" w14:textId="7EA0F4B1" w:rsidR="008E0712" w:rsidRDefault="008E0712" w:rsidP="008E0712">
      <w:pPr>
        <w:spacing w:after="0" w:line="240" w:lineRule="auto"/>
        <w:jc w:val="both"/>
        <w:rPr>
          <w:rFonts w:ascii="Verdana" w:hAnsi="Verdana" w:cs="Arial"/>
          <w:lang w:eastAsia="es-CO"/>
        </w:rPr>
      </w:pPr>
      <w:r>
        <w:rPr>
          <w:rFonts w:ascii="Verdana" w:hAnsi="Verdana" w:cs="Arial"/>
          <w:lang w:eastAsia="es-CO"/>
        </w:rPr>
        <w:t xml:space="preserve">Que en el país en el año </w:t>
      </w:r>
      <w:r w:rsidRPr="002D14F3">
        <w:rPr>
          <w:rFonts w:ascii="Verdana" w:hAnsi="Verdana" w:cs="Arial"/>
          <w:lang w:eastAsia="es-CO"/>
        </w:rPr>
        <w:t xml:space="preserve">el año 2022 la importación de llantas llego alrededor de 19 millones de unidades, </w:t>
      </w:r>
      <w:r w:rsidR="00475A0D">
        <w:rPr>
          <w:rFonts w:ascii="Verdana" w:hAnsi="Verdana" w:cs="Arial"/>
          <w:lang w:eastAsia="es-CO"/>
        </w:rPr>
        <w:t xml:space="preserve">distribuidas de la siguientes manera: </w:t>
      </w:r>
      <w:r w:rsidRPr="002D14F3">
        <w:rPr>
          <w:rFonts w:ascii="Verdana" w:hAnsi="Verdana" w:cs="Arial"/>
          <w:lang w:eastAsia="es-CO"/>
        </w:rPr>
        <w:t xml:space="preserve">llantas </w:t>
      </w:r>
      <w:r w:rsidR="00475A0D">
        <w:rPr>
          <w:rFonts w:ascii="Verdana" w:hAnsi="Verdana" w:cs="Arial"/>
          <w:lang w:eastAsia="es-CO"/>
        </w:rPr>
        <w:t>para</w:t>
      </w:r>
      <w:r w:rsidRPr="002D14F3">
        <w:rPr>
          <w:rFonts w:ascii="Verdana" w:hAnsi="Verdana" w:cs="Arial"/>
          <w:lang w:eastAsia="es-CO"/>
        </w:rPr>
        <w:t xml:space="preserve"> automóviles (6.239.943), </w:t>
      </w:r>
      <w:r w:rsidR="00475A0D">
        <w:rPr>
          <w:rFonts w:ascii="Verdana" w:hAnsi="Verdana" w:cs="Arial"/>
          <w:lang w:eastAsia="es-CO"/>
        </w:rPr>
        <w:t xml:space="preserve">para </w:t>
      </w:r>
      <w:r w:rsidRPr="002D14F3">
        <w:rPr>
          <w:rFonts w:ascii="Verdana" w:hAnsi="Verdana" w:cs="Arial"/>
          <w:lang w:eastAsia="es-CO"/>
        </w:rPr>
        <w:t xml:space="preserve">tractocamiones, camiones y buses (1.794.297), </w:t>
      </w:r>
      <w:r w:rsidR="00475A0D">
        <w:rPr>
          <w:rFonts w:ascii="Verdana" w:hAnsi="Verdana" w:cs="Arial"/>
          <w:lang w:eastAsia="es-CO"/>
        </w:rPr>
        <w:t xml:space="preserve">para </w:t>
      </w:r>
      <w:r w:rsidRPr="002D14F3">
        <w:rPr>
          <w:rFonts w:ascii="Verdana" w:hAnsi="Verdana" w:cs="Arial"/>
          <w:lang w:eastAsia="es-CO"/>
        </w:rPr>
        <w:t>motocicletas (6.399.660) y bicicletas (4.609.792), adicionalmente se importaron alrededor de 349</w:t>
      </w:r>
      <w:r w:rsidR="00450700">
        <w:rPr>
          <w:rFonts w:ascii="Verdana" w:hAnsi="Verdana" w:cs="Arial"/>
          <w:lang w:eastAsia="es-CO"/>
        </w:rPr>
        <w:t>.000</w:t>
      </w:r>
      <w:r w:rsidRPr="002D14F3">
        <w:rPr>
          <w:rFonts w:ascii="Verdana" w:hAnsi="Verdana" w:cs="Arial"/>
          <w:lang w:eastAsia="es-CO"/>
        </w:rPr>
        <w:t xml:space="preserve">  unidades de llantas especiales (</w:t>
      </w:r>
      <w:r w:rsidR="00475A0D">
        <w:rPr>
          <w:rFonts w:ascii="Verdana" w:hAnsi="Verdana" w:cs="Arial"/>
          <w:lang w:eastAsia="es-CO"/>
        </w:rPr>
        <w:t xml:space="preserve">para </w:t>
      </w:r>
      <w:r w:rsidRPr="002D14F3">
        <w:rPr>
          <w:rFonts w:ascii="Verdana" w:hAnsi="Verdana" w:cs="Arial"/>
          <w:lang w:eastAsia="es-CO"/>
        </w:rPr>
        <w:t>tractores, máquinas amarillas, entre otras), para un total de importación de 19.393.278, esta cantidad de llantas en peso, equivale a 194.918.939,89 Kg</w:t>
      </w:r>
      <w:r>
        <w:rPr>
          <w:rFonts w:ascii="Verdana" w:hAnsi="Verdana" w:cs="Arial"/>
          <w:lang w:eastAsia="es-CO"/>
        </w:rPr>
        <w:t>.</w:t>
      </w:r>
      <w:r w:rsidR="004E1B3E" w:rsidRPr="004E1B3E">
        <w:rPr>
          <w:rFonts w:ascii="Arial Narrow" w:hAnsi="Arial Narrow" w:cs="Arial"/>
          <w:iCs/>
          <w:color w:val="000000"/>
        </w:rPr>
        <w:t xml:space="preserve"> </w:t>
      </w:r>
      <w:r w:rsidR="004E1B3E">
        <w:rPr>
          <w:rFonts w:ascii="Arial Narrow" w:hAnsi="Arial Narrow" w:cs="Arial"/>
          <w:iCs/>
          <w:color w:val="000000"/>
        </w:rPr>
        <w:t>(</w:t>
      </w:r>
      <w:proofErr w:type="spellStart"/>
      <w:r w:rsidR="004E1B3E" w:rsidRPr="002604E5">
        <w:rPr>
          <w:rFonts w:ascii="Arial Narrow" w:hAnsi="Arial Narrow" w:cs="Arial"/>
          <w:iCs/>
          <w:color w:val="000000"/>
        </w:rPr>
        <w:t>Legiscomex</w:t>
      </w:r>
      <w:proofErr w:type="spellEnd"/>
      <w:r w:rsidR="004E1B3E">
        <w:rPr>
          <w:rFonts w:ascii="Arial Narrow" w:hAnsi="Arial Narrow" w:cs="Arial"/>
          <w:iCs/>
          <w:color w:val="000000"/>
        </w:rPr>
        <w:t>, 2025).</w:t>
      </w:r>
      <w:r w:rsidR="006D37C5">
        <w:rPr>
          <w:rFonts w:ascii="Verdana" w:hAnsi="Verdana" w:cs="Arial"/>
          <w:lang w:eastAsia="es-CO"/>
        </w:rPr>
        <w:t xml:space="preserve"> </w:t>
      </w:r>
      <w:r w:rsidR="00AC2151">
        <w:rPr>
          <w:rFonts w:ascii="Verdana" w:hAnsi="Verdana" w:cs="Arial"/>
          <w:lang w:eastAsia="es-CO"/>
        </w:rPr>
        <w:t xml:space="preserve">Además, durante el año 2024 </w:t>
      </w:r>
      <w:r w:rsidRPr="00A0501D">
        <w:rPr>
          <w:rFonts w:ascii="Verdana" w:hAnsi="Verdana" w:cs="Arial"/>
          <w:lang w:eastAsia="es-CO"/>
        </w:rPr>
        <w:t xml:space="preserve">la importación de vehículos </w:t>
      </w:r>
      <w:r w:rsidR="00475A0D">
        <w:rPr>
          <w:rFonts w:ascii="Verdana" w:hAnsi="Verdana" w:cs="Arial"/>
          <w:lang w:eastAsia="es-CO"/>
        </w:rPr>
        <w:t xml:space="preserve">se distribuyó de la siguiente manera: </w:t>
      </w:r>
      <w:r w:rsidRPr="00A0501D">
        <w:rPr>
          <w:rFonts w:ascii="Verdana" w:hAnsi="Verdana" w:cs="Arial"/>
          <w:lang w:eastAsia="es-CO"/>
        </w:rPr>
        <w:t xml:space="preserve"> Busetas, buses</w:t>
      </w:r>
      <w:r w:rsidR="00475A0D">
        <w:rPr>
          <w:rFonts w:ascii="Verdana" w:hAnsi="Verdana" w:cs="Arial"/>
          <w:lang w:eastAsia="es-CO"/>
        </w:rPr>
        <w:t xml:space="preserve">, </w:t>
      </w:r>
      <w:r w:rsidRPr="00A0501D">
        <w:rPr>
          <w:rFonts w:ascii="Verdana" w:hAnsi="Verdana" w:cs="Arial"/>
          <w:lang w:eastAsia="es-CO"/>
        </w:rPr>
        <w:t xml:space="preserve">camiones Tractomulas y buses troncales del sistema de transporte masivo </w:t>
      </w:r>
      <w:r w:rsidR="00475A0D">
        <w:rPr>
          <w:rFonts w:ascii="Verdana" w:hAnsi="Verdana" w:cs="Arial"/>
          <w:lang w:eastAsia="es-CO"/>
        </w:rPr>
        <w:t>(</w:t>
      </w:r>
      <w:r w:rsidRPr="00A0501D">
        <w:rPr>
          <w:rFonts w:ascii="Verdana" w:hAnsi="Verdana" w:cs="Arial"/>
          <w:lang w:eastAsia="es-CO"/>
        </w:rPr>
        <w:t>31.797 unidades</w:t>
      </w:r>
      <w:r w:rsidR="00475A0D">
        <w:rPr>
          <w:rFonts w:ascii="Verdana" w:hAnsi="Verdana" w:cs="Arial"/>
          <w:lang w:eastAsia="es-CO"/>
        </w:rPr>
        <w:t>);</w:t>
      </w:r>
      <w:r w:rsidRPr="00A0501D">
        <w:rPr>
          <w:rFonts w:ascii="Verdana" w:hAnsi="Verdana" w:cs="Arial"/>
          <w:lang w:eastAsia="es-CO"/>
        </w:rPr>
        <w:t xml:space="preserve"> automóviles, Camionetas y microbuses </w:t>
      </w:r>
      <w:r w:rsidR="00475A0D">
        <w:rPr>
          <w:rFonts w:ascii="Verdana" w:hAnsi="Verdana" w:cs="Arial"/>
          <w:lang w:eastAsia="es-CO"/>
        </w:rPr>
        <w:t>(</w:t>
      </w:r>
      <w:r w:rsidRPr="00A0501D">
        <w:rPr>
          <w:rFonts w:ascii="Verdana" w:hAnsi="Verdana" w:cs="Arial"/>
          <w:lang w:eastAsia="es-CO"/>
        </w:rPr>
        <w:t>148.715</w:t>
      </w:r>
      <w:r w:rsidR="00475A0D">
        <w:rPr>
          <w:rFonts w:ascii="Verdana" w:hAnsi="Verdana" w:cs="Arial"/>
          <w:lang w:eastAsia="es-CO"/>
        </w:rPr>
        <w:t xml:space="preserve"> unidades)</w:t>
      </w:r>
      <w:r w:rsidRPr="00A0501D">
        <w:rPr>
          <w:rFonts w:ascii="Verdana" w:hAnsi="Verdana" w:cs="Arial"/>
          <w:lang w:eastAsia="es-CO"/>
        </w:rPr>
        <w:t xml:space="preserve">, vehículos fuera de carretera </w:t>
      </w:r>
      <w:r w:rsidR="00475A0D">
        <w:rPr>
          <w:rFonts w:ascii="Verdana" w:hAnsi="Verdana" w:cs="Arial"/>
          <w:lang w:eastAsia="es-CO"/>
        </w:rPr>
        <w:t>(</w:t>
      </w:r>
      <w:r w:rsidRPr="00A0501D">
        <w:rPr>
          <w:rFonts w:ascii="Verdana" w:hAnsi="Verdana" w:cs="Arial"/>
          <w:lang w:eastAsia="es-CO"/>
        </w:rPr>
        <w:t>507</w:t>
      </w:r>
      <w:r w:rsidR="00450700">
        <w:rPr>
          <w:rFonts w:ascii="Verdana" w:hAnsi="Verdana" w:cs="Arial"/>
          <w:lang w:eastAsia="es-CO"/>
        </w:rPr>
        <w:t xml:space="preserve"> </w:t>
      </w:r>
      <w:r w:rsidR="00475A0D">
        <w:rPr>
          <w:rFonts w:ascii="Verdana" w:hAnsi="Verdana" w:cs="Arial"/>
          <w:lang w:eastAsia="es-CO"/>
        </w:rPr>
        <w:t>unidades)</w:t>
      </w:r>
      <w:r w:rsidRPr="00A0501D">
        <w:rPr>
          <w:rFonts w:ascii="Verdana" w:hAnsi="Verdana" w:cs="Arial"/>
          <w:lang w:eastAsia="es-CO"/>
        </w:rPr>
        <w:t xml:space="preserve">, Motocicletas, motociclos, ciclomotores o </w:t>
      </w:r>
      <w:proofErr w:type="spellStart"/>
      <w:r w:rsidRPr="00A0501D">
        <w:rPr>
          <w:rFonts w:ascii="Verdana" w:hAnsi="Verdana" w:cs="Arial"/>
          <w:lang w:eastAsia="es-CO"/>
        </w:rPr>
        <w:t>Moped</w:t>
      </w:r>
      <w:proofErr w:type="spellEnd"/>
      <w:r w:rsidRPr="00A0501D">
        <w:rPr>
          <w:rFonts w:ascii="Verdana" w:hAnsi="Verdana" w:cs="Arial"/>
          <w:lang w:eastAsia="es-CO"/>
        </w:rPr>
        <w:t xml:space="preserve"> </w:t>
      </w:r>
      <w:r w:rsidR="00475A0D">
        <w:rPr>
          <w:rFonts w:ascii="Verdana" w:hAnsi="Verdana" w:cs="Arial"/>
          <w:lang w:eastAsia="es-CO"/>
        </w:rPr>
        <w:t>(</w:t>
      </w:r>
      <w:r w:rsidRPr="00A0501D">
        <w:rPr>
          <w:rFonts w:ascii="Verdana" w:hAnsi="Verdana" w:cs="Arial"/>
          <w:lang w:eastAsia="es-CO"/>
        </w:rPr>
        <w:t>1.057.304</w:t>
      </w:r>
      <w:r w:rsidR="00475A0D">
        <w:rPr>
          <w:rFonts w:ascii="Verdana" w:hAnsi="Verdana" w:cs="Arial"/>
          <w:lang w:eastAsia="es-CO"/>
        </w:rPr>
        <w:t xml:space="preserve"> unidades)</w:t>
      </w:r>
      <w:r w:rsidRPr="00A0501D">
        <w:rPr>
          <w:rFonts w:ascii="Verdana" w:hAnsi="Verdana" w:cs="Arial"/>
          <w:lang w:eastAsia="es-CO"/>
        </w:rPr>
        <w:t xml:space="preserve">, Bicicletas Eléctricas </w:t>
      </w:r>
      <w:r w:rsidR="00475A0D">
        <w:rPr>
          <w:rFonts w:ascii="Verdana" w:hAnsi="Verdana" w:cs="Arial"/>
          <w:lang w:eastAsia="es-CO"/>
        </w:rPr>
        <w:t>(</w:t>
      </w:r>
      <w:r w:rsidRPr="00A0501D">
        <w:rPr>
          <w:rFonts w:ascii="Verdana" w:hAnsi="Verdana" w:cs="Arial"/>
          <w:lang w:eastAsia="es-CO"/>
        </w:rPr>
        <w:t>152.77</w:t>
      </w:r>
      <w:r w:rsidR="008F2217">
        <w:rPr>
          <w:rFonts w:ascii="Verdana" w:hAnsi="Verdana" w:cs="Arial"/>
          <w:lang w:eastAsia="es-CO"/>
        </w:rPr>
        <w:t>2</w:t>
      </w:r>
      <w:r w:rsidR="00475A0D">
        <w:rPr>
          <w:rFonts w:ascii="Verdana" w:hAnsi="Verdana" w:cs="Arial"/>
          <w:lang w:eastAsia="es-CO"/>
        </w:rPr>
        <w:t xml:space="preserve"> unidades)</w:t>
      </w:r>
      <w:r w:rsidRPr="00A0501D">
        <w:rPr>
          <w:rFonts w:ascii="Verdana" w:hAnsi="Verdana" w:cs="Arial"/>
          <w:lang w:eastAsia="es-CO"/>
        </w:rPr>
        <w:t xml:space="preserve"> y Bicicletas </w:t>
      </w:r>
      <w:r w:rsidR="00450700">
        <w:rPr>
          <w:rFonts w:ascii="Verdana" w:hAnsi="Verdana" w:cs="Arial"/>
          <w:lang w:eastAsia="es-CO"/>
        </w:rPr>
        <w:t>convencionales (</w:t>
      </w:r>
      <w:r w:rsidRPr="00A0501D">
        <w:rPr>
          <w:rFonts w:ascii="Verdana" w:hAnsi="Verdana" w:cs="Arial"/>
          <w:lang w:eastAsia="es-CO"/>
        </w:rPr>
        <w:t>631.445,79</w:t>
      </w:r>
      <w:r w:rsidR="00450700">
        <w:rPr>
          <w:rFonts w:ascii="Verdana" w:hAnsi="Verdana" w:cs="Arial"/>
          <w:lang w:eastAsia="es-CO"/>
        </w:rPr>
        <w:t>)</w:t>
      </w:r>
      <w:r w:rsidRPr="00A0501D">
        <w:rPr>
          <w:rFonts w:ascii="Verdana" w:hAnsi="Verdana" w:cs="Arial"/>
          <w:lang w:eastAsia="es-CO"/>
        </w:rPr>
        <w:t xml:space="preserve"> para un total de 2.022.542</w:t>
      </w:r>
      <w:r w:rsidR="005B3F7A">
        <w:rPr>
          <w:rFonts w:ascii="Verdana" w:hAnsi="Verdana" w:cs="Arial"/>
          <w:lang w:eastAsia="es-CO"/>
        </w:rPr>
        <w:t xml:space="preserve"> </w:t>
      </w:r>
      <w:r>
        <w:rPr>
          <w:rFonts w:ascii="Verdana" w:hAnsi="Verdana" w:cs="Arial"/>
          <w:lang w:eastAsia="es-CO"/>
        </w:rPr>
        <w:t>unidades.</w:t>
      </w:r>
    </w:p>
    <w:p w14:paraId="39C01A69" w14:textId="77777777" w:rsidR="008E0712" w:rsidRDefault="008E0712" w:rsidP="008E0712">
      <w:pPr>
        <w:spacing w:after="0" w:line="240" w:lineRule="auto"/>
        <w:jc w:val="both"/>
        <w:rPr>
          <w:rFonts w:ascii="Verdana" w:hAnsi="Verdana" w:cs="Arial"/>
          <w:lang w:eastAsia="es-CO"/>
        </w:rPr>
      </w:pPr>
    </w:p>
    <w:p w14:paraId="19C1FE2C" w14:textId="77777777" w:rsidR="008E0712" w:rsidRPr="007B1ADC" w:rsidRDefault="008E0712" w:rsidP="008E0712">
      <w:pPr>
        <w:spacing w:after="0" w:line="240" w:lineRule="auto"/>
        <w:jc w:val="both"/>
        <w:rPr>
          <w:rFonts w:ascii="Verdana" w:hAnsi="Verdana" w:cs="Arial"/>
          <w:lang w:eastAsia="es-CO"/>
        </w:rPr>
      </w:pPr>
      <w:r w:rsidRPr="002A6729">
        <w:rPr>
          <w:rFonts w:ascii="Verdana" w:hAnsi="Verdana" w:cs="Arial"/>
          <w:lang w:eastAsia="es-CO"/>
        </w:rPr>
        <w:t>Que la Política Nacional para la Gestión Integral de Residuos Sólidos, CONPES 3874 de 2016, busca a través de la gestión integral de residuos sólidos aportar a la transición de un modelo lineal hacia una economía circular donde, haciendo uso de la jerarquía para la gestión de los residuos, se prevenga la generación de residuos y se optimice el uso de los recursos para que los productos permanezcan el mayor tiempo posible en el ciclo económico y se aproveche al máximo su materia prima y potencial energético. As</w:t>
      </w:r>
      <w:r>
        <w:rPr>
          <w:rFonts w:ascii="Verdana" w:hAnsi="Verdana" w:cs="Arial"/>
          <w:lang w:eastAsia="es-CO"/>
        </w:rPr>
        <w:t>í</w:t>
      </w:r>
      <w:r w:rsidRPr="002A6729">
        <w:rPr>
          <w:rFonts w:ascii="Verdana" w:hAnsi="Verdana" w:cs="Arial"/>
          <w:lang w:eastAsia="es-CO"/>
        </w:rPr>
        <w:t xml:space="preserve"> mismo, esta política, centra</w:t>
      </w:r>
      <w:r>
        <w:rPr>
          <w:rFonts w:ascii="Verdana" w:hAnsi="Verdana" w:cs="Arial"/>
          <w:lang w:eastAsia="es-CO"/>
        </w:rPr>
        <w:t xml:space="preserve"> </w:t>
      </w:r>
      <w:r w:rsidRPr="00A650C9">
        <w:rPr>
          <w:rFonts w:ascii="Verdana" w:hAnsi="Verdana" w:cs="Arial"/>
          <w:lang w:eastAsia="es-CO"/>
        </w:rPr>
        <w:t>una de sus estrategias en el diseño de instrumentos que promuevan la gestión integral de residuos, a través de la internalización de impactos ambientales y a la salud para corrientes priorizadas de residuos y de la implementación de esquemas de responsabilidad extendida del producto</w:t>
      </w:r>
      <w:r>
        <w:rPr>
          <w:rFonts w:ascii="Verdana" w:hAnsi="Verdana" w:cs="Arial"/>
          <w:lang w:eastAsia="es-CO"/>
        </w:rPr>
        <w:t xml:space="preserve">r. </w:t>
      </w:r>
    </w:p>
    <w:p w14:paraId="42409129" w14:textId="77777777" w:rsidR="008E0712" w:rsidRDefault="008E0712" w:rsidP="008E0712">
      <w:pPr>
        <w:spacing w:after="0" w:line="240" w:lineRule="auto"/>
        <w:jc w:val="both"/>
        <w:rPr>
          <w:rFonts w:ascii="Verdana" w:hAnsi="Verdana" w:cs="Arial"/>
        </w:rPr>
      </w:pPr>
    </w:p>
    <w:p w14:paraId="420DAE0E" w14:textId="6F18FDF2" w:rsidR="008E0712" w:rsidRDefault="008E0712" w:rsidP="008E0712">
      <w:pPr>
        <w:spacing w:after="0" w:line="240" w:lineRule="auto"/>
        <w:jc w:val="both"/>
        <w:rPr>
          <w:rFonts w:ascii="Verdana" w:hAnsi="Verdana" w:cs="Arial"/>
        </w:rPr>
      </w:pPr>
      <w:r>
        <w:rPr>
          <w:rFonts w:ascii="Verdana" w:hAnsi="Verdana" w:cs="Arial"/>
        </w:rPr>
        <w:lastRenderedPageBreak/>
        <w:t>Que con el</w:t>
      </w:r>
      <w:r w:rsidRPr="00305AFC">
        <w:rPr>
          <w:rFonts w:ascii="Verdana" w:hAnsi="Verdana" w:cs="Arial"/>
        </w:rPr>
        <w:t xml:space="preserve"> ingreso de Colombia a la OCDE</w:t>
      </w:r>
      <w:r>
        <w:rPr>
          <w:rFonts w:ascii="Verdana" w:hAnsi="Verdana" w:cs="Arial"/>
        </w:rPr>
        <w:t xml:space="preserve">, se </w:t>
      </w:r>
      <w:r w:rsidRPr="00305AFC">
        <w:rPr>
          <w:rFonts w:ascii="Verdana" w:hAnsi="Verdana" w:cs="Arial"/>
        </w:rPr>
        <w:t xml:space="preserve">consolidó el compromiso del </w:t>
      </w:r>
      <w:r>
        <w:rPr>
          <w:rFonts w:ascii="Verdana" w:hAnsi="Verdana" w:cs="Arial"/>
        </w:rPr>
        <w:t>e</w:t>
      </w:r>
      <w:r w:rsidRPr="00305AFC">
        <w:rPr>
          <w:rFonts w:ascii="Verdana" w:hAnsi="Verdana" w:cs="Arial"/>
        </w:rPr>
        <w:t xml:space="preserve">stado de elevar sus estándares ambientales bajo el principio de </w:t>
      </w:r>
      <w:r w:rsidRPr="005B5786">
        <w:rPr>
          <w:rFonts w:ascii="Verdana" w:hAnsi="Verdana" w:cs="Arial"/>
        </w:rPr>
        <w:t>Responsabilidad Extendida del Productor (REP)</w:t>
      </w:r>
      <w:r w:rsidRPr="00305AFC">
        <w:rPr>
          <w:rFonts w:ascii="Verdana" w:hAnsi="Verdana" w:cs="Arial"/>
        </w:rPr>
        <w:t>, obligándolo a fortalecer el marco regulatorio de los residuos posconsumo. En cumplimiento de esta hoja de ruta, el país se comprometió a implementar metas de recolección y aprovechamiento más ambiciosas garantizando que estos residuos sean gestionados mediante métodos técnica y ambientalmente racionales que prioricen la economía circular sobre la disposición final en rellenos sanitarios, cumpliendo así con los estándares de desempeño ambiental exigidos a los países miembros de la organización.</w:t>
      </w:r>
    </w:p>
    <w:p w14:paraId="21DB38F6" w14:textId="77777777" w:rsidR="008E0712" w:rsidRPr="00C06B6B" w:rsidRDefault="008E0712" w:rsidP="008E0712">
      <w:pPr>
        <w:spacing w:after="0" w:line="240" w:lineRule="auto"/>
        <w:jc w:val="both"/>
        <w:rPr>
          <w:rFonts w:ascii="Verdana" w:hAnsi="Verdana" w:cs="Arial"/>
        </w:rPr>
      </w:pPr>
    </w:p>
    <w:p w14:paraId="72250217" w14:textId="3C73C9DA" w:rsidR="008E0712" w:rsidRPr="00C06B6B" w:rsidRDefault="008E0712" w:rsidP="008E0712">
      <w:pPr>
        <w:spacing w:after="0" w:line="240" w:lineRule="auto"/>
        <w:jc w:val="both"/>
        <w:rPr>
          <w:rFonts w:ascii="Verdana" w:hAnsi="Verdana" w:cs="Arial"/>
        </w:rPr>
      </w:pPr>
      <w:r w:rsidRPr="00C06B6B">
        <w:rPr>
          <w:rFonts w:ascii="Verdana" w:hAnsi="Verdana" w:cs="Arial"/>
        </w:rPr>
        <w:t xml:space="preserve">Que </w:t>
      </w:r>
      <w:r>
        <w:rPr>
          <w:rFonts w:ascii="Verdana" w:hAnsi="Verdana" w:cs="Arial"/>
        </w:rPr>
        <w:t>en cumplimiento de las</w:t>
      </w:r>
      <w:r w:rsidR="00AC2151">
        <w:rPr>
          <w:rFonts w:ascii="Verdana" w:hAnsi="Verdana" w:cs="Arial"/>
        </w:rPr>
        <w:t xml:space="preserve"> funciones mencionadas</w:t>
      </w:r>
      <w:r>
        <w:rPr>
          <w:rFonts w:ascii="Verdana" w:hAnsi="Verdana" w:cs="Arial"/>
        </w:rPr>
        <w:t xml:space="preserve">, </w:t>
      </w:r>
      <w:r w:rsidR="00DD7544">
        <w:rPr>
          <w:rFonts w:ascii="Verdana" w:hAnsi="Verdana" w:cs="Arial"/>
        </w:rPr>
        <w:t>e</w:t>
      </w:r>
      <w:r w:rsidRPr="00C06B6B">
        <w:rPr>
          <w:rFonts w:ascii="Verdana" w:hAnsi="Verdana" w:cs="Arial"/>
        </w:rPr>
        <w:t>l Ministerio de Ambiente y Desarrollo Sostenible, expidió la Resolución 1326 de 2017 “Por la cual se establecen los Sistemas de Recolección Selectiva y Gestión Ambiental de Llantas Usadas y se dictan otras disposiciones”.</w:t>
      </w:r>
    </w:p>
    <w:p w14:paraId="10CE2C90" w14:textId="77777777" w:rsidR="008E0712" w:rsidRPr="00C06B6B" w:rsidRDefault="008E0712" w:rsidP="008E0712">
      <w:pPr>
        <w:spacing w:after="0" w:line="240" w:lineRule="auto"/>
        <w:jc w:val="both"/>
        <w:rPr>
          <w:rFonts w:ascii="Verdana" w:hAnsi="Verdana" w:cs="Arial"/>
        </w:rPr>
      </w:pPr>
    </w:p>
    <w:p w14:paraId="50903BB2" w14:textId="0F6895D6" w:rsidR="008E0712" w:rsidRPr="00657E1D" w:rsidRDefault="008E0712" w:rsidP="008E0712">
      <w:pPr>
        <w:spacing w:after="0" w:line="240" w:lineRule="auto"/>
        <w:jc w:val="both"/>
        <w:rPr>
          <w:rFonts w:ascii="Verdana" w:hAnsi="Verdana" w:cs="Arial"/>
        </w:rPr>
      </w:pPr>
      <w:r w:rsidRPr="00C06B6B">
        <w:rPr>
          <w:rFonts w:ascii="Verdana" w:hAnsi="Verdana" w:cs="Arial"/>
        </w:rPr>
        <w:t xml:space="preserve">Que de acuerdo </w:t>
      </w:r>
      <w:r w:rsidR="00B77B45">
        <w:rPr>
          <w:rFonts w:ascii="Verdana" w:hAnsi="Verdana" w:cs="Arial"/>
        </w:rPr>
        <w:t>con</w:t>
      </w:r>
      <w:r w:rsidRPr="00C06B6B">
        <w:rPr>
          <w:rFonts w:ascii="Verdana" w:hAnsi="Verdana" w:cs="Arial"/>
        </w:rPr>
        <w:t xml:space="preserve"> el Plan Nacional de Desarrollo 2022-2026 “Colombia potencia mundial de vida”,</w:t>
      </w:r>
      <w:r w:rsidRPr="00C06B6B">
        <w:rPr>
          <w:rFonts w:ascii="Verdana" w:hAnsi="Verdana" w:cs="Arial"/>
          <w:color w:val="5B9BD5" w:themeColor="accent1"/>
        </w:rPr>
        <w:t xml:space="preserve"> </w:t>
      </w:r>
      <w:r w:rsidRPr="00657E1D">
        <w:rPr>
          <w:rFonts w:ascii="Verdana" w:hAnsi="Verdana" w:cs="Arial"/>
        </w:rPr>
        <w:t xml:space="preserve">la promoción de la </w:t>
      </w:r>
      <w:r w:rsidRPr="000518F9">
        <w:rPr>
          <w:rFonts w:ascii="Verdana" w:hAnsi="Verdana" w:cs="Arial"/>
        </w:rPr>
        <w:t>producción y consumo responsable</w:t>
      </w:r>
      <w:r w:rsidRPr="00657E1D">
        <w:rPr>
          <w:rFonts w:ascii="Verdana" w:hAnsi="Verdana" w:cs="Arial"/>
        </w:rPr>
        <w:t xml:space="preserve"> </w:t>
      </w:r>
      <w:r w:rsidR="00B77B45">
        <w:rPr>
          <w:rFonts w:ascii="Verdana" w:hAnsi="Verdana" w:cs="Arial"/>
        </w:rPr>
        <w:t>constituye</w:t>
      </w:r>
      <w:r w:rsidRPr="00657E1D">
        <w:rPr>
          <w:rFonts w:ascii="Verdana" w:hAnsi="Verdana" w:cs="Arial"/>
        </w:rPr>
        <w:t xml:space="preserve"> un eje estratégico para consolidar un modelo de </w:t>
      </w:r>
      <w:r w:rsidRPr="000518F9">
        <w:rPr>
          <w:rFonts w:ascii="Verdana" w:hAnsi="Verdana" w:cs="Arial"/>
        </w:rPr>
        <w:t>economía circular</w:t>
      </w:r>
      <w:r w:rsidRPr="00657E1D">
        <w:rPr>
          <w:rFonts w:ascii="Verdana" w:hAnsi="Verdana" w:cs="Arial"/>
        </w:rPr>
        <w:t xml:space="preserve"> que trascienda la simple gestión de </w:t>
      </w:r>
      <w:r w:rsidR="00B77B45">
        <w:rPr>
          <w:rFonts w:ascii="Verdana" w:hAnsi="Verdana" w:cs="Arial"/>
        </w:rPr>
        <w:t>residuos</w:t>
      </w:r>
      <w:r w:rsidRPr="00657E1D">
        <w:rPr>
          <w:rFonts w:ascii="Verdana" w:hAnsi="Verdana" w:cs="Arial"/>
        </w:rPr>
        <w:t xml:space="preserve"> y se convierta en un motor de reindustrialización sostenible. Bajo este enfoque, el cierre de ciclos de materiales y la optimización en el uso de recursos son fundamentales para avanzar hacia la </w:t>
      </w:r>
      <w:r w:rsidRPr="000518F9">
        <w:rPr>
          <w:rFonts w:ascii="Verdana" w:hAnsi="Verdana" w:cs="Arial"/>
        </w:rPr>
        <w:t>justicia ambiental</w:t>
      </w:r>
      <w:r>
        <w:rPr>
          <w:rFonts w:ascii="Verdana" w:hAnsi="Verdana" w:cs="Arial"/>
        </w:rPr>
        <w:t xml:space="preserve">. </w:t>
      </w:r>
      <w:r w:rsidRPr="00657E1D">
        <w:rPr>
          <w:rFonts w:ascii="Verdana" w:hAnsi="Verdana" w:cs="Arial"/>
        </w:rPr>
        <w:t xml:space="preserve">Esta transformación no solo contribuye a la </w:t>
      </w:r>
      <w:r w:rsidRPr="000518F9">
        <w:rPr>
          <w:rFonts w:ascii="Verdana" w:hAnsi="Verdana" w:cs="Arial"/>
        </w:rPr>
        <w:t>descarbonización de la economía</w:t>
      </w:r>
      <w:r w:rsidRPr="00657E1D">
        <w:rPr>
          <w:rFonts w:ascii="Verdana" w:hAnsi="Verdana" w:cs="Arial"/>
        </w:rPr>
        <w:t>, sino que garantiza la protección de los territorios al reducir la presión sobre los ecosistemas y eliminar las prácticas de disposición final que afectan la salud colectiva y la integridad del patrimonio natural del país</w:t>
      </w:r>
    </w:p>
    <w:p w14:paraId="484EFC06" w14:textId="77777777" w:rsidR="008E0712" w:rsidRPr="00C06B6B" w:rsidRDefault="008E0712" w:rsidP="008E0712">
      <w:pPr>
        <w:spacing w:after="0" w:line="240" w:lineRule="auto"/>
        <w:jc w:val="both"/>
        <w:rPr>
          <w:rFonts w:ascii="Verdana" w:hAnsi="Verdana" w:cs="Arial"/>
        </w:rPr>
      </w:pPr>
    </w:p>
    <w:p w14:paraId="19273C49" w14:textId="77777777" w:rsidR="008E0712" w:rsidRPr="00C06B6B" w:rsidRDefault="008E0712" w:rsidP="008E0712">
      <w:pPr>
        <w:spacing w:after="0" w:line="240" w:lineRule="auto"/>
        <w:jc w:val="both"/>
        <w:rPr>
          <w:rFonts w:ascii="Verdana" w:hAnsi="Verdana" w:cs="Arial"/>
        </w:rPr>
      </w:pPr>
      <w:r w:rsidRPr="00C06B6B">
        <w:rPr>
          <w:rFonts w:ascii="Verdana" w:hAnsi="Verdana" w:cs="Arial"/>
        </w:rPr>
        <w:t>Que el país ha priorizado entre otros, la recolección selectiva y gestión ambiental de llantas usadas por el incremento significativo de llantas puestas en el mercado, las cuales deben ser gestionadas en el marco del cierre de ciclo de los materiales.</w:t>
      </w:r>
    </w:p>
    <w:p w14:paraId="114088A6" w14:textId="77777777" w:rsidR="008E0712" w:rsidRPr="00C06B6B" w:rsidRDefault="008E0712" w:rsidP="008E0712">
      <w:pPr>
        <w:spacing w:after="0" w:line="240" w:lineRule="auto"/>
        <w:jc w:val="both"/>
        <w:rPr>
          <w:rFonts w:ascii="Verdana" w:hAnsi="Verdana" w:cs="Arial"/>
        </w:rPr>
      </w:pPr>
    </w:p>
    <w:p w14:paraId="73C710C2" w14:textId="1601267F" w:rsidR="008E0712" w:rsidRPr="00C06B6B" w:rsidRDefault="008E0712" w:rsidP="008E0712">
      <w:pPr>
        <w:spacing w:after="0" w:line="240" w:lineRule="auto"/>
        <w:jc w:val="both"/>
        <w:rPr>
          <w:rFonts w:ascii="Verdana" w:hAnsi="Verdana" w:cs="Arial"/>
        </w:rPr>
      </w:pPr>
      <w:r w:rsidRPr="00C06B6B">
        <w:rPr>
          <w:rFonts w:ascii="Verdana" w:hAnsi="Verdana" w:cs="Arial"/>
        </w:rPr>
        <w:t xml:space="preserve">Que realizada la evaluación técnica de la implementación de la Resolución 1326 de 2017 a través de reuniones con </w:t>
      </w:r>
      <w:r>
        <w:rPr>
          <w:rFonts w:ascii="Verdana" w:hAnsi="Verdana" w:cs="Arial"/>
        </w:rPr>
        <w:t>los actores de la cadena</w:t>
      </w:r>
      <w:r w:rsidRPr="00C06B6B">
        <w:rPr>
          <w:rFonts w:ascii="Verdana" w:hAnsi="Verdana" w:cs="Arial"/>
        </w:rPr>
        <w:t xml:space="preserve"> de llantas, los informes proporcionados por la ANLA </w:t>
      </w:r>
      <w:proofErr w:type="gramStart"/>
      <w:r w:rsidRPr="00C06B6B">
        <w:rPr>
          <w:rFonts w:ascii="Verdana" w:hAnsi="Verdana" w:cs="Arial"/>
        </w:rPr>
        <w:t>y  la</w:t>
      </w:r>
      <w:proofErr w:type="gramEnd"/>
      <w:r w:rsidRPr="00C06B6B">
        <w:rPr>
          <w:rFonts w:ascii="Verdana" w:hAnsi="Verdana" w:cs="Arial"/>
        </w:rPr>
        <w:t xml:space="preserve"> revisión de las consultas recibidas en este Ministerio, se considera necesario fortalecer la gestión inversa de las llantas usadas mediante la modificación de la </w:t>
      </w:r>
      <w:r>
        <w:rPr>
          <w:rFonts w:ascii="Verdana" w:hAnsi="Verdana" w:cs="Arial"/>
        </w:rPr>
        <w:t>R</w:t>
      </w:r>
      <w:r w:rsidRPr="00C06B6B">
        <w:rPr>
          <w:rFonts w:ascii="Verdana" w:hAnsi="Verdana" w:cs="Arial"/>
        </w:rPr>
        <w:t>esolución 1326 de 2017, en los siguientes aspectos:</w:t>
      </w:r>
    </w:p>
    <w:p w14:paraId="36DAD51E" w14:textId="77777777" w:rsidR="008E0712" w:rsidRPr="00C06B6B" w:rsidRDefault="008E0712" w:rsidP="008E0712">
      <w:pPr>
        <w:spacing w:after="0" w:line="240" w:lineRule="auto"/>
        <w:jc w:val="both"/>
        <w:rPr>
          <w:rFonts w:ascii="Verdana" w:hAnsi="Verdana" w:cs="Arial"/>
        </w:rPr>
      </w:pPr>
    </w:p>
    <w:p w14:paraId="042EB672" w14:textId="6ECF6D9B" w:rsidR="008E0712" w:rsidRDefault="008E0712" w:rsidP="008E0712">
      <w:pPr>
        <w:spacing w:after="0" w:line="240" w:lineRule="auto"/>
        <w:jc w:val="both"/>
        <w:rPr>
          <w:rFonts w:ascii="Verdana" w:hAnsi="Verdana" w:cs="Arial"/>
        </w:rPr>
      </w:pPr>
      <w:r w:rsidRPr="00C06B6B">
        <w:rPr>
          <w:rFonts w:ascii="Verdana" w:hAnsi="Verdana" w:cs="Arial"/>
        </w:rPr>
        <w:t>Inclusión de definiciones de forma articulada con la</w:t>
      </w:r>
      <w:r w:rsidRPr="00536F74">
        <w:rPr>
          <w:rFonts w:ascii="Verdana" w:hAnsi="Verdana" w:cs="Arial"/>
        </w:rPr>
        <w:t>s</w:t>
      </w:r>
      <w:r w:rsidRPr="00C06B6B">
        <w:rPr>
          <w:rFonts w:ascii="Verdana" w:hAnsi="Verdana" w:cs="Arial"/>
        </w:rPr>
        <w:t xml:space="preserve"> partidas arancelarias, así como del listado de dichas partidas, emitido por la</w:t>
      </w:r>
      <w:r w:rsidR="00724238">
        <w:rPr>
          <w:rFonts w:ascii="Verdana" w:hAnsi="Verdana" w:cs="Arial"/>
        </w:rPr>
        <w:t xml:space="preserve"> Dirección de Impuestos y Aduanas Nacionales -DIAN</w:t>
      </w:r>
      <w:r w:rsidRPr="00C06B6B">
        <w:rPr>
          <w:rFonts w:ascii="Verdana" w:hAnsi="Verdana" w:cs="Arial"/>
        </w:rPr>
        <w:t>; fortalecimiento de las obligaciones de los actores de la cadena de valor, establecimiento de mecanismos para mejorar la trazabilidad y la cobertura geográfica de la gestión de las llantas usadas, incremento de las metas de recolección y aprovechamiento e impulso a la actividad de reencauche en el marco de la Jerarquía de la Gestión Ambiental de Llantas Usadas.</w:t>
      </w:r>
    </w:p>
    <w:p w14:paraId="0F19DF07" w14:textId="77777777" w:rsidR="008E0712" w:rsidRDefault="008E0712" w:rsidP="008E0712">
      <w:pPr>
        <w:spacing w:after="0" w:line="240" w:lineRule="auto"/>
        <w:jc w:val="both"/>
        <w:rPr>
          <w:rFonts w:ascii="Verdana" w:hAnsi="Verdana" w:cs="Arial"/>
        </w:rPr>
      </w:pPr>
    </w:p>
    <w:p w14:paraId="6E8DB814" w14:textId="77777777" w:rsidR="008E0712" w:rsidRPr="00C06B6B" w:rsidRDefault="008E0712" w:rsidP="008E0712">
      <w:pPr>
        <w:spacing w:after="0" w:line="240" w:lineRule="auto"/>
        <w:jc w:val="both"/>
        <w:rPr>
          <w:rFonts w:ascii="Verdana" w:hAnsi="Verdana" w:cs="Arial"/>
        </w:rPr>
      </w:pPr>
      <w:r w:rsidRPr="00E023F6">
        <w:rPr>
          <w:rFonts w:ascii="Verdana" w:hAnsi="Verdana" w:cs="Arial"/>
        </w:rPr>
        <w:lastRenderedPageBreak/>
        <w:t xml:space="preserve">Que mediante el Decreto 1881 </w:t>
      </w:r>
      <w:r>
        <w:rPr>
          <w:rFonts w:ascii="Verdana" w:hAnsi="Verdana" w:cs="Arial"/>
        </w:rPr>
        <w:t xml:space="preserve">de 2021 </w:t>
      </w:r>
      <w:r w:rsidRPr="00E023F6">
        <w:rPr>
          <w:rFonts w:ascii="Verdana" w:hAnsi="Verdana" w:cs="Arial"/>
        </w:rPr>
        <w:t>"Por el cual se adopta el Arancel de Aduanas y otras disposiciones</w:t>
      </w:r>
      <w:r>
        <w:rPr>
          <w:rFonts w:ascii="Verdana" w:hAnsi="Verdana" w:cs="Arial"/>
        </w:rPr>
        <w:t>”</w:t>
      </w:r>
      <w:r w:rsidRPr="00E023F6">
        <w:rPr>
          <w:rFonts w:ascii="Verdana" w:hAnsi="Verdana" w:cs="Arial"/>
        </w:rPr>
        <w:t>, se definen las partidas y subpartidas arancelarias aplicables a las mercancías que ingresan al territorio aduanero nacional, incluidas las relativas a llantas, neumáticos, sus partes y vehículos.</w:t>
      </w:r>
    </w:p>
    <w:p w14:paraId="4DDBBB5F" w14:textId="77777777" w:rsidR="008E0712" w:rsidRDefault="008E0712" w:rsidP="008E0712">
      <w:pPr>
        <w:spacing w:after="0" w:line="240" w:lineRule="auto"/>
        <w:jc w:val="both"/>
        <w:rPr>
          <w:rFonts w:ascii="Verdana" w:hAnsi="Verdana" w:cs="Arial"/>
        </w:rPr>
      </w:pPr>
    </w:p>
    <w:p w14:paraId="7AEF4FAB" w14:textId="4F2B3DC5" w:rsidR="00894626" w:rsidRDefault="00894626" w:rsidP="008E0712">
      <w:pPr>
        <w:spacing w:after="0" w:line="240" w:lineRule="auto"/>
        <w:jc w:val="both"/>
        <w:rPr>
          <w:rFonts w:ascii="Verdana" w:hAnsi="Verdana" w:cs="Arial"/>
        </w:rPr>
      </w:pPr>
      <w:r w:rsidRPr="00894626">
        <w:rPr>
          <w:rFonts w:ascii="Verdana" w:hAnsi="Verdana" w:cs="Arial"/>
        </w:rPr>
        <w:t>Que el artículo </w:t>
      </w:r>
      <w:hyperlink r:id="rId8" w:anchor="7" w:history="1">
        <w:r w:rsidRPr="00894626">
          <w:rPr>
            <w:rStyle w:val="Hipervnculo"/>
            <w:rFonts w:ascii="Verdana" w:hAnsi="Verdana" w:cs="Arial"/>
          </w:rPr>
          <w:t>7</w:t>
        </w:r>
      </w:hyperlink>
      <w:r w:rsidRPr="00894626">
        <w:rPr>
          <w:rFonts w:ascii="Verdana" w:hAnsi="Verdana" w:cs="Arial"/>
        </w:rPr>
        <w:t> de la Ley 1340 de 2009 señala que las autoridades de regulación informarán a la Superintendencia de Industria y Comercio sobre los actos administrativos que se pretendan expedir para que esta autoridad pueda rendir concepto previo sobre la incidencia del instrumento regulatorio en la libre competencia de los mercados. En cumplimiento de este mandato, el Ministerio de Ambiente y Desarrollo Sostenible remitió el proyecto de resolución a la Superintendencia de industria y Comercio mediante radicado número </w:t>
      </w:r>
      <w:proofErr w:type="spellStart"/>
      <w:r>
        <w:rPr>
          <w:rFonts w:ascii="Verdana" w:hAnsi="Verdana" w:cs="Arial"/>
        </w:rPr>
        <w:t>xxx</w:t>
      </w:r>
      <w:proofErr w:type="spellEnd"/>
      <w:r>
        <w:rPr>
          <w:rFonts w:ascii="Verdana" w:hAnsi="Verdana" w:cs="Arial"/>
        </w:rPr>
        <w:t xml:space="preserve"> de </w:t>
      </w:r>
      <w:proofErr w:type="spellStart"/>
      <w:r>
        <w:rPr>
          <w:rFonts w:ascii="Verdana" w:hAnsi="Verdana" w:cs="Arial"/>
        </w:rPr>
        <w:t>xxx</w:t>
      </w:r>
      <w:proofErr w:type="spellEnd"/>
    </w:p>
    <w:p w14:paraId="256FD984" w14:textId="77777777" w:rsidR="00894626" w:rsidRPr="00C06B6B" w:rsidRDefault="00894626" w:rsidP="008E0712">
      <w:pPr>
        <w:spacing w:after="0" w:line="240" w:lineRule="auto"/>
        <w:jc w:val="both"/>
        <w:rPr>
          <w:rFonts w:ascii="Verdana" w:hAnsi="Verdana" w:cs="Arial"/>
        </w:rPr>
      </w:pPr>
    </w:p>
    <w:p w14:paraId="01AFF8C4" w14:textId="2C992514" w:rsidR="008E0712" w:rsidRPr="00C06B6B" w:rsidRDefault="008E0712" w:rsidP="008E0712">
      <w:pPr>
        <w:spacing w:after="0" w:line="240" w:lineRule="auto"/>
        <w:jc w:val="both"/>
        <w:rPr>
          <w:rFonts w:ascii="Verdana" w:hAnsi="Verdana" w:cs="Arial"/>
        </w:rPr>
      </w:pPr>
      <w:r w:rsidRPr="00C06B6B">
        <w:rPr>
          <w:rFonts w:ascii="Verdana" w:hAnsi="Verdana" w:cs="Arial"/>
        </w:rPr>
        <w:t xml:space="preserve">Que de conformidad con lo establecido en la Ley 1340 de 2009, se obtuvo concepto de la </w:t>
      </w:r>
      <w:r w:rsidR="00894626">
        <w:rPr>
          <w:rFonts w:ascii="Verdana" w:hAnsi="Verdana" w:cs="Arial"/>
        </w:rPr>
        <w:t xml:space="preserve">Delegatura para la Protección de la Competencia de la </w:t>
      </w:r>
      <w:r w:rsidRPr="00C06B6B">
        <w:rPr>
          <w:rFonts w:ascii="Verdana" w:hAnsi="Verdana" w:cs="Arial"/>
        </w:rPr>
        <w:t xml:space="preserve">Superintendencia de Industria y Comercio, mediante </w:t>
      </w:r>
      <w:r w:rsidR="007A6313">
        <w:rPr>
          <w:rFonts w:ascii="Verdana" w:hAnsi="Verdana" w:cs="Arial"/>
        </w:rPr>
        <w:t>radicado</w:t>
      </w:r>
      <w:r w:rsidRPr="00C06B6B">
        <w:rPr>
          <w:rFonts w:ascii="Verdana" w:hAnsi="Verdana" w:cs="Arial"/>
        </w:rPr>
        <w:t xml:space="preserve"> </w:t>
      </w:r>
      <w:r w:rsidRPr="00C06B6B">
        <w:rPr>
          <w:rFonts w:ascii="Verdana" w:hAnsi="Verdana" w:cs="Arial"/>
          <w:highlight w:val="yellow"/>
        </w:rPr>
        <w:t>XXXXXXX del XX de XXX de 202X</w:t>
      </w:r>
      <w:r w:rsidR="00894626">
        <w:rPr>
          <w:rFonts w:ascii="Verdana" w:hAnsi="Verdana" w:cs="Arial"/>
        </w:rPr>
        <w:t xml:space="preserve"> en el que manifestó:</w:t>
      </w:r>
      <w:r w:rsidR="007A6313">
        <w:rPr>
          <w:rFonts w:ascii="Verdana" w:hAnsi="Verdana" w:cs="Arial"/>
        </w:rPr>
        <w:t xml:space="preserve"> </w:t>
      </w:r>
      <w:proofErr w:type="spellStart"/>
      <w:r w:rsidR="00894626">
        <w:rPr>
          <w:rFonts w:ascii="Verdana" w:hAnsi="Verdana" w:cs="Arial"/>
        </w:rPr>
        <w:t>xxx</w:t>
      </w:r>
      <w:proofErr w:type="spellEnd"/>
      <w:r w:rsidRPr="00C06B6B">
        <w:rPr>
          <w:rFonts w:ascii="Verdana" w:hAnsi="Verdana" w:cs="Arial"/>
        </w:rPr>
        <w:t>.</w:t>
      </w:r>
    </w:p>
    <w:p w14:paraId="56E73518" w14:textId="77777777" w:rsidR="008E0712" w:rsidRPr="00C06B6B" w:rsidRDefault="008E0712" w:rsidP="008E0712">
      <w:pPr>
        <w:spacing w:after="0" w:line="240" w:lineRule="auto"/>
        <w:jc w:val="both"/>
        <w:rPr>
          <w:rFonts w:ascii="Verdana" w:hAnsi="Verdana" w:cs="Arial"/>
        </w:rPr>
      </w:pPr>
    </w:p>
    <w:p w14:paraId="7EECB4E8" w14:textId="77FCB1F9" w:rsidR="008E0712" w:rsidRDefault="008E0712" w:rsidP="008E0712">
      <w:pPr>
        <w:spacing w:after="0" w:line="240" w:lineRule="auto"/>
        <w:jc w:val="both"/>
        <w:rPr>
          <w:rFonts w:ascii="Verdana" w:hAnsi="Verdana" w:cs="Arial"/>
        </w:rPr>
      </w:pPr>
      <w:r w:rsidRPr="00C06B6B">
        <w:rPr>
          <w:rFonts w:ascii="Verdana" w:hAnsi="Verdana" w:cs="Arial"/>
        </w:rPr>
        <w:t xml:space="preserve">Que en cumplimiento del Decreto 1081 de 2015 modificado por el Decreto </w:t>
      </w:r>
      <w:proofErr w:type="gramStart"/>
      <w:r w:rsidR="00894626">
        <w:rPr>
          <w:rFonts w:ascii="Verdana" w:hAnsi="Verdana" w:cs="Arial"/>
        </w:rPr>
        <w:t xml:space="preserve">385 </w:t>
      </w:r>
      <w:r w:rsidRPr="00C06B6B">
        <w:rPr>
          <w:rFonts w:ascii="Verdana" w:hAnsi="Verdana" w:cs="Arial"/>
        </w:rPr>
        <w:t xml:space="preserve"> de</w:t>
      </w:r>
      <w:proofErr w:type="gramEnd"/>
      <w:r w:rsidRPr="00C06B6B">
        <w:rPr>
          <w:rFonts w:ascii="Verdana" w:hAnsi="Verdana" w:cs="Arial"/>
        </w:rPr>
        <w:t xml:space="preserve"> 20</w:t>
      </w:r>
      <w:r w:rsidR="00894626">
        <w:rPr>
          <w:rFonts w:ascii="Verdana" w:hAnsi="Verdana" w:cs="Arial"/>
        </w:rPr>
        <w:t>26</w:t>
      </w:r>
      <w:r w:rsidRPr="00C06B6B">
        <w:rPr>
          <w:rFonts w:ascii="Verdana" w:hAnsi="Verdana" w:cs="Arial"/>
        </w:rPr>
        <w:t xml:space="preserve"> y los artículos 3 y 8 de la Ley 1437 de 2011, el proyecto de resolución fue publicado en la página web del Ministerio de Ambiente y Desarrollo Sostenible entre el </w:t>
      </w:r>
      <w:r w:rsidRPr="00C06B6B">
        <w:rPr>
          <w:rFonts w:ascii="Verdana" w:hAnsi="Verdana" w:cs="Arial"/>
          <w:highlight w:val="yellow"/>
        </w:rPr>
        <w:t xml:space="preserve">XX de </w:t>
      </w:r>
      <w:proofErr w:type="spellStart"/>
      <w:r w:rsidRPr="00C06B6B">
        <w:rPr>
          <w:rFonts w:ascii="Verdana" w:hAnsi="Verdana" w:cs="Arial"/>
          <w:highlight w:val="yellow"/>
        </w:rPr>
        <w:t>xxx</w:t>
      </w:r>
      <w:proofErr w:type="spellEnd"/>
      <w:r w:rsidRPr="00C06B6B">
        <w:rPr>
          <w:rFonts w:ascii="Verdana" w:hAnsi="Verdana" w:cs="Arial"/>
          <w:highlight w:val="yellow"/>
        </w:rPr>
        <w:t xml:space="preserve"> y el X de XXXX de 202X</w:t>
      </w:r>
      <w:r w:rsidRPr="00C06B6B">
        <w:rPr>
          <w:rFonts w:ascii="Verdana" w:hAnsi="Verdana" w:cs="Arial"/>
        </w:rPr>
        <w:t>.</w:t>
      </w:r>
      <w:r w:rsidRPr="00C06B6B">
        <w:rPr>
          <w:rFonts w:ascii="Verdana" w:hAnsi="Verdana" w:cs="Arial"/>
        </w:rPr>
        <w:cr/>
      </w:r>
    </w:p>
    <w:p w14:paraId="4271CC3F" w14:textId="52F14323" w:rsidR="00894626" w:rsidRDefault="00894626" w:rsidP="008E0712">
      <w:pPr>
        <w:spacing w:after="0" w:line="240" w:lineRule="auto"/>
        <w:jc w:val="both"/>
        <w:rPr>
          <w:rFonts w:ascii="Verdana" w:hAnsi="Verdana" w:cs="Arial"/>
        </w:rPr>
      </w:pPr>
      <w:r w:rsidRPr="00894626">
        <w:rPr>
          <w:rFonts w:ascii="Verdana" w:hAnsi="Verdana" w:cs="Arial"/>
        </w:rPr>
        <w:t>Que en cumplimiento del numeral </w:t>
      </w:r>
      <w:r w:rsidRPr="005B3F7A">
        <w:rPr>
          <w:rFonts w:ascii="Verdana" w:hAnsi="Verdana" w:cs="Arial"/>
        </w:rPr>
        <w:t>2</w:t>
      </w:r>
      <w:r w:rsidRPr="00894626">
        <w:rPr>
          <w:rFonts w:ascii="Verdana" w:hAnsi="Verdana" w:cs="Arial"/>
        </w:rPr>
        <w:t> del artículo 1 de la Ley 962 de 2005, modificado por el artículo </w:t>
      </w:r>
      <w:r w:rsidRPr="005B3F7A">
        <w:rPr>
          <w:rFonts w:ascii="Verdana" w:hAnsi="Verdana" w:cs="Arial"/>
        </w:rPr>
        <w:t>39</w:t>
      </w:r>
      <w:r w:rsidRPr="00894626">
        <w:rPr>
          <w:rFonts w:ascii="Verdana" w:hAnsi="Verdana" w:cs="Arial"/>
        </w:rPr>
        <w:t> del Decreto Ley 019 de 2012, el artículo</w:t>
      </w:r>
      <w:r w:rsidR="00B77B45">
        <w:rPr>
          <w:rFonts w:ascii="Verdana" w:hAnsi="Verdana" w:cs="Arial"/>
        </w:rPr>
        <w:t xml:space="preserve"> 3</w:t>
      </w:r>
      <w:r w:rsidRPr="00894626">
        <w:rPr>
          <w:rFonts w:ascii="Verdana" w:hAnsi="Verdana" w:cs="Arial"/>
        </w:rPr>
        <w:t> del Decreto</w:t>
      </w:r>
      <w:r w:rsidR="00B77B45">
        <w:rPr>
          <w:rFonts w:ascii="Verdana" w:hAnsi="Verdana" w:cs="Arial"/>
        </w:rPr>
        <w:t>-</w:t>
      </w:r>
      <w:r w:rsidRPr="00894626">
        <w:rPr>
          <w:rFonts w:ascii="Verdana" w:hAnsi="Verdana" w:cs="Arial"/>
        </w:rPr>
        <w:t xml:space="preserve"> Ley 2106 de 2019 y la Resolución 455 de 2021, el Ministerio de Ambiente y Desarrollo Sostenible remitió mediante oficio con </w:t>
      </w:r>
      <w:r w:rsidR="00B77B45">
        <w:rPr>
          <w:rFonts w:ascii="Verdana" w:hAnsi="Verdana" w:cs="Arial"/>
        </w:rPr>
        <w:t>r</w:t>
      </w:r>
      <w:r w:rsidRPr="00894626">
        <w:rPr>
          <w:rFonts w:ascii="Verdana" w:hAnsi="Verdana" w:cs="Arial"/>
        </w:rPr>
        <w:t xml:space="preserve">adicado número </w:t>
      </w:r>
      <w:proofErr w:type="spellStart"/>
      <w:r>
        <w:rPr>
          <w:rFonts w:ascii="Verdana" w:hAnsi="Verdana" w:cs="Arial"/>
        </w:rPr>
        <w:t>xxx</w:t>
      </w:r>
      <w:proofErr w:type="spellEnd"/>
      <w:r w:rsidRPr="00894626">
        <w:rPr>
          <w:rFonts w:ascii="Verdana" w:hAnsi="Verdana" w:cs="Arial"/>
        </w:rPr>
        <w:t xml:space="preserve"> del </w:t>
      </w:r>
      <w:proofErr w:type="spellStart"/>
      <w:r>
        <w:rPr>
          <w:rFonts w:ascii="Verdana" w:hAnsi="Verdana" w:cs="Arial"/>
        </w:rPr>
        <w:t>xxxx</w:t>
      </w:r>
      <w:proofErr w:type="spellEnd"/>
      <w:r w:rsidRPr="00894626">
        <w:rPr>
          <w:rFonts w:ascii="Verdana" w:hAnsi="Verdana" w:cs="Arial"/>
        </w:rPr>
        <w:t>, la presente resolución junto con el Documento de Manifestación de Impacto Regulatorio al Departamento Administrativo de la Función Pública, para concepto de modificación estructural del trámite denominado “</w:t>
      </w:r>
      <w:r w:rsidR="0025173A" w:rsidRPr="0025173A">
        <w:rPr>
          <w:rFonts w:ascii="Verdana" w:hAnsi="Verdana" w:cs="Arial"/>
        </w:rPr>
        <w:t>Sistemas de Recolección Selectiva y Gestión Ambiental de Llantas Usadas</w:t>
      </w:r>
      <w:r w:rsidRPr="00894626">
        <w:rPr>
          <w:rFonts w:ascii="Verdana" w:hAnsi="Verdana" w:cs="Arial"/>
        </w:rPr>
        <w:t>” bajo el Sistema Único de Información de Trámites (SUIT)</w:t>
      </w:r>
      <w:r w:rsidR="000F23B3">
        <w:rPr>
          <w:rFonts w:ascii="Verdana" w:hAnsi="Verdana" w:cs="Arial"/>
        </w:rPr>
        <w:t>.</w:t>
      </w:r>
    </w:p>
    <w:p w14:paraId="2E571F0C" w14:textId="77777777" w:rsidR="00894626" w:rsidRPr="00C06B6B" w:rsidRDefault="00894626" w:rsidP="008E0712">
      <w:pPr>
        <w:spacing w:after="0" w:line="240" w:lineRule="auto"/>
        <w:jc w:val="both"/>
        <w:rPr>
          <w:rFonts w:ascii="Verdana" w:hAnsi="Verdana" w:cs="Arial"/>
        </w:rPr>
      </w:pPr>
    </w:p>
    <w:p w14:paraId="59E51B4C" w14:textId="344484B6" w:rsidR="008E0712" w:rsidRPr="00C06B6B" w:rsidRDefault="008E0712" w:rsidP="008E0712">
      <w:pPr>
        <w:spacing w:after="0" w:line="240" w:lineRule="auto"/>
        <w:jc w:val="both"/>
        <w:rPr>
          <w:rFonts w:ascii="Verdana" w:hAnsi="Verdana" w:cs="Arial"/>
        </w:rPr>
      </w:pPr>
      <w:r w:rsidRPr="00C06B6B">
        <w:rPr>
          <w:rFonts w:ascii="Verdana" w:hAnsi="Verdana" w:cs="Arial"/>
        </w:rPr>
        <w:t>En mérito de lo expuesto</w:t>
      </w:r>
      <w:r w:rsidR="008D73CE">
        <w:rPr>
          <w:rFonts w:ascii="Verdana" w:hAnsi="Verdana" w:cs="Arial"/>
        </w:rPr>
        <w:t>,</w:t>
      </w:r>
    </w:p>
    <w:p w14:paraId="4555058E" w14:textId="2E6E1F4D" w:rsidR="008E0712" w:rsidRDefault="008E0712" w:rsidP="008E0712">
      <w:pPr>
        <w:spacing w:after="0" w:line="240" w:lineRule="auto"/>
        <w:jc w:val="both"/>
        <w:rPr>
          <w:rFonts w:ascii="Verdana" w:hAnsi="Verdana" w:cs="Arial"/>
        </w:rPr>
      </w:pPr>
    </w:p>
    <w:p w14:paraId="26A6E414" w14:textId="77777777" w:rsidR="008E0712" w:rsidRPr="00C06B6B" w:rsidRDefault="008E0712" w:rsidP="008E0712">
      <w:pPr>
        <w:spacing w:after="0" w:line="240" w:lineRule="auto"/>
        <w:jc w:val="both"/>
        <w:rPr>
          <w:rFonts w:ascii="Verdana" w:hAnsi="Verdana" w:cs="Arial"/>
        </w:rPr>
      </w:pPr>
    </w:p>
    <w:p w14:paraId="6B88A143" w14:textId="77777777" w:rsidR="008E0712" w:rsidRPr="00C06B6B" w:rsidRDefault="008E0712" w:rsidP="008E0712">
      <w:pPr>
        <w:spacing w:after="0" w:line="240" w:lineRule="auto"/>
        <w:jc w:val="center"/>
        <w:rPr>
          <w:rFonts w:ascii="Verdana" w:hAnsi="Verdana" w:cs="Arial"/>
          <w:b/>
        </w:rPr>
      </w:pPr>
      <w:r w:rsidRPr="00C06B6B">
        <w:rPr>
          <w:rFonts w:ascii="Verdana" w:hAnsi="Verdana" w:cs="Arial"/>
          <w:b/>
        </w:rPr>
        <w:t>RESUELVE:</w:t>
      </w:r>
    </w:p>
    <w:p w14:paraId="739F8AE9" w14:textId="77777777" w:rsidR="008E0712" w:rsidRPr="00C06B6B" w:rsidRDefault="008E0712" w:rsidP="008E0712">
      <w:pPr>
        <w:spacing w:after="0" w:line="240" w:lineRule="auto"/>
        <w:jc w:val="both"/>
        <w:rPr>
          <w:rFonts w:ascii="Verdana" w:hAnsi="Verdana" w:cs="Arial"/>
        </w:rPr>
      </w:pPr>
    </w:p>
    <w:p w14:paraId="4AA10B59" w14:textId="0CA97FD1" w:rsidR="008E0712" w:rsidRPr="00C06B6B" w:rsidRDefault="008E0712" w:rsidP="008E0712">
      <w:pPr>
        <w:pStyle w:val="Textoindependiente2"/>
        <w:spacing w:line="240" w:lineRule="auto"/>
        <w:rPr>
          <w:rFonts w:ascii="Verdana" w:hAnsi="Verdana" w:cs="Arial"/>
          <w:bCs/>
          <w:sz w:val="22"/>
          <w:szCs w:val="22"/>
          <w:lang w:val="es-ES"/>
        </w:rPr>
      </w:pPr>
      <w:bookmarkStart w:id="0" w:name="OLE_LINK1"/>
      <w:r w:rsidRPr="00C06B6B">
        <w:rPr>
          <w:rFonts w:ascii="Verdana" w:hAnsi="Verdana" w:cs="Arial"/>
          <w:b/>
          <w:sz w:val="22"/>
          <w:szCs w:val="22"/>
          <w:lang w:val="es-ES"/>
        </w:rPr>
        <w:t xml:space="preserve">Artículo 1. </w:t>
      </w:r>
      <w:bookmarkEnd w:id="0"/>
      <w:r w:rsidRPr="00C06B6B">
        <w:rPr>
          <w:rFonts w:ascii="Verdana" w:hAnsi="Verdana" w:cs="Arial"/>
          <w:bCs/>
          <w:sz w:val="22"/>
          <w:szCs w:val="22"/>
          <w:lang w:val="es-ES"/>
        </w:rPr>
        <w:t xml:space="preserve">Modifíquese el </w:t>
      </w:r>
      <w:r w:rsidR="00BB106A">
        <w:rPr>
          <w:rFonts w:ascii="Verdana" w:hAnsi="Verdana" w:cs="Arial"/>
          <w:bCs/>
          <w:sz w:val="22"/>
          <w:szCs w:val="22"/>
          <w:lang w:val="es-ES"/>
        </w:rPr>
        <w:t>a</w:t>
      </w:r>
      <w:r w:rsidRPr="00C06B6B">
        <w:rPr>
          <w:rFonts w:ascii="Verdana" w:hAnsi="Verdana" w:cs="Arial"/>
          <w:bCs/>
          <w:sz w:val="22"/>
          <w:szCs w:val="22"/>
          <w:lang w:val="es-ES"/>
        </w:rPr>
        <w:t xml:space="preserve">rtículo 3 de la </w:t>
      </w:r>
      <w:r>
        <w:rPr>
          <w:rFonts w:ascii="Verdana" w:hAnsi="Verdana" w:cs="Arial"/>
          <w:bCs/>
          <w:sz w:val="22"/>
          <w:szCs w:val="22"/>
          <w:lang w:val="es-ES"/>
        </w:rPr>
        <w:t>R</w:t>
      </w:r>
      <w:r w:rsidRPr="00C06B6B">
        <w:rPr>
          <w:rFonts w:ascii="Verdana" w:hAnsi="Verdana" w:cs="Arial"/>
          <w:bCs/>
          <w:sz w:val="22"/>
          <w:szCs w:val="22"/>
          <w:lang w:val="es-ES"/>
        </w:rPr>
        <w:t xml:space="preserve">esolución 1326 de 2017, el cual quedará así: </w:t>
      </w:r>
    </w:p>
    <w:p w14:paraId="1F3D352B" w14:textId="77777777" w:rsidR="008E0712" w:rsidRPr="00C06B6B" w:rsidRDefault="008E0712" w:rsidP="008E0712">
      <w:pPr>
        <w:pStyle w:val="Textoindependiente2"/>
        <w:spacing w:line="240" w:lineRule="auto"/>
        <w:rPr>
          <w:rFonts w:ascii="Verdana" w:hAnsi="Verdana" w:cs="Arial"/>
          <w:bCs/>
          <w:sz w:val="22"/>
          <w:szCs w:val="22"/>
          <w:lang w:val="es-ES"/>
        </w:rPr>
      </w:pPr>
    </w:p>
    <w:p w14:paraId="0A2D7250" w14:textId="5D993031" w:rsidR="008E0712" w:rsidRPr="00C06B6B" w:rsidRDefault="00BB106A" w:rsidP="00A5594F">
      <w:pPr>
        <w:pStyle w:val="Textoindependiente2"/>
        <w:spacing w:line="240" w:lineRule="auto"/>
        <w:ind w:left="142" w:hanging="142"/>
        <w:rPr>
          <w:rFonts w:ascii="Verdana" w:hAnsi="Verdana" w:cs="Arial"/>
          <w:bCs/>
          <w:sz w:val="22"/>
          <w:szCs w:val="22"/>
          <w:lang w:val="es-ES"/>
        </w:rPr>
      </w:pPr>
      <w:r>
        <w:rPr>
          <w:rFonts w:ascii="Verdana" w:hAnsi="Verdana" w:cs="Arial"/>
          <w:b/>
          <w:bCs/>
          <w:sz w:val="22"/>
          <w:szCs w:val="22"/>
          <w:lang w:val="es-ES"/>
        </w:rPr>
        <w:t>“</w:t>
      </w:r>
      <w:r w:rsidR="008E0712" w:rsidRPr="00C06B6B">
        <w:rPr>
          <w:rFonts w:ascii="Verdana" w:hAnsi="Verdana" w:cs="Arial"/>
          <w:b/>
          <w:bCs/>
          <w:sz w:val="22"/>
          <w:szCs w:val="22"/>
        </w:rPr>
        <w:t>Artículo 3 Ámbito de aplicación.</w:t>
      </w:r>
      <w:r w:rsidR="008E0712" w:rsidRPr="00C06B6B">
        <w:rPr>
          <w:rFonts w:ascii="Verdana" w:hAnsi="Verdana" w:cs="Arial"/>
          <w:sz w:val="22"/>
          <w:szCs w:val="22"/>
        </w:rPr>
        <w:t xml:space="preserve"> La</w:t>
      </w:r>
      <w:r w:rsidR="00AE4DE1">
        <w:rPr>
          <w:rFonts w:ascii="Verdana" w:hAnsi="Verdana" w:cs="Arial"/>
          <w:sz w:val="22"/>
          <w:szCs w:val="22"/>
        </w:rPr>
        <w:t>s disposiciones de la</w:t>
      </w:r>
      <w:r w:rsidR="008E0712" w:rsidRPr="00C06B6B">
        <w:rPr>
          <w:rFonts w:ascii="Verdana" w:hAnsi="Verdana" w:cs="Arial"/>
          <w:sz w:val="22"/>
          <w:szCs w:val="22"/>
        </w:rPr>
        <w:t xml:space="preserve"> presente resolución se aplica</w:t>
      </w:r>
      <w:r w:rsidR="00AE4DE1">
        <w:rPr>
          <w:rFonts w:ascii="Verdana" w:hAnsi="Verdana" w:cs="Arial"/>
          <w:sz w:val="22"/>
          <w:szCs w:val="22"/>
        </w:rPr>
        <w:t>n</w:t>
      </w:r>
      <w:r w:rsidR="008E0712" w:rsidRPr="00C06B6B">
        <w:rPr>
          <w:rFonts w:ascii="Verdana" w:hAnsi="Verdana" w:cs="Arial"/>
          <w:sz w:val="22"/>
          <w:szCs w:val="22"/>
        </w:rPr>
        <w:t xml:space="preserve"> </w:t>
      </w:r>
      <w:r w:rsidR="00AE4DE1">
        <w:rPr>
          <w:rFonts w:ascii="Verdana" w:hAnsi="Verdana" w:cs="Arial"/>
          <w:sz w:val="22"/>
          <w:szCs w:val="22"/>
        </w:rPr>
        <w:t xml:space="preserve">en todo el territorio nacional </w:t>
      </w:r>
      <w:r w:rsidR="008E0712" w:rsidRPr="00C06B6B">
        <w:rPr>
          <w:rFonts w:ascii="Verdana" w:hAnsi="Verdana" w:cs="Arial"/>
          <w:sz w:val="22"/>
          <w:szCs w:val="22"/>
        </w:rPr>
        <w:t xml:space="preserve">a los </w:t>
      </w:r>
      <w:r w:rsidR="00AE4DE1">
        <w:rPr>
          <w:rFonts w:ascii="Verdana" w:hAnsi="Verdana" w:cs="Arial"/>
          <w:sz w:val="22"/>
          <w:szCs w:val="22"/>
        </w:rPr>
        <w:t>distribuidores, comercializadores, consumidores</w:t>
      </w:r>
      <w:r w:rsidR="0085026D">
        <w:rPr>
          <w:rFonts w:ascii="Verdana" w:hAnsi="Verdana" w:cs="Arial"/>
          <w:sz w:val="22"/>
          <w:szCs w:val="22"/>
        </w:rPr>
        <w:t xml:space="preserve">, </w:t>
      </w:r>
      <w:r w:rsidR="00C34CFF">
        <w:rPr>
          <w:rFonts w:ascii="Verdana" w:hAnsi="Verdana" w:cs="Arial"/>
          <w:sz w:val="22"/>
          <w:szCs w:val="22"/>
        </w:rPr>
        <w:t xml:space="preserve">montallantas, </w:t>
      </w:r>
      <w:r w:rsidR="0085026D">
        <w:rPr>
          <w:rFonts w:ascii="Verdana" w:hAnsi="Verdana" w:cs="Arial"/>
          <w:sz w:val="22"/>
          <w:szCs w:val="22"/>
        </w:rPr>
        <w:t xml:space="preserve">gestores, </w:t>
      </w:r>
      <w:r w:rsidR="00DD238C">
        <w:rPr>
          <w:rFonts w:ascii="Verdana" w:hAnsi="Verdana" w:cs="Arial"/>
          <w:sz w:val="22"/>
          <w:szCs w:val="22"/>
        </w:rPr>
        <w:t>y</w:t>
      </w:r>
      <w:r w:rsidR="00AE4DE1">
        <w:rPr>
          <w:rFonts w:ascii="Verdana" w:hAnsi="Verdana" w:cs="Arial"/>
          <w:sz w:val="22"/>
          <w:szCs w:val="22"/>
        </w:rPr>
        <w:t xml:space="preserve"> </w:t>
      </w:r>
      <w:r w:rsidR="008E0712" w:rsidRPr="00C06B6B">
        <w:rPr>
          <w:rFonts w:ascii="Verdana" w:hAnsi="Verdana" w:cs="Arial"/>
          <w:sz w:val="22"/>
          <w:szCs w:val="22"/>
        </w:rPr>
        <w:t xml:space="preserve">productores </w:t>
      </w:r>
      <w:r>
        <w:rPr>
          <w:rFonts w:ascii="Verdana" w:hAnsi="Verdana" w:cs="Arial"/>
          <w:sz w:val="22"/>
          <w:szCs w:val="22"/>
        </w:rPr>
        <w:t xml:space="preserve">de llantas </w:t>
      </w:r>
      <w:r w:rsidR="008E0712" w:rsidRPr="00C06B6B">
        <w:rPr>
          <w:rFonts w:ascii="Verdana" w:hAnsi="Verdana" w:cs="Arial"/>
          <w:sz w:val="22"/>
          <w:szCs w:val="22"/>
        </w:rPr>
        <w:t>correspondiente</w:t>
      </w:r>
      <w:r w:rsidR="008D73CE">
        <w:rPr>
          <w:rFonts w:ascii="Verdana" w:hAnsi="Verdana" w:cs="Arial"/>
          <w:sz w:val="22"/>
          <w:szCs w:val="22"/>
        </w:rPr>
        <w:t>s</w:t>
      </w:r>
      <w:r w:rsidR="008E0712" w:rsidRPr="00C06B6B">
        <w:rPr>
          <w:rFonts w:ascii="Verdana" w:hAnsi="Verdana" w:cs="Arial"/>
          <w:sz w:val="22"/>
          <w:szCs w:val="22"/>
        </w:rPr>
        <w:t xml:space="preserve"> a la lista de partidas arancelarias de los tipos de llantas y vehículos del Anexo VII de la presente resolución, en las siguientes cantidades de llantas al año (incluidas las llantas no conformes):</w:t>
      </w:r>
      <w:r w:rsidR="007A6313">
        <w:rPr>
          <w:rFonts w:ascii="Verdana" w:hAnsi="Verdana" w:cs="Arial"/>
          <w:sz w:val="22"/>
          <w:szCs w:val="22"/>
        </w:rPr>
        <w:t xml:space="preserve"> </w:t>
      </w:r>
    </w:p>
    <w:p w14:paraId="0C8729AD" w14:textId="77777777" w:rsidR="008E0712" w:rsidRDefault="008E0712" w:rsidP="008E0712">
      <w:pPr>
        <w:spacing w:after="0"/>
        <w:jc w:val="center"/>
        <w:rPr>
          <w:rFonts w:ascii="Verdana" w:hAnsi="Verdana" w:cs="Arial"/>
          <w:b/>
        </w:rPr>
      </w:pPr>
    </w:p>
    <w:p w14:paraId="385697AE" w14:textId="77777777" w:rsidR="008E0712" w:rsidRPr="00C06B6B" w:rsidRDefault="008E0712" w:rsidP="008E0712">
      <w:pPr>
        <w:spacing w:after="0"/>
        <w:jc w:val="center"/>
        <w:rPr>
          <w:rFonts w:ascii="Verdana" w:hAnsi="Verdana" w:cs="Arial"/>
        </w:rPr>
      </w:pPr>
      <w:r w:rsidRPr="00C06B6B">
        <w:rPr>
          <w:rFonts w:ascii="Verdana" w:hAnsi="Verdana" w:cs="Arial"/>
          <w:b/>
        </w:rPr>
        <w:t xml:space="preserve">Tabla 1. </w:t>
      </w:r>
      <w:r w:rsidRPr="00C06B6B">
        <w:rPr>
          <w:rFonts w:ascii="Verdana" w:hAnsi="Verdana" w:cs="Arial"/>
        </w:rPr>
        <w:t>Tipo de llantas y umbrales</w:t>
      </w:r>
    </w:p>
    <w:tbl>
      <w:tblPr>
        <w:tblpPr w:leftFromText="141" w:rightFromText="141" w:vertAnchor="text" w:tblpXSpec="center" w:tblpY="1"/>
        <w:tblOverlap w:val="never"/>
        <w:tblW w:w="5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76"/>
        <w:gridCol w:w="2175"/>
      </w:tblGrid>
      <w:tr w:rsidR="008E0712" w:rsidRPr="00C06B6B" w14:paraId="4C5B6F13" w14:textId="77777777" w:rsidTr="0018238D">
        <w:trPr>
          <w:trHeight w:val="696"/>
        </w:trPr>
        <w:tc>
          <w:tcPr>
            <w:tcW w:w="3676" w:type="dxa"/>
            <w:tcMar>
              <w:top w:w="15" w:type="dxa"/>
              <w:left w:w="15" w:type="dxa"/>
              <w:bottom w:w="0" w:type="dxa"/>
              <w:right w:w="15" w:type="dxa"/>
            </w:tcMar>
            <w:vAlign w:val="center"/>
            <w:hideMark/>
          </w:tcPr>
          <w:p w14:paraId="29B90BB9" w14:textId="77777777" w:rsidR="008E0712" w:rsidRPr="00C06B6B" w:rsidRDefault="008E0712" w:rsidP="0018238D">
            <w:pPr>
              <w:spacing w:after="0"/>
              <w:jc w:val="center"/>
              <w:rPr>
                <w:rFonts w:ascii="Verdana" w:hAnsi="Verdana" w:cs="Arial"/>
                <w:b/>
                <w:color w:val="000000"/>
                <w:lang w:eastAsia="es-CO"/>
              </w:rPr>
            </w:pPr>
            <w:r w:rsidRPr="00C06B6B">
              <w:rPr>
                <w:rFonts w:ascii="Verdana" w:hAnsi="Verdana" w:cs="Arial"/>
                <w:b/>
                <w:color w:val="000000"/>
              </w:rPr>
              <w:t>Tipo de llanta</w:t>
            </w:r>
          </w:p>
        </w:tc>
        <w:tc>
          <w:tcPr>
            <w:tcW w:w="2175" w:type="dxa"/>
            <w:tcMar>
              <w:top w:w="15" w:type="dxa"/>
              <w:left w:w="15" w:type="dxa"/>
              <w:bottom w:w="0" w:type="dxa"/>
              <w:right w:w="15" w:type="dxa"/>
            </w:tcMar>
            <w:vAlign w:val="center"/>
            <w:hideMark/>
          </w:tcPr>
          <w:p w14:paraId="3B038D67" w14:textId="77777777" w:rsidR="008E0712" w:rsidRPr="00C06B6B" w:rsidRDefault="008E0712" w:rsidP="0018238D">
            <w:pPr>
              <w:spacing w:after="0"/>
              <w:jc w:val="center"/>
              <w:rPr>
                <w:rFonts w:ascii="Verdana" w:hAnsi="Verdana" w:cs="Arial"/>
                <w:b/>
                <w:color w:val="000000"/>
              </w:rPr>
            </w:pPr>
            <w:r w:rsidRPr="00C06B6B">
              <w:rPr>
                <w:rFonts w:ascii="Verdana" w:hAnsi="Verdana" w:cs="Arial"/>
                <w:b/>
                <w:color w:val="000000"/>
              </w:rPr>
              <w:t xml:space="preserve">Umbral de No. </w:t>
            </w:r>
          </w:p>
          <w:p w14:paraId="1254700D" w14:textId="77777777" w:rsidR="008E0712" w:rsidRPr="00C06B6B" w:rsidRDefault="008E0712" w:rsidP="0018238D">
            <w:pPr>
              <w:spacing w:after="0"/>
              <w:jc w:val="center"/>
              <w:rPr>
                <w:rFonts w:ascii="Verdana" w:hAnsi="Verdana" w:cs="Arial"/>
                <w:b/>
                <w:color w:val="000000"/>
              </w:rPr>
            </w:pPr>
            <w:r w:rsidRPr="00C06B6B">
              <w:rPr>
                <w:rFonts w:ascii="Verdana" w:hAnsi="Verdana" w:cs="Arial"/>
                <w:b/>
                <w:color w:val="000000"/>
              </w:rPr>
              <w:t xml:space="preserve"> llantas</w:t>
            </w:r>
          </w:p>
        </w:tc>
      </w:tr>
      <w:tr w:rsidR="008E0712" w:rsidRPr="00C06B6B" w14:paraId="664EC5EA" w14:textId="77777777" w:rsidTr="0018238D">
        <w:trPr>
          <w:trHeight w:val="315"/>
        </w:trPr>
        <w:tc>
          <w:tcPr>
            <w:tcW w:w="3676" w:type="dxa"/>
            <w:tcMar>
              <w:top w:w="15" w:type="dxa"/>
              <w:left w:w="15" w:type="dxa"/>
              <w:bottom w:w="0" w:type="dxa"/>
              <w:right w:w="15" w:type="dxa"/>
            </w:tcMar>
            <w:vAlign w:val="center"/>
          </w:tcPr>
          <w:p w14:paraId="6AC10943"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Bicicletas</w:t>
            </w:r>
          </w:p>
        </w:tc>
        <w:tc>
          <w:tcPr>
            <w:tcW w:w="2175" w:type="dxa"/>
            <w:tcMar>
              <w:top w:w="15" w:type="dxa"/>
              <w:left w:w="15" w:type="dxa"/>
              <w:bottom w:w="0" w:type="dxa"/>
              <w:right w:w="15" w:type="dxa"/>
            </w:tcMar>
            <w:vAlign w:val="center"/>
          </w:tcPr>
          <w:p w14:paraId="0A8D359F"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200</w:t>
            </w:r>
          </w:p>
        </w:tc>
      </w:tr>
      <w:tr w:rsidR="008E0712" w:rsidRPr="00C06B6B" w14:paraId="623016A7" w14:textId="77777777" w:rsidTr="0018238D">
        <w:trPr>
          <w:trHeight w:val="315"/>
        </w:trPr>
        <w:tc>
          <w:tcPr>
            <w:tcW w:w="3676" w:type="dxa"/>
            <w:tcMar>
              <w:top w:w="15" w:type="dxa"/>
              <w:left w:w="15" w:type="dxa"/>
              <w:bottom w:w="0" w:type="dxa"/>
              <w:right w:w="15" w:type="dxa"/>
            </w:tcMar>
            <w:vAlign w:val="center"/>
            <w:hideMark/>
          </w:tcPr>
          <w:p w14:paraId="770B81D7" w14:textId="77777777" w:rsidR="008E0712" w:rsidRPr="00F80B04" w:rsidRDefault="008E0712" w:rsidP="0018238D">
            <w:pPr>
              <w:spacing w:after="0"/>
              <w:jc w:val="center"/>
              <w:rPr>
                <w:rFonts w:ascii="Verdana" w:hAnsi="Verdana" w:cs="Arial"/>
                <w:color w:val="000000"/>
                <w:lang w:val="pt-PT"/>
              </w:rPr>
            </w:pPr>
            <w:r w:rsidRPr="00F80B04">
              <w:rPr>
                <w:rFonts w:ascii="Verdana" w:hAnsi="Verdana" w:cs="Arial"/>
                <w:color w:val="000000"/>
                <w:lang w:val="pt-PT"/>
              </w:rPr>
              <w:t>Motocicletas, motociclos, ciclomotores o Moped</w:t>
            </w:r>
          </w:p>
        </w:tc>
        <w:tc>
          <w:tcPr>
            <w:tcW w:w="2175" w:type="dxa"/>
            <w:tcMar>
              <w:top w:w="15" w:type="dxa"/>
              <w:left w:w="15" w:type="dxa"/>
              <w:bottom w:w="0" w:type="dxa"/>
              <w:right w:w="15" w:type="dxa"/>
            </w:tcMar>
            <w:vAlign w:val="center"/>
            <w:hideMark/>
          </w:tcPr>
          <w:p w14:paraId="0F80FB29"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200</w:t>
            </w:r>
          </w:p>
        </w:tc>
      </w:tr>
      <w:tr w:rsidR="008E0712" w:rsidRPr="00C06B6B" w14:paraId="6EFC81D1" w14:textId="77777777" w:rsidTr="0018238D">
        <w:trPr>
          <w:trHeight w:val="315"/>
        </w:trPr>
        <w:tc>
          <w:tcPr>
            <w:tcW w:w="3676" w:type="dxa"/>
            <w:tcMar>
              <w:top w:w="15" w:type="dxa"/>
              <w:left w:w="15" w:type="dxa"/>
              <w:bottom w:w="0" w:type="dxa"/>
              <w:right w:w="15" w:type="dxa"/>
            </w:tcMar>
            <w:vAlign w:val="center"/>
            <w:hideMark/>
          </w:tcPr>
          <w:p w14:paraId="69E1FECD"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 xml:space="preserve">Automóviles </w:t>
            </w:r>
          </w:p>
        </w:tc>
        <w:tc>
          <w:tcPr>
            <w:tcW w:w="2175" w:type="dxa"/>
            <w:tcMar>
              <w:top w:w="15" w:type="dxa"/>
              <w:left w:w="15" w:type="dxa"/>
              <w:bottom w:w="0" w:type="dxa"/>
              <w:right w:w="15" w:type="dxa"/>
            </w:tcMar>
            <w:vAlign w:val="center"/>
            <w:hideMark/>
          </w:tcPr>
          <w:p w14:paraId="1DF8DB29"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150</w:t>
            </w:r>
          </w:p>
        </w:tc>
      </w:tr>
      <w:tr w:rsidR="008E0712" w:rsidRPr="00C06B6B" w14:paraId="6567EFE7" w14:textId="77777777" w:rsidTr="0018238D">
        <w:trPr>
          <w:trHeight w:val="315"/>
        </w:trPr>
        <w:tc>
          <w:tcPr>
            <w:tcW w:w="3676" w:type="dxa"/>
            <w:tcMar>
              <w:top w:w="15" w:type="dxa"/>
              <w:left w:w="15" w:type="dxa"/>
              <w:bottom w:w="0" w:type="dxa"/>
              <w:right w:w="15" w:type="dxa"/>
            </w:tcMar>
            <w:vAlign w:val="center"/>
            <w:hideMark/>
          </w:tcPr>
          <w:p w14:paraId="680D2B88"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Camionetas y microbuses</w:t>
            </w:r>
          </w:p>
        </w:tc>
        <w:tc>
          <w:tcPr>
            <w:tcW w:w="2175" w:type="dxa"/>
            <w:tcMar>
              <w:top w:w="15" w:type="dxa"/>
              <w:left w:w="15" w:type="dxa"/>
              <w:bottom w:w="0" w:type="dxa"/>
              <w:right w:w="15" w:type="dxa"/>
            </w:tcMar>
            <w:vAlign w:val="center"/>
            <w:hideMark/>
          </w:tcPr>
          <w:p w14:paraId="5C4BDCF1"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100</w:t>
            </w:r>
          </w:p>
        </w:tc>
      </w:tr>
      <w:tr w:rsidR="008E0712" w:rsidRPr="00C06B6B" w14:paraId="3D0F1E6A" w14:textId="77777777" w:rsidTr="0018238D">
        <w:trPr>
          <w:trHeight w:val="315"/>
        </w:trPr>
        <w:tc>
          <w:tcPr>
            <w:tcW w:w="3676" w:type="dxa"/>
            <w:tcMar>
              <w:top w:w="15" w:type="dxa"/>
              <w:left w:w="15" w:type="dxa"/>
              <w:bottom w:w="0" w:type="dxa"/>
              <w:right w:w="15" w:type="dxa"/>
            </w:tcMar>
            <w:vAlign w:val="center"/>
            <w:hideMark/>
          </w:tcPr>
          <w:p w14:paraId="5F6B4F67"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Busetas, buses y camiones</w:t>
            </w:r>
          </w:p>
        </w:tc>
        <w:tc>
          <w:tcPr>
            <w:tcW w:w="2175" w:type="dxa"/>
            <w:tcMar>
              <w:top w:w="15" w:type="dxa"/>
              <w:left w:w="15" w:type="dxa"/>
              <w:bottom w:w="0" w:type="dxa"/>
              <w:right w:w="15" w:type="dxa"/>
            </w:tcMar>
            <w:vAlign w:val="center"/>
            <w:hideMark/>
          </w:tcPr>
          <w:p w14:paraId="32D1FE22"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50</w:t>
            </w:r>
          </w:p>
        </w:tc>
      </w:tr>
      <w:tr w:rsidR="008E0712" w:rsidRPr="00C06B6B" w14:paraId="1936D6CF" w14:textId="77777777" w:rsidTr="0018238D">
        <w:trPr>
          <w:trHeight w:val="315"/>
        </w:trPr>
        <w:tc>
          <w:tcPr>
            <w:tcW w:w="3676" w:type="dxa"/>
            <w:tcMar>
              <w:top w:w="15" w:type="dxa"/>
              <w:left w:w="15" w:type="dxa"/>
              <w:bottom w:w="0" w:type="dxa"/>
              <w:right w:w="15" w:type="dxa"/>
            </w:tcMar>
            <w:vAlign w:val="center"/>
            <w:hideMark/>
          </w:tcPr>
          <w:p w14:paraId="080EADF7"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 xml:space="preserve">Tractomulas*, buses troncales del sistema de transporte masivo  </w:t>
            </w:r>
          </w:p>
        </w:tc>
        <w:tc>
          <w:tcPr>
            <w:tcW w:w="2175" w:type="dxa"/>
            <w:tcMar>
              <w:top w:w="15" w:type="dxa"/>
              <w:left w:w="15" w:type="dxa"/>
              <w:bottom w:w="0" w:type="dxa"/>
              <w:right w:w="15" w:type="dxa"/>
            </w:tcMar>
            <w:vAlign w:val="center"/>
            <w:hideMark/>
          </w:tcPr>
          <w:p w14:paraId="36348DF6"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50</w:t>
            </w:r>
          </w:p>
        </w:tc>
      </w:tr>
      <w:tr w:rsidR="008E0712" w:rsidRPr="00C06B6B" w14:paraId="598A1FE5" w14:textId="77777777" w:rsidTr="0018238D">
        <w:trPr>
          <w:trHeight w:val="315"/>
        </w:trPr>
        <w:tc>
          <w:tcPr>
            <w:tcW w:w="3676" w:type="dxa"/>
            <w:tcMar>
              <w:top w:w="15" w:type="dxa"/>
              <w:left w:w="15" w:type="dxa"/>
              <w:bottom w:w="0" w:type="dxa"/>
              <w:right w:w="15" w:type="dxa"/>
            </w:tcMar>
            <w:vAlign w:val="center"/>
            <w:hideMark/>
          </w:tcPr>
          <w:p w14:paraId="67DB7EC4"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Llantas de vehículos fuera de carretera</w:t>
            </w:r>
          </w:p>
        </w:tc>
        <w:tc>
          <w:tcPr>
            <w:tcW w:w="2175" w:type="dxa"/>
            <w:tcMar>
              <w:top w:w="15" w:type="dxa"/>
              <w:left w:w="15" w:type="dxa"/>
              <w:bottom w:w="0" w:type="dxa"/>
              <w:right w:w="15" w:type="dxa"/>
            </w:tcMar>
            <w:vAlign w:val="center"/>
            <w:hideMark/>
          </w:tcPr>
          <w:p w14:paraId="6A9B0E8D"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5</w:t>
            </w:r>
          </w:p>
        </w:tc>
      </w:tr>
    </w:tbl>
    <w:p w14:paraId="5E6C51D6" w14:textId="490FE9FD" w:rsidR="001464D6" w:rsidRDefault="001464D6" w:rsidP="00D45C90">
      <w:pPr>
        <w:spacing w:line="240" w:lineRule="auto"/>
        <w:jc w:val="both"/>
        <w:rPr>
          <w:rFonts w:ascii="Verdana" w:hAnsi="Verdana"/>
        </w:rPr>
      </w:pPr>
    </w:p>
    <w:p w14:paraId="0290720B" w14:textId="7A73CF62" w:rsidR="008E0712" w:rsidRDefault="008E0712" w:rsidP="00D45C90">
      <w:pPr>
        <w:spacing w:line="240" w:lineRule="auto"/>
        <w:jc w:val="both"/>
        <w:rPr>
          <w:rFonts w:ascii="Verdana" w:hAnsi="Verdana"/>
        </w:rPr>
      </w:pPr>
    </w:p>
    <w:p w14:paraId="47E7D611" w14:textId="240C3780" w:rsidR="008E0712" w:rsidRDefault="008E0712" w:rsidP="00D45C90">
      <w:pPr>
        <w:spacing w:line="240" w:lineRule="auto"/>
        <w:jc w:val="both"/>
        <w:rPr>
          <w:rFonts w:ascii="Verdana" w:hAnsi="Verdana"/>
        </w:rPr>
      </w:pPr>
    </w:p>
    <w:p w14:paraId="03B9DD81" w14:textId="0C735397" w:rsidR="008E0712" w:rsidRDefault="008E0712" w:rsidP="00D45C90">
      <w:pPr>
        <w:spacing w:line="240" w:lineRule="auto"/>
        <w:jc w:val="both"/>
        <w:rPr>
          <w:rFonts w:ascii="Verdana" w:hAnsi="Verdana"/>
        </w:rPr>
      </w:pPr>
    </w:p>
    <w:p w14:paraId="3F5A8466" w14:textId="0E960DE8" w:rsidR="008E0712" w:rsidRDefault="008E0712" w:rsidP="00D45C90">
      <w:pPr>
        <w:spacing w:line="240" w:lineRule="auto"/>
        <w:jc w:val="both"/>
        <w:rPr>
          <w:rFonts w:ascii="Verdana" w:hAnsi="Verdana"/>
        </w:rPr>
      </w:pPr>
    </w:p>
    <w:p w14:paraId="79E37387" w14:textId="506A190F" w:rsidR="008E0712" w:rsidRDefault="008E0712" w:rsidP="008E0712">
      <w:pPr>
        <w:spacing w:after="0" w:line="240" w:lineRule="auto"/>
        <w:jc w:val="both"/>
        <w:rPr>
          <w:rFonts w:ascii="Verdana" w:hAnsi="Verdana"/>
        </w:rPr>
      </w:pPr>
    </w:p>
    <w:p w14:paraId="6644B18A" w14:textId="77777777" w:rsidR="00424EB5" w:rsidRDefault="00424EB5" w:rsidP="008E0712">
      <w:pPr>
        <w:shd w:val="clear" w:color="auto" w:fill="FFFFFF"/>
        <w:spacing w:after="0"/>
        <w:rPr>
          <w:rFonts w:ascii="Verdana" w:hAnsi="Verdana" w:cs="Arial"/>
          <w:szCs w:val="24"/>
          <w:lang w:val="es-ES_tradnl"/>
        </w:rPr>
      </w:pPr>
    </w:p>
    <w:p w14:paraId="4FFE918B" w14:textId="77777777" w:rsidR="00F64809" w:rsidRDefault="00F64809" w:rsidP="008E0712">
      <w:pPr>
        <w:shd w:val="clear" w:color="auto" w:fill="FFFFFF"/>
        <w:spacing w:after="0"/>
        <w:rPr>
          <w:rFonts w:ascii="Verdana" w:hAnsi="Verdana" w:cs="Arial"/>
          <w:szCs w:val="24"/>
          <w:lang w:val="es-ES_tradnl"/>
        </w:rPr>
      </w:pPr>
    </w:p>
    <w:p w14:paraId="64506CD6" w14:textId="77777777" w:rsidR="00F64809" w:rsidRDefault="00F64809" w:rsidP="008E0712">
      <w:pPr>
        <w:shd w:val="clear" w:color="auto" w:fill="FFFFFF"/>
        <w:spacing w:after="0"/>
        <w:rPr>
          <w:rFonts w:ascii="Verdana" w:hAnsi="Verdana" w:cs="Arial"/>
          <w:szCs w:val="24"/>
          <w:lang w:val="es-ES_tradnl"/>
        </w:rPr>
      </w:pPr>
    </w:p>
    <w:p w14:paraId="5E877628" w14:textId="77777777" w:rsidR="00F64809" w:rsidRDefault="00F64809" w:rsidP="008E0712">
      <w:pPr>
        <w:shd w:val="clear" w:color="auto" w:fill="FFFFFF"/>
        <w:spacing w:after="0"/>
        <w:rPr>
          <w:rFonts w:ascii="Verdana" w:hAnsi="Verdana" w:cs="Arial"/>
          <w:szCs w:val="24"/>
          <w:lang w:val="es-ES_tradnl"/>
        </w:rPr>
      </w:pPr>
    </w:p>
    <w:p w14:paraId="066DF349" w14:textId="77777777" w:rsidR="00F64809" w:rsidRDefault="00F64809" w:rsidP="008E0712">
      <w:pPr>
        <w:shd w:val="clear" w:color="auto" w:fill="FFFFFF"/>
        <w:spacing w:after="0"/>
        <w:rPr>
          <w:rFonts w:ascii="Verdana" w:hAnsi="Verdana" w:cs="Arial"/>
          <w:szCs w:val="24"/>
          <w:lang w:val="es-ES_tradnl"/>
        </w:rPr>
      </w:pPr>
    </w:p>
    <w:p w14:paraId="791DDCAB" w14:textId="77777777" w:rsidR="00F64809" w:rsidRDefault="00F64809" w:rsidP="008E0712">
      <w:pPr>
        <w:shd w:val="clear" w:color="auto" w:fill="FFFFFF"/>
        <w:spacing w:after="0"/>
        <w:rPr>
          <w:rFonts w:ascii="Verdana" w:hAnsi="Verdana" w:cs="Arial"/>
          <w:szCs w:val="24"/>
          <w:lang w:val="es-ES_tradnl"/>
        </w:rPr>
      </w:pPr>
    </w:p>
    <w:p w14:paraId="7D238DDC" w14:textId="77777777" w:rsidR="00F64809" w:rsidRDefault="00F64809" w:rsidP="008E0712">
      <w:pPr>
        <w:shd w:val="clear" w:color="auto" w:fill="FFFFFF"/>
        <w:spacing w:after="0"/>
        <w:rPr>
          <w:rFonts w:ascii="Verdana" w:hAnsi="Verdana" w:cs="Arial"/>
          <w:szCs w:val="24"/>
          <w:lang w:val="es-ES_tradnl"/>
        </w:rPr>
      </w:pPr>
    </w:p>
    <w:p w14:paraId="67885163" w14:textId="09A7959E" w:rsidR="008E0712" w:rsidRPr="00C06B6B" w:rsidRDefault="008E0712" w:rsidP="008E0712">
      <w:pPr>
        <w:shd w:val="clear" w:color="auto" w:fill="FFFFFF"/>
        <w:spacing w:after="0"/>
        <w:rPr>
          <w:rFonts w:ascii="Verdana" w:hAnsi="Verdana" w:cs="Arial"/>
          <w:szCs w:val="24"/>
          <w:lang w:val="es-ES_tradnl"/>
        </w:rPr>
      </w:pPr>
      <w:r w:rsidRPr="00C06B6B">
        <w:rPr>
          <w:rFonts w:ascii="Verdana" w:hAnsi="Verdana" w:cs="Arial"/>
          <w:szCs w:val="24"/>
          <w:lang w:val="es-ES_tradnl"/>
        </w:rPr>
        <w:t>Igualmente, se aplicará a quienes importen, fabriquen o ensamblen vehículos en las siguientes cantidades al año:</w:t>
      </w:r>
    </w:p>
    <w:p w14:paraId="11503FD3" w14:textId="42123959" w:rsidR="008E0712" w:rsidRDefault="008E0712" w:rsidP="008E0712">
      <w:pPr>
        <w:spacing w:after="0" w:line="240" w:lineRule="auto"/>
        <w:jc w:val="both"/>
        <w:rPr>
          <w:rFonts w:ascii="Verdana" w:hAnsi="Verdana"/>
          <w:lang w:val="es-ES_tradnl"/>
        </w:rPr>
      </w:pPr>
    </w:p>
    <w:p w14:paraId="649D5691" w14:textId="77777777" w:rsidR="008E0712" w:rsidRPr="00C06B6B" w:rsidRDefault="008E0712" w:rsidP="008E0712">
      <w:pPr>
        <w:shd w:val="clear" w:color="auto" w:fill="FFFFFF"/>
        <w:spacing w:after="0"/>
        <w:jc w:val="center"/>
        <w:rPr>
          <w:rFonts w:ascii="Verdana" w:hAnsi="Verdana" w:cs="Arial"/>
          <w:szCs w:val="24"/>
          <w:lang w:val="es-ES_tradnl"/>
        </w:rPr>
      </w:pPr>
      <w:r w:rsidRPr="00C06B6B">
        <w:rPr>
          <w:rFonts w:ascii="Verdana" w:hAnsi="Verdana" w:cs="Arial"/>
          <w:b/>
        </w:rPr>
        <w:t xml:space="preserve">Tabla 2. </w:t>
      </w:r>
      <w:r w:rsidRPr="00C06B6B">
        <w:rPr>
          <w:rFonts w:ascii="Verdana" w:hAnsi="Verdana" w:cs="Arial"/>
        </w:rPr>
        <w:t>Tipo de vehículos y umbrales</w:t>
      </w:r>
    </w:p>
    <w:tbl>
      <w:tblPr>
        <w:tblW w:w="654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0"/>
        <w:gridCol w:w="2920"/>
      </w:tblGrid>
      <w:tr w:rsidR="008E0712" w:rsidRPr="00C06B6B" w14:paraId="6452C5FB" w14:textId="77777777" w:rsidTr="0018238D">
        <w:trPr>
          <w:trHeight w:val="360"/>
          <w:jc w:val="center"/>
        </w:trPr>
        <w:tc>
          <w:tcPr>
            <w:tcW w:w="3620" w:type="dxa"/>
            <w:vAlign w:val="center"/>
            <w:hideMark/>
          </w:tcPr>
          <w:p w14:paraId="32A7A260" w14:textId="77777777" w:rsidR="008E0712" w:rsidRPr="00C06B6B" w:rsidRDefault="008E0712" w:rsidP="0018238D">
            <w:pPr>
              <w:spacing w:after="0"/>
              <w:jc w:val="center"/>
              <w:rPr>
                <w:rFonts w:ascii="Verdana" w:hAnsi="Verdana" w:cs="Arial"/>
                <w:b/>
                <w:color w:val="000000"/>
              </w:rPr>
            </w:pPr>
            <w:r w:rsidRPr="00C06B6B">
              <w:rPr>
                <w:rFonts w:ascii="Verdana" w:hAnsi="Verdana" w:cs="Arial"/>
                <w:b/>
                <w:color w:val="000000"/>
              </w:rPr>
              <w:t>Tipo de vehículo</w:t>
            </w:r>
          </w:p>
        </w:tc>
        <w:tc>
          <w:tcPr>
            <w:tcW w:w="2920" w:type="dxa"/>
            <w:vAlign w:val="center"/>
            <w:hideMark/>
          </w:tcPr>
          <w:p w14:paraId="640D1105" w14:textId="77777777" w:rsidR="008E0712" w:rsidRPr="00C06B6B" w:rsidRDefault="008E0712" w:rsidP="0018238D">
            <w:pPr>
              <w:spacing w:after="0"/>
              <w:jc w:val="center"/>
              <w:rPr>
                <w:rFonts w:ascii="Verdana" w:hAnsi="Verdana" w:cs="Arial"/>
                <w:b/>
                <w:color w:val="000000"/>
              </w:rPr>
            </w:pPr>
            <w:r w:rsidRPr="00C06B6B">
              <w:rPr>
                <w:rFonts w:ascii="Verdana" w:hAnsi="Verdana" w:cs="Arial"/>
                <w:b/>
                <w:color w:val="000000"/>
              </w:rPr>
              <w:t>Umbral de No. vehículos</w:t>
            </w:r>
          </w:p>
        </w:tc>
      </w:tr>
      <w:tr w:rsidR="008E0712" w:rsidRPr="00C06B6B" w14:paraId="75C78B0E" w14:textId="77777777" w:rsidTr="0018238D">
        <w:trPr>
          <w:trHeight w:val="300"/>
          <w:jc w:val="center"/>
        </w:trPr>
        <w:tc>
          <w:tcPr>
            <w:tcW w:w="3620" w:type="dxa"/>
            <w:vAlign w:val="center"/>
          </w:tcPr>
          <w:p w14:paraId="56820DDE"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Bicicletas</w:t>
            </w:r>
          </w:p>
        </w:tc>
        <w:tc>
          <w:tcPr>
            <w:tcW w:w="2920" w:type="dxa"/>
            <w:vAlign w:val="center"/>
          </w:tcPr>
          <w:p w14:paraId="565AD5C3"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100</w:t>
            </w:r>
          </w:p>
        </w:tc>
      </w:tr>
      <w:tr w:rsidR="008E0712" w:rsidRPr="00C06B6B" w14:paraId="7AE3ED01" w14:textId="77777777" w:rsidTr="0018238D">
        <w:trPr>
          <w:trHeight w:val="300"/>
          <w:jc w:val="center"/>
        </w:trPr>
        <w:tc>
          <w:tcPr>
            <w:tcW w:w="3620" w:type="dxa"/>
            <w:vAlign w:val="center"/>
            <w:hideMark/>
          </w:tcPr>
          <w:p w14:paraId="032E838A" w14:textId="77777777" w:rsidR="008E0712" w:rsidRPr="00F80B04" w:rsidRDefault="008E0712" w:rsidP="0018238D">
            <w:pPr>
              <w:spacing w:after="0"/>
              <w:jc w:val="center"/>
              <w:rPr>
                <w:rFonts w:ascii="Verdana" w:hAnsi="Verdana" w:cs="Arial"/>
                <w:color w:val="000000"/>
                <w:lang w:val="pt-PT"/>
              </w:rPr>
            </w:pPr>
            <w:r w:rsidRPr="00F80B04">
              <w:rPr>
                <w:rFonts w:ascii="Verdana" w:hAnsi="Verdana" w:cs="Arial"/>
                <w:color w:val="000000"/>
                <w:lang w:val="pt-PT"/>
              </w:rPr>
              <w:t>Motocicletas, motociclos, ciclomotores o Moped</w:t>
            </w:r>
          </w:p>
        </w:tc>
        <w:tc>
          <w:tcPr>
            <w:tcW w:w="2920" w:type="dxa"/>
            <w:vAlign w:val="center"/>
            <w:hideMark/>
          </w:tcPr>
          <w:p w14:paraId="2A78E488"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100</w:t>
            </w:r>
          </w:p>
        </w:tc>
      </w:tr>
      <w:tr w:rsidR="008E0712" w:rsidRPr="00C06B6B" w14:paraId="48AD8F9A" w14:textId="77777777" w:rsidTr="0018238D">
        <w:trPr>
          <w:trHeight w:val="300"/>
          <w:jc w:val="center"/>
        </w:trPr>
        <w:tc>
          <w:tcPr>
            <w:tcW w:w="3620" w:type="dxa"/>
            <w:vAlign w:val="center"/>
            <w:hideMark/>
          </w:tcPr>
          <w:p w14:paraId="150827AB"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 xml:space="preserve">Automóviles </w:t>
            </w:r>
          </w:p>
        </w:tc>
        <w:tc>
          <w:tcPr>
            <w:tcW w:w="2920" w:type="dxa"/>
            <w:vAlign w:val="center"/>
            <w:hideMark/>
          </w:tcPr>
          <w:p w14:paraId="74E6789A"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40</w:t>
            </w:r>
          </w:p>
        </w:tc>
      </w:tr>
      <w:tr w:rsidR="008E0712" w:rsidRPr="00C06B6B" w14:paraId="0F5ABEDF" w14:textId="77777777" w:rsidTr="0018238D">
        <w:trPr>
          <w:trHeight w:val="154"/>
          <w:jc w:val="center"/>
        </w:trPr>
        <w:tc>
          <w:tcPr>
            <w:tcW w:w="3620" w:type="dxa"/>
            <w:vAlign w:val="center"/>
            <w:hideMark/>
          </w:tcPr>
          <w:p w14:paraId="456AD0E6"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Camionetas y microbuses</w:t>
            </w:r>
          </w:p>
        </w:tc>
        <w:tc>
          <w:tcPr>
            <w:tcW w:w="2920" w:type="dxa"/>
            <w:vAlign w:val="center"/>
            <w:hideMark/>
          </w:tcPr>
          <w:p w14:paraId="2DDCEC1C"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20</w:t>
            </w:r>
          </w:p>
        </w:tc>
      </w:tr>
      <w:tr w:rsidR="008E0712" w:rsidRPr="00C06B6B" w14:paraId="7B5042EB" w14:textId="77777777" w:rsidTr="0018238D">
        <w:trPr>
          <w:trHeight w:val="300"/>
          <w:jc w:val="center"/>
        </w:trPr>
        <w:tc>
          <w:tcPr>
            <w:tcW w:w="3620" w:type="dxa"/>
            <w:vAlign w:val="center"/>
            <w:hideMark/>
          </w:tcPr>
          <w:p w14:paraId="27593C8B"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Busetas, buses y camiones</w:t>
            </w:r>
          </w:p>
        </w:tc>
        <w:tc>
          <w:tcPr>
            <w:tcW w:w="2920" w:type="dxa"/>
            <w:vAlign w:val="center"/>
            <w:hideMark/>
          </w:tcPr>
          <w:p w14:paraId="25745792"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10</w:t>
            </w:r>
          </w:p>
        </w:tc>
      </w:tr>
      <w:tr w:rsidR="008E0712" w:rsidRPr="00C06B6B" w14:paraId="13E14D92" w14:textId="77777777" w:rsidTr="0018238D">
        <w:trPr>
          <w:trHeight w:val="300"/>
          <w:jc w:val="center"/>
        </w:trPr>
        <w:tc>
          <w:tcPr>
            <w:tcW w:w="3620" w:type="dxa"/>
            <w:vAlign w:val="center"/>
            <w:hideMark/>
          </w:tcPr>
          <w:p w14:paraId="51242B21"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 xml:space="preserve">Tractomulas* y buses troncales del sistema de transporte masivo  </w:t>
            </w:r>
          </w:p>
        </w:tc>
        <w:tc>
          <w:tcPr>
            <w:tcW w:w="2920" w:type="dxa"/>
            <w:vAlign w:val="center"/>
            <w:hideMark/>
          </w:tcPr>
          <w:p w14:paraId="73977145"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5</w:t>
            </w:r>
          </w:p>
        </w:tc>
      </w:tr>
      <w:tr w:rsidR="008E0712" w:rsidRPr="00C06B6B" w14:paraId="49762B82" w14:textId="77777777" w:rsidTr="0018238D">
        <w:trPr>
          <w:trHeight w:val="315"/>
          <w:jc w:val="center"/>
        </w:trPr>
        <w:tc>
          <w:tcPr>
            <w:tcW w:w="3620" w:type="dxa"/>
            <w:vAlign w:val="center"/>
            <w:hideMark/>
          </w:tcPr>
          <w:p w14:paraId="456983ED"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Vehículos fuera de carretera</w:t>
            </w:r>
          </w:p>
        </w:tc>
        <w:tc>
          <w:tcPr>
            <w:tcW w:w="2920" w:type="dxa"/>
            <w:vAlign w:val="center"/>
            <w:hideMark/>
          </w:tcPr>
          <w:p w14:paraId="7BF6E32D" w14:textId="77777777" w:rsidR="008E0712" w:rsidRPr="00C06B6B" w:rsidRDefault="008E0712" w:rsidP="0018238D">
            <w:pPr>
              <w:spacing w:after="0"/>
              <w:jc w:val="center"/>
              <w:rPr>
                <w:rFonts w:ascii="Verdana" w:hAnsi="Verdana" w:cs="Arial"/>
                <w:color w:val="000000"/>
              </w:rPr>
            </w:pPr>
            <w:r w:rsidRPr="00C06B6B">
              <w:rPr>
                <w:rFonts w:ascii="Verdana" w:hAnsi="Verdana" w:cs="Arial"/>
                <w:color w:val="000000"/>
              </w:rPr>
              <w:t>3</w:t>
            </w:r>
          </w:p>
        </w:tc>
      </w:tr>
    </w:tbl>
    <w:p w14:paraId="22F58295" w14:textId="58DABBA4" w:rsidR="00CA5517" w:rsidRDefault="00CA5517" w:rsidP="007A6313">
      <w:pPr>
        <w:shd w:val="clear" w:color="auto" w:fill="FFFFFF"/>
        <w:spacing w:after="0"/>
        <w:rPr>
          <w:rFonts w:ascii="Verdana" w:hAnsi="Verdana" w:cs="Arial"/>
          <w:sz w:val="20"/>
        </w:rPr>
      </w:pPr>
      <w:r w:rsidRPr="00C06B6B">
        <w:rPr>
          <w:rFonts w:ascii="Verdana" w:hAnsi="Verdana" w:cs="Arial"/>
          <w:sz w:val="20"/>
        </w:rPr>
        <w:t xml:space="preserve">* Entiéndase </w:t>
      </w:r>
      <w:r w:rsidR="00AC2151">
        <w:rPr>
          <w:rFonts w:ascii="Verdana" w:hAnsi="Verdana" w:cs="Arial"/>
          <w:sz w:val="20"/>
        </w:rPr>
        <w:t>“</w:t>
      </w:r>
      <w:r w:rsidRPr="00C06B6B">
        <w:rPr>
          <w:rFonts w:ascii="Verdana" w:hAnsi="Verdana" w:cs="Arial"/>
          <w:sz w:val="20"/>
        </w:rPr>
        <w:t>tractomula</w:t>
      </w:r>
      <w:r w:rsidR="00AC2151">
        <w:rPr>
          <w:rFonts w:ascii="Verdana" w:hAnsi="Verdana" w:cs="Arial"/>
          <w:sz w:val="20"/>
        </w:rPr>
        <w:t>”</w:t>
      </w:r>
      <w:r w:rsidRPr="00C06B6B">
        <w:rPr>
          <w:rFonts w:ascii="Verdana" w:hAnsi="Verdana" w:cs="Arial"/>
          <w:sz w:val="20"/>
        </w:rPr>
        <w:t xml:space="preserve"> como </w:t>
      </w:r>
      <w:r w:rsidR="00AC2151">
        <w:rPr>
          <w:rFonts w:ascii="Verdana" w:hAnsi="Verdana" w:cs="Arial"/>
          <w:sz w:val="20"/>
        </w:rPr>
        <w:t>“</w:t>
      </w:r>
      <w:r w:rsidRPr="00C06B6B">
        <w:rPr>
          <w:rFonts w:ascii="Verdana" w:hAnsi="Verdana" w:cs="Arial"/>
          <w:sz w:val="20"/>
        </w:rPr>
        <w:t>Camión tractor</w:t>
      </w:r>
      <w:r w:rsidR="00AC2151">
        <w:rPr>
          <w:rFonts w:ascii="Verdana" w:hAnsi="Verdana" w:cs="Arial"/>
          <w:sz w:val="20"/>
        </w:rPr>
        <w:t>”</w:t>
      </w:r>
      <w:r w:rsidRPr="00C06B6B">
        <w:rPr>
          <w:rFonts w:ascii="Verdana" w:hAnsi="Verdana" w:cs="Arial"/>
          <w:sz w:val="20"/>
        </w:rPr>
        <w:t xml:space="preserve"> según la Ley 76</w:t>
      </w:r>
      <w:r w:rsidR="00AC2151">
        <w:rPr>
          <w:rFonts w:ascii="Verdana" w:hAnsi="Verdana" w:cs="Arial"/>
          <w:sz w:val="20"/>
        </w:rPr>
        <w:t>9</w:t>
      </w:r>
      <w:r w:rsidRPr="00C06B6B">
        <w:rPr>
          <w:rFonts w:ascii="Verdana" w:hAnsi="Verdana" w:cs="Arial"/>
          <w:sz w:val="20"/>
        </w:rPr>
        <w:t xml:space="preserve"> de 2002 o aquella que la modifique o sustituya.</w:t>
      </w:r>
    </w:p>
    <w:p w14:paraId="2EC161B7" w14:textId="77777777" w:rsidR="00AE4DE1" w:rsidRDefault="00AE4DE1" w:rsidP="007A6313">
      <w:pPr>
        <w:shd w:val="clear" w:color="auto" w:fill="FFFFFF"/>
        <w:spacing w:after="0"/>
        <w:rPr>
          <w:rFonts w:ascii="Verdana" w:hAnsi="Verdana" w:cs="Arial"/>
          <w:sz w:val="20"/>
        </w:rPr>
      </w:pPr>
    </w:p>
    <w:p w14:paraId="4C077C74" w14:textId="3B3BDC28" w:rsidR="00AE4DE1" w:rsidRPr="00A5594F" w:rsidRDefault="00AE4DE1" w:rsidP="00A5594F">
      <w:pPr>
        <w:shd w:val="clear" w:color="auto" w:fill="FFFFFF"/>
        <w:spacing w:after="0"/>
        <w:jc w:val="both"/>
        <w:rPr>
          <w:rFonts w:ascii="Verdana" w:eastAsia="Times New Roman" w:hAnsi="Verdana" w:cs="Arial"/>
          <w:kern w:val="0"/>
          <w:lang w:val="es-ES_tradnl" w:eastAsia="es-ES"/>
          <w14:ligatures w14:val="none"/>
        </w:rPr>
      </w:pPr>
      <w:r w:rsidRPr="00A5594F">
        <w:rPr>
          <w:rFonts w:ascii="Verdana" w:eastAsia="Times New Roman" w:hAnsi="Verdana" w:cs="Arial"/>
          <w:kern w:val="0"/>
          <w:lang w:val="es-ES_tradnl" w:eastAsia="es-ES"/>
          <w14:ligatures w14:val="none"/>
        </w:rPr>
        <w:t>También aplica a la Autoridad Nacional de Licencias Ambientales (ANLA), las autoridades ambientales urbanas y regionales y a los municipios y distritos, en el marco de sus funciones y competencias. </w:t>
      </w:r>
    </w:p>
    <w:p w14:paraId="2DC12FF6" w14:textId="7A82D390" w:rsidR="00CA5517" w:rsidRDefault="00CA5517" w:rsidP="00CA5517">
      <w:pPr>
        <w:shd w:val="clear" w:color="auto" w:fill="FFFFFF"/>
        <w:spacing w:after="0"/>
        <w:jc w:val="center"/>
        <w:rPr>
          <w:rFonts w:ascii="Verdana" w:hAnsi="Verdana" w:cs="Arial"/>
          <w:sz w:val="20"/>
        </w:rPr>
      </w:pPr>
    </w:p>
    <w:p w14:paraId="4B46D2C9" w14:textId="528CBA5E" w:rsidR="00CA5517" w:rsidRPr="00C06B6B" w:rsidRDefault="00CA5517" w:rsidP="00CA5517">
      <w:pPr>
        <w:pStyle w:val="Textoindependiente2"/>
        <w:spacing w:line="240" w:lineRule="auto"/>
        <w:rPr>
          <w:rFonts w:ascii="Verdana" w:hAnsi="Verdana" w:cs="Arial"/>
          <w:sz w:val="22"/>
          <w:szCs w:val="22"/>
        </w:rPr>
      </w:pPr>
      <w:r w:rsidRPr="00C06B6B">
        <w:rPr>
          <w:rFonts w:ascii="Verdana" w:hAnsi="Verdana" w:cs="Arial"/>
          <w:b/>
          <w:bCs/>
          <w:sz w:val="22"/>
          <w:szCs w:val="22"/>
        </w:rPr>
        <w:t>Parágrafo.</w:t>
      </w:r>
      <w:r w:rsidRPr="00C06B6B">
        <w:rPr>
          <w:rFonts w:ascii="Verdana" w:hAnsi="Verdana" w:cs="Arial"/>
          <w:sz w:val="22"/>
          <w:szCs w:val="22"/>
        </w:rPr>
        <w:t xml:space="preserve"> La lista del Anexo VII se entenderá actualizada automáticamente en la medida en que el Arancel de Aduanas Colombiano se actualice </w:t>
      </w:r>
      <w:r w:rsidR="00177999">
        <w:rPr>
          <w:rFonts w:ascii="Verdana" w:hAnsi="Verdana" w:cs="Arial"/>
          <w:sz w:val="22"/>
          <w:szCs w:val="22"/>
        </w:rPr>
        <w:t xml:space="preserve">o </w:t>
      </w:r>
      <w:proofErr w:type="gramStart"/>
      <w:r w:rsidR="00177999">
        <w:rPr>
          <w:rFonts w:ascii="Verdana" w:hAnsi="Verdana" w:cs="Arial"/>
          <w:sz w:val="22"/>
          <w:szCs w:val="22"/>
        </w:rPr>
        <w:t xml:space="preserve">modifique </w:t>
      </w:r>
      <w:r w:rsidRPr="00C06B6B">
        <w:rPr>
          <w:rFonts w:ascii="Verdana" w:hAnsi="Verdana" w:cs="Arial"/>
          <w:sz w:val="22"/>
          <w:szCs w:val="22"/>
        </w:rPr>
        <w:t xml:space="preserve"> las</w:t>
      </w:r>
      <w:proofErr w:type="gramEnd"/>
      <w:r w:rsidRPr="00C06B6B">
        <w:rPr>
          <w:rFonts w:ascii="Verdana" w:hAnsi="Verdana" w:cs="Arial"/>
          <w:sz w:val="22"/>
          <w:szCs w:val="22"/>
        </w:rPr>
        <w:t xml:space="preserve"> subpartidas arancelarias, así, se entenderán como vigentes e incorporadas las modificaciones, equivalencias y tablas correlativas correspondientes para la </w:t>
      </w:r>
      <w:r w:rsidRPr="00C06B6B">
        <w:rPr>
          <w:rFonts w:ascii="Verdana" w:hAnsi="Verdana" w:cs="Arial"/>
          <w:sz w:val="22"/>
          <w:szCs w:val="22"/>
        </w:rPr>
        <w:lastRenderedPageBreak/>
        <w:t xml:space="preserve">aplicación de las medidas </w:t>
      </w:r>
      <w:r w:rsidR="00177999">
        <w:rPr>
          <w:rFonts w:ascii="Verdana" w:hAnsi="Verdana" w:cs="Arial"/>
          <w:sz w:val="22"/>
          <w:szCs w:val="22"/>
        </w:rPr>
        <w:t xml:space="preserve">establecidas en </w:t>
      </w:r>
      <w:r w:rsidRPr="00C06B6B">
        <w:rPr>
          <w:rFonts w:ascii="Verdana" w:hAnsi="Verdana" w:cs="Arial"/>
          <w:sz w:val="22"/>
          <w:szCs w:val="22"/>
        </w:rPr>
        <w:t xml:space="preserve"> la presente resolución. Lo anterior, sin perjuicio de las revisiones y actualizaciones que de las mismas realice </w:t>
      </w:r>
      <w:proofErr w:type="gramStart"/>
      <w:r w:rsidRPr="00C06B6B">
        <w:rPr>
          <w:rFonts w:ascii="Verdana" w:hAnsi="Verdana" w:cs="Arial"/>
          <w:sz w:val="22"/>
          <w:szCs w:val="22"/>
        </w:rPr>
        <w:t>e</w:t>
      </w:r>
      <w:r w:rsidR="00177999">
        <w:rPr>
          <w:rFonts w:ascii="Verdana" w:hAnsi="Verdana" w:cs="Arial"/>
          <w:sz w:val="22"/>
          <w:szCs w:val="22"/>
        </w:rPr>
        <w:t xml:space="preserve">ste </w:t>
      </w:r>
      <w:r w:rsidRPr="00C06B6B">
        <w:rPr>
          <w:rFonts w:ascii="Verdana" w:hAnsi="Verdana" w:cs="Arial"/>
          <w:sz w:val="22"/>
          <w:szCs w:val="22"/>
        </w:rPr>
        <w:t xml:space="preserve"> Ministerio</w:t>
      </w:r>
      <w:proofErr w:type="gramEnd"/>
      <w:r w:rsidR="00B77B45">
        <w:rPr>
          <w:rFonts w:ascii="Verdana" w:hAnsi="Verdana" w:cs="Arial"/>
          <w:sz w:val="22"/>
          <w:szCs w:val="22"/>
        </w:rPr>
        <w:t>.”</w:t>
      </w:r>
      <w:r w:rsidRPr="00C06B6B">
        <w:rPr>
          <w:rFonts w:ascii="Verdana" w:hAnsi="Verdana" w:cs="Arial"/>
          <w:sz w:val="22"/>
          <w:szCs w:val="22"/>
        </w:rPr>
        <w:t xml:space="preserve"> </w:t>
      </w:r>
    </w:p>
    <w:p w14:paraId="771157E9" w14:textId="77777777" w:rsidR="00CA5517" w:rsidRPr="00C06B6B" w:rsidRDefault="00CA5517" w:rsidP="00CA5517">
      <w:pPr>
        <w:pStyle w:val="Textoindependiente2"/>
        <w:spacing w:line="240" w:lineRule="auto"/>
        <w:rPr>
          <w:rFonts w:ascii="Verdana" w:hAnsi="Verdana" w:cs="Arial"/>
          <w:sz w:val="22"/>
          <w:szCs w:val="22"/>
        </w:rPr>
      </w:pPr>
    </w:p>
    <w:p w14:paraId="6F667F40" w14:textId="77777777" w:rsidR="00CA5517" w:rsidRPr="00C06B6B" w:rsidRDefault="00CA5517" w:rsidP="00CA5517">
      <w:pPr>
        <w:pStyle w:val="Textoindependiente2"/>
        <w:spacing w:line="240" w:lineRule="auto"/>
        <w:rPr>
          <w:rFonts w:ascii="Verdana" w:hAnsi="Verdana" w:cs="Arial"/>
          <w:bCs/>
          <w:sz w:val="22"/>
          <w:szCs w:val="22"/>
          <w:lang w:val="es-ES"/>
        </w:rPr>
      </w:pPr>
      <w:r w:rsidRPr="00C06B6B">
        <w:rPr>
          <w:rFonts w:ascii="Verdana" w:hAnsi="Verdana" w:cs="Arial"/>
          <w:b/>
          <w:sz w:val="22"/>
          <w:szCs w:val="22"/>
          <w:lang w:val="es-ES"/>
        </w:rPr>
        <w:t xml:space="preserve">Artículo 2. </w:t>
      </w:r>
      <w:r w:rsidRPr="00C06B6B">
        <w:rPr>
          <w:rFonts w:ascii="Verdana" w:hAnsi="Verdana" w:cs="Arial"/>
          <w:sz w:val="22"/>
          <w:szCs w:val="22"/>
        </w:rPr>
        <w:t xml:space="preserve">Adiciónese el artículo 4 de la Resolución 1326 de 2017, </w:t>
      </w:r>
      <w:r>
        <w:rPr>
          <w:rFonts w:ascii="Verdana" w:hAnsi="Verdana" w:cs="Arial"/>
          <w:sz w:val="22"/>
          <w:szCs w:val="22"/>
        </w:rPr>
        <w:t xml:space="preserve">con </w:t>
      </w:r>
      <w:r w:rsidRPr="00C06B6B">
        <w:rPr>
          <w:rFonts w:ascii="Verdana" w:hAnsi="Verdana" w:cs="Arial"/>
          <w:sz w:val="22"/>
          <w:szCs w:val="22"/>
        </w:rPr>
        <w:t>las siguientes definiciones:</w:t>
      </w:r>
      <w:r w:rsidRPr="00C06B6B">
        <w:rPr>
          <w:rFonts w:ascii="Verdana" w:hAnsi="Verdana" w:cs="Arial"/>
          <w:bCs/>
          <w:sz w:val="22"/>
          <w:szCs w:val="22"/>
          <w:lang w:val="es-ES"/>
        </w:rPr>
        <w:t xml:space="preserve">  </w:t>
      </w:r>
    </w:p>
    <w:p w14:paraId="4A2CB2F6" w14:textId="0F6E52FE" w:rsidR="00CA5517" w:rsidRDefault="00CA5517" w:rsidP="00CA5517">
      <w:pPr>
        <w:pStyle w:val="Textoindependiente2"/>
        <w:spacing w:line="240" w:lineRule="auto"/>
        <w:rPr>
          <w:rFonts w:ascii="Verdana" w:hAnsi="Verdana" w:cs="Arial"/>
          <w:b/>
          <w:sz w:val="22"/>
          <w:szCs w:val="22"/>
          <w:lang w:val="es-ES"/>
        </w:rPr>
      </w:pPr>
    </w:p>
    <w:p w14:paraId="2C6B35FC" w14:textId="1B4F4100" w:rsidR="001433FC" w:rsidRPr="00F64809" w:rsidRDefault="00F64809" w:rsidP="00CA5517">
      <w:pPr>
        <w:pStyle w:val="Textoindependiente2"/>
        <w:spacing w:line="240" w:lineRule="auto"/>
        <w:rPr>
          <w:rFonts w:ascii="Verdana" w:hAnsi="Verdana" w:cs="Arial"/>
          <w:b/>
          <w:sz w:val="22"/>
          <w:szCs w:val="22"/>
          <w:lang w:val="es-ES"/>
        </w:rPr>
      </w:pPr>
      <w:r>
        <w:rPr>
          <w:rFonts w:ascii="Verdana" w:hAnsi="Verdana" w:cs="Arial"/>
          <w:b/>
          <w:sz w:val="22"/>
          <w:szCs w:val="22"/>
          <w:lang w:val="es-ES"/>
        </w:rPr>
        <w:t>“</w:t>
      </w:r>
      <w:r w:rsidR="00D26E9F" w:rsidRPr="000F23B3">
        <w:rPr>
          <w:rFonts w:ascii="Verdana" w:hAnsi="Verdana" w:cs="Arial"/>
          <w:b/>
          <w:sz w:val="22"/>
          <w:szCs w:val="22"/>
          <w:lang w:val="es-ES"/>
        </w:rPr>
        <w:t>Balance de Ma</w:t>
      </w:r>
      <w:r w:rsidR="001433FC" w:rsidRPr="000F23B3">
        <w:rPr>
          <w:rFonts w:ascii="Verdana" w:hAnsi="Verdana" w:cs="Arial"/>
          <w:b/>
          <w:sz w:val="22"/>
          <w:szCs w:val="22"/>
          <w:lang w:val="es-ES"/>
        </w:rPr>
        <w:t>sa</w:t>
      </w:r>
      <w:r w:rsidR="001617B1">
        <w:rPr>
          <w:rFonts w:ascii="Verdana" w:hAnsi="Verdana" w:cs="Arial"/>
          <w:b/>
          <w:sz w:val="22"/>
          <w:szCs w:val="22"/>
          <w:lang w:val="es-ES"/>
        </w:rPr>
        <w:t>s</w:t>
      </w:r>
      <w:r w:rsidR="001433FC" w:rsidRPr="000F23B3">
        <w:rPr>
          <w:rFonts w:ascii="Verdana" w:hAnsi="Verdana" w:cs="Arial"/>
          <w:b/>
          <w:sz w:val="22"/>
          <w:szCs w:val="22"/>
          <w:lang w:val="es-ES"/>
        </w:rPr>
        <w:t xml:space="preserve"> (o Ma</w:t>
      </w:r>
      <w:r w:rsidR="00D26E9F" w:rsidRPr="000F23B3">
        <w:rPr>
          <w:rFonts w:ascii="Verdana" w:hAnsi="Verdana" w:cs="Arial"/>
          <w:b/>
          <w:sz w:val="22"/>
          <w:szCs w:val="22"/>
          <w:lang w:val="es-ES"/>
        </w:rPr>
        <w:t>teria</w:t>
      </w:r>
      <w:r w:rsidR="001433FC" w:rsidRPr="000F23B3">
        <w:rPr>
          <w:rFonts w:ascii="Verdana" w:hAnsi="Verdana" w:cs="Arial"/>
          <w:b/>
          <w:sz w:val="22"/>
          <w:szCs w:val="22"/>
          <w:lang w:val="es-ES"/>
        </w:rPr>
        <w:t>)</w:t>
      </w:r>
      <w:r w:rsidR="00D26E9F" w:rsidRPr="000F23B3">
        <w:rPr>
          <w:rFonts w:ascii="Verdana" w:hAnsi="Verdana" w:cs="Arial"/>
          <w:b/>
          <w:sz w:val="22"/>
          <w:szCs w:val="22"/>
          <w:lang w:val="es-ES"/>
        </w:rPr>
        <w:t>:</w:t>
      </w:r>
      <w:r>
        <w:rPr>
          <w:rFonts w:ascii="Verdana" w:hAnsi="Verdana" w:cs="Arial"/>
          <w:b/>
          <w:sz w:val="22"/>
          <w:szCs w:val="22"/>
          <w:lang w:val="es-ES"/>
        </w:rPr>
        <w:t xml:space="preserve"> </w:t>
      </w:r>
      <w:r w:rsidR="001433FC" w:rsidRPr="000F23B3">
        <w:rPr>
          <w:rFonts w:ascii="Verdana" w:hAnsi="Verdana"/>
          <w:sz w:val="22"/>
          <w:szCs w:val="22"/>
        </w:rPr>
        <w:t>Instrumento de seguimiento, control y trazabilidad mediante el cual se cuantifican y verifican las cantidades de llantas usadas, materiales o fracciones derivadas que ingresan a un proceso de transformación y las cantidades que salen del mismo en forma de productos, subproductos, materiales aprovechados, residuos, rechazos y pérdidas inherentes al proceso, incluyendo el registro de los insumos y consumos energéticos requeridos para la transformación,</w:t>
      </w:r>
      <w:r w:rsidR="00A15641" w:rsidRPr="000F23B3">
        <w:rPr>
          <w:rFonts w:ascii="Verdana" w:hAnsi="Verdana"/>
          <w:sz w:val="22"/>
          <w:szCs w:val="22"/>
        </w:rPr>
        <w:t xml:space="preserve"> en un período definido;</w:t>
      </w:r>
      <w:r w:rsidR="001433FC" w:rsidRPr="000F23B3">
        <w:rPr>
          <w:rFonts w:ascii="Verdana" w:hAnsi="Verdana"/>
          <w:sz w:val="22"/>
          <w:szCs w:val="22"/>
        </w:rPr>
        <w:t xml:space="preserve"> con el fin de garantizar la consistencia y trazabilidad de la información reportada.</w:t>
      </w:r>
      <w:r>
        <w:rPr>
          <w:rFonts w:ascii="Verdana" w:hAnsi="Verdana"/>
          <w:sz w:val="22"/>
          <w:szCs w:val="22"/>
        </w:rPr>
        <w:t>”</w:t>
      </w:r>
    </w:p>
    <w:p w14:paraId="0CFE3CF9" w14:textId="1075DBA0" w:rsidR="001433FC" w:rsidRPr="000F23B3" w:rsidRDefault="001433FC" w:rsidP="00CA5517">
      <w:pPr>
        <w:pStyle w:val="Textoindependiente2"/>
        <w:spacing w:line="240" w:lineRule="auto"/>
        <w:rPr>
          <w:rFonts w:ascii="Verdana" w:hAnsi="Verdana" w:cs="Arial"/>
          <w:b/>
          <w:sz w:val="22"/>
          <w:szCs w:val="22"/>
          <w:lang w:val="es-ES"/>
        </w:rPr>
      </w:pPr>
    </w:p>
    <w:p w14:paraId="2FDA52D2" w14:textId="48761C99" w:rsidR="00CA5517" w:rsidRPr="000F23B3" w:rsidRDefault="007A6313" w:rsidP="00CA5517">
      <w:pPr>
        <w:pStyle w:val="Textoindependiente2"/>
        <w:spacing w:line="240" w:lineRule="auto"/>
        <w:rPr>
          <w:rFonts w:ascii="Verdana" w:hAnsi="Verdana" w:cs="Arial"/>
          <w:sz w:val="22"/>
          <w:szCs w:val="22"/>
        </w:rPr>
      </w:pPr>
      <w:r w:rsidRPr="000F23B3">
        <w:rPr>
          <w:rFonts w:ascii="Verdana" w:hAnsi="Verdana" w:cs="Arial"/>
          <w:b/>
          <w:bCs/>
          <w:sz w:val="22"/>
          <w:szCs w:val="22"/>
        </w:rPr>
        <w:t>“</w:t>
      </w:r>
      <w:r w:rsidR="00CA5517" w:rsidRPr="000F23B3">
        <w:rPr>
          <w:rFonts w:ascii="Verdana" w:hAnsi="Verdana" w:cs="Arial"/>
          <w:b/>
          <w:bCs/>
          <w:sz w:val="22"/>
          <w:szCs w:val="22"/>
        </w:rPr>
        <w:t>Cámaras de caucho para neumáticos:</w:t>
      </w:r>
      <w:r w:rsidR="00CA5517" w:rsidRPr="000F23B3">
        <w:rPr>
          <w:rFonts w:ascii="Verdana" w:hAnsi="Verdana" w:cs="Arial"/>
          <w:sz w:val="22"/>
          <w:szCs w:val="22"/>
        </w:rPr>
        <w:t xml:space="preserve"> Elemento interno con forma de aro cerrado que puede incorporarse dentro de una llanta o neumático para contener el aire, gas o fluido que sustenta la carga del vehículo y mantiene la presión interna necesaria para su funcionamiento</w:t>
      </w:r>
      <w:r w:rsidR="00F64809">
        <w:rPr>
          <w:rFonts w:ascii="Verdana" w:hAnsi="Verdana" w:cs="Arial"/>
          <w:sz w:val="22"/>
          <w:szCs w:val="22"/>
        </w:rPr>
        <w:t>.</w:t>
      </w:r>
      <w:r w:rsidRPr="000F23B3">
        <w:rPr>
          <w:rFonts w:ascii="Verdana" w:hAnsi="Verdana" w:cs="Arial"/>
          <w:sz w:val="22"/>
          <w:szCs w:val="22"/>
        </w:rPr>
        <w:t>”</w:t>
      </w:r>
    </w:p>
    <w:p w14:paraId="5A18EF5D" w14:textId="77777777" w:rsidR="007A6313" w:rsidRPr="000F23B3" w:rsidRDefault="007A6313" w:rsidP="00CA5517">
      <w:pPr>
        <w:pStyle w:val="Textoindependiente2"/>
        <w:spacing w:line="240" w:lineRule="auto"/>
        <w:rPr>
          <w:rFonts w:ascii="Verdana" w:hAnsi="Verdana" w:cs="Arial"/>
          <w:sz w:val="22"/>
          <w:szCs w:val="22"/>
        </w:rPr>
      </w:pPr>
    </w:p>
    <w:p w14:paraId="7449726F" w14:textId="5791E043" w:rsidR="007A6313" w:rsidRPr="00A5594F" w:rsidRDefault="007A6313" w:rsidP="007A6313">
      <w:pPr>
        <w:pStyle w:val="Textoindependiente2"/>
        <w:spacing w:line="240" w:lineRule="auto"/>
        <w:rPr>
          <w:rFonts w:ascii="Verdana" w:hAnsi="Verdana" w:cs="Arial"/>
          <w:sz w:val="22"/>
          <w:szCs w:val="22"/>
        </w:rPr>
      </w:pPr>
      <w:r>
        <w:rPr>
          <w:rFonts w:ascii="Verdana" w:hAnsi="Verdana" w:cs="Arial"/>
          <w:sz w:val="22"/>
          <w:szCs w:val="22"/>
        </w:rPr>
        <w:t>“</w:t>
      </w:r>
      <w:r w:rsidRPr="00A06266">
        <w:rPr>
          <w:rFonts w:ascii="Verdana" w:hAnsi="Verdana" w:cs="Arial"/>
          <w:b/>
          <w:bCs/>
          <w:sz w:val="22"/>
          <w:szCs w:val="22"/>
        </w:rPr>
        <w:t>Llantas:</w:t>
      </w:r>
      <w:r w:rsidRPr="00A5594F">
        <w:rPr>
          <w:rFonts w:ascii="Verdana" w:hAnsi="Verdana" w:cs="Arial"/>
          <w:sz w:val="22"/>
          <w:szCs w:val="22"/>
        </w:rPr>
        <w:t> Elemento mecánico hecho de caucho, químicos, lonas, acero y otros materiales, el cual cuando está montada en un rin suministra tracción al vehículo y contiene el aire, gas o fluido que sustenta la carga del vehículo.</w:t>
      </w:r>
      <w:r w:rsidR="00A06266">
        <w:rPr>
          <w:rFonts w:ascii="Verdana" w:hAnsi="Verdana" w:cs="Arial"/>
          <w:sz w:val="22"/>
          <w:szCs w:val="22"/>
        </w:rPr>
        <w:t xml:space="preserve"> </w:t>
      </w:r>
      <w:r w:rsidR="00A06266" w:rsidRPr="00A5594F">
        <w:rPr>
          <w:rFonts w:ascii="Verdana" w:hAnsi="Verdana" w:cs="Arial"/>
          <w:sz w:val="22"/>
          <w:szCs w:val="22"/>
        </w:rPr>
        <w:t>Incluye los neumáticos de las subpartidas arancelarias del anexo VII de esta Resolución</w:t>
      </w:r>
      <w:r w:rsidR="008D73CE">
        <w:rPr>
          <w:rFonts w:ascii="Verdana" w:hAnsi="Verdana" w:cs="Arial"/>
          <w:sz w:val="22"/>
          <w:szCs w:val="22"/>
        </w:rPr>
        <w:t>.</w:t>
      </w:r>
      <w:r w:rsidR="00A06266" w:rsidRPr="00A5594F">
        <w:rPr>
          <w:rFonts w:ascii="Verdana" w:hAnsi="Verdana" w:cs="Arial"/>
          <w:sz w:val="22"/>
          <w:szCs w:val="22"/>
        </w:rPr>
        <w:t>”</w:t>
      </w:r>
    </w:p>
    <w:p w14:paraId="40B7F90C" w14:textId="77777777" w:rsidR="007A6313" w:rsidRPr="00A5594F" w:rsidRDefault="007A6313" w:rsidP="007A6313">
      <w:pPr>
        <w:pStyle w:val="Textoindependiente2"/>
        <w:rPr>
          <w:rFonts w:ascii="Verdana" w:hAnsi="Verdana" w:cs="Arial"/>
          <w:sz w:val="22"/>
          <w:szCs w:val="22"/>
        </w:rPr>
      </w:pPr>
      <w:r w:rsidRPr="00A5594F">
        <w:rPr>
          <w:rFonts w:ascii="Verdana" w:hAnsi="Verdana" w:cs="Arial"/>
          <w:sz w:val="22"/>
          <w:szCs w:val="22"/>
        </w:rPr>
        <w:t> </w:t>
      </w:r>
    </w:p>
    <w:p w14:paraId="6CDA0A69" w14:textId="43AF1527" w:rsidR="007A6313" w:rsidRPr="00A5594F" w:rsidRDefault="008D73CE" w:rsidP="007A6313">
      <w:pPr>
        <w:pStyle w:val="Textoindependiente2"/>
        <w:rPr>
          <w:rFonts w:ascii="Verdana" w:hAnsi="Verdana" w:cs="Arial"/>
          <w:sz w:val="22"/>
          <w:szCs w:val="22"/>
        </w:rPr>
      </w:pPr>
      <w:r>
        <w:rPr>
          <w:rFonts w:ascii="Verdana" w:hAnsi="Verdana" w:cs="Arial"/>
          <w:b/>
          <w:bCs/>
          <w:sz w:val="22"/>
          <w:szCs w:val="22"/>
        </w:rPr>
        <w:t>“</w:t>
      </w:r>
      <w:r w:rsidR="007A6313" w:rsidRPr="00A5594F">
        <w:rPr>
          <w:rFonts w:ascii="Verdana" w:hAnsi="Verdana" w:cs="Arial"/>
          <w:b/>
          <w:bCs/>
          <w:sz w:val="22"/>
          <w:szCs w:val="22"/>
        </w:rPr>
        <w:t>Llanta neumática:</w:t>
      </w:r>
      <w:r w:rsidR="007A6313" w:rsidRPr="00A5594F">
        <w:rPr>
          <w:rFonts w:ascii="Verdana" w:hAnsi="Verdana" w:cs="Arial"/>
          <w:sz w:val="22"/>
          <w:szCs w:val="22"/>
        </w:rPr>
        <w:t xml:space="preserve"> Parte de la rueda de un vehículo, construida de tal forma que mediante el uso de un neumático (cámara) o sin </w:t>
      </w:r>
      <w:r w:rsidR="00DF3FD8" w:rsidRPr="00A5594F">
        <w:rPr>
          <w:rFonts w:ascii="Verdana" w:hAnsi="Verdana" w:cs="Arial"/>
          <w:sz w:val="22"/>
          <w:szCs w:val="22"/>
        </w:rPr>
        <w:t>él</w:t>
      </w:r>
      <w:r w:rsidR="007A6313" w:rsidRPr="00A5594F">
        <w:rPr>
          <w:rFonts w:ascii="Verdana" w:hAnsi="Verdana" w:cs="Arial"/>
          <w:sz w:val="22"/>
          <w:szCs w:val="22"/>
        </w:rPr>
        <w:t>, contiene aire a presión. Sus partes principales son: Banda de rodamiento, costado, carcasa y pestaña</w:t>
      </w:r>
      <w:r w:rsidR="00F64809">
        <w:rPr>
          <w:rFonts w:ascii="Verdana" w:hAnsi="Verdana" w:cs="Arial"/>
          <w:sz w:val="22"/>
          <w:szCs w:val="22"/>
        </w:rPr>
        <w:t>.</w:t>
      </w:r>
      <w:r>
        <w:rPr>
          <w:rFonts w:ascii="Verdana" w:hAnsi="Verdana" w:cs="Arial"/>
          <w:sz w:val="22"/>
          <w:szCs w:val="22"/>
        </w:rPr>
        <w:t>”</w:t>
      </w:r>
    </w:p>
    <w:p w14:paraId="03CE622C" w14:textId="77777777" w:rsidR="007A6313" w:rsidRPr="00A5594F" w:rsidRDefault="007A6313" w:rsidP="007A6313">
      <w:pPr>
        <w:pStyle w:val="Textoindependiente2"/>
        <w:rPr>
          <w:rFonts w:ascii="Verdana" w:hAnsi="Verdana" w:cs="Arial"/>
          <w:sz w:val="22"/>
          <w:szCs w:val="22"/>
        </w:rPr>
      </w:pPr>
      <w:r w:rsidRPr="00A5594F">
        <w:rPr>
          <w:rFonts w:ascii="Verdana" w:hAnsi="Verdana" w:cs="Arial"/>
          <w:sz w:val="22"/>
          <w:szCs w:val="22"/>
        </w:rPr>
        <w:t> </w:t>
      </w:r>
    </w:p>
    <w:p w14:paraId="1F98E78F" w14:textId="4F3C5692" w:rsidR="007A6313" w:rsidRDefault="008D73CE" w:rsidP="007A6313">
      <w:pPr>
        <w:pStyle w:val="Textoindependiente2"/>
        <w:rPr>
          <w:rFonts w:ascii="Verdana" w:hAnsi="Verdana" w:cs="Arial"/>
          <w:sz w:val="22"/>
          <w:szCs w:val="22"/>
        </w:rPr>
      </w:pPr>
      <w:r>
        <w:rPr>
          <w:rFonts w:ascii="Verdana" w:hAnsi="Verdana" w:cs="Arial"/>
          <w:b/>
          <w:bCs/>
          <w:sz w:val="22"/>
          <w:szCs w:val="22"/>
        </w:rPr>
        <w:t>“</w:t>
      </w:r>
      <w:r w:rsidR="007A6313" w:rsidRPr="00A5594F">
        <w:rPr>
          <w:rFonts w:ascii="Verdana" w:hAnsi="Verdana" w:cs="Arial"/>
          <w:b/>
          <w:bCs/>
          <w:sz w:val="22"/>
          <w:szCs w:val="22"/>
        </w:rPr>
        <w:t>Llantas nuevas:</w:t>
      </w:r>
      <w:r w:rsidR="007A6313" w:rsidRPr="00A5594F">
        <w:rPr>
          <w:rFonts w:ascii="Verdana" w:hAnsi="Verdana" w:cs="Arial"/>
          <w:sz w:val="22"/>
          <w:szCs w:val="22"/>
        </w:rPr>
        <w:t xml:space="preserve"> Elemento mecánico hecho de caucho, químicos, lonas, acero y otros materiales procedente de </w:t>
      </w:r>
      <w:r w:rsidR="00B77B45" w:rsidRPr="00B77B45">
        <w:rPr>
          <w:rFonts w:ascii="Verdana" w:hAnsi="Verdana" w:cs="Arial"/>
          <w:sz w:val="22"/>
          <w:szCs w:val="22"/>
        </w:rPr>
        <w:t>fábrica</w:t>
      </w:r>
      <w:r w:rsidR="007A6313" w:rsidRPr="00A5594F">
        <w:rPr>
          <w:rFonts w:ascii="Verdana" w:hAnsi="Verdana" w:cs="Arial"/>
          <w:sz w:val="22"/>
          <w:szCs w:val="22"/>
        </w:rPr>
        <w:t>, que no ha sido remanufacturado, recauchutado, usado o regrabado.</w:t>
      </w:r>
      <w:r w:rsidR="00011B8B" w:rsidRPr="00A5594F">
        <w:rPr>
          <w:rFonts w:ascii="Verdana" w:hAnsi="Verdana" w:cs="Arial"/>
          <w:sz w:val="22"/>
          <w:szCs w:val="22"/>
        </w:rPr>
        <w:t>”</w:t>
      </w:r>
    </w:p>
    <w:p w14:paraId="1C2C378E" w14:textId="77777777" w:rsidR="001433FC" w:rsidRDefault="001433FC" w:rsidP="007A6313">
      <w:pPr>
        <w:pStyle w:val="Textoindependiente2"/>
        <w:rPr>
          <w:rFonts w:ascii="Verdana" w:hAnsi="Verdana" w:cs="Arial"/>
          <w:b/>
          <w:bCs/>
          <w:sz w:val="22"/>
          <w:szCs w:val="22"/>
          <w:highlight w:val="cyan"/>
        </w:rPr>
      </w:pPr>
    </w:p>
    <w:p w14:paraId="3D1BFBB5" w14:textId="374A6184" w:rsidR="000F23B3" w:rsidRDefault="00F64809" w:rsidP="00CA5517">
      <w:pPr>
        <w:pStyle w:val="Textoindependiente2"/>
        <w:spacing w:line="240" w:lineRule="auto"/>
        <w:rPr>
          <w:rFonts w:ascii="Verdana" w:hAnsi="Verdana" w:cs="Arial"/>
          <w:sz w:val="22"/>
          <w:szCs w:val="22"/>
        </w:rPr>
      </w:pPr>
      <w:r>
        <w:rPr>
          <w:rFonts w:ascii="Verdana" w:hAnsi="Verdana" w:cs="Arial"/>
          <w:b/>
          <w:bCs/>
          <w:sz w:val="22"/>
          <w:szCs w:val="22"/>
        </w:rPr>
        <w:t>“</w:t>
      </w:r>
      <w:r w:rsidR="001433FC" w:rsidRPr="00F64809">
        <w:rPr>
          <w:rFonts w:ascii="Verdana" w:hAnsi="Verdana" w:cs="Arial"/>
          <w:b/>
          <w:bCs/>
          <w:sz w:val="22"/>
          <w:szCs w:val="22"/>
        </w:rPr>
        <w:t>Reencauche</w:t>
      </w:r>
      <w:r w:rsidR="00082CAC" w:rsidRPr="00F64809">
        <w:rPr>
          <w:rFonts w:ascii="Verdana" w:hAnsi="Verdana" w:cs="Arial"/>
          <w:b/>
          <w:bCs/>
        </w:rPr>
        <w:t>:</w:t>
      </w:r>
      <w:r w:rsidR="001433FC" w:rsidRPr="00F64809">
        <w:rPr>
          <w:rFonts w:ascii="Verdana" w:hAnsi="Verdana" w:cs="Arial"/>
          <w:b/>
          <w:bCs/>
          <w:sz w:val="22"/>
          <w:szCs w:val="22"/>
        </w:rPr>
        <w:t xml:space="preserve"> </w:t>
      </w:r>
      <w:r w:rsidR="00A15641" w:rsidRPr="00F64809">
        <w:rPr>
          <w:rFonts w:ascii="Verdana" w:hAnsi="Verdana" w:cs="Arial"/>
          <w:sz w:val="22"/>
          <w:szCs w:val="22"/>
        </w:rPr>
        <w:t>Proceso</w:t>
      </w:r>
      <w:r w:rsidR="00A15641">
        <w:rPr>
          <w:rFonts w:ascii="Verdana" w:hAnsi="Verdana" w:cs="Arial"/>
          <w:sz w:val="22"/>
          <w:szCs w:val="22"/>
        </w:rPr>
        <w:t xml:space="preserve"> mediante el cual se reemplaza la banda de rodamiento o la banda de rodamiento y el caucho de los costados, con el objeto de prolongar la vida útil de la carcasa.</w:t>
      </w:r>
      <w:r>
        <w:rPr>
          <w:rFonts w:ascii="Verdana" w:hAnsi="Verdana" w:cs="Arial"/>
          <w:sz w:val="22"/>
          <w:szCs w:val="22"/>
        </w:rPr>
        <w:t>”</w:t>
      </w:r>
      <w:r w:rsidR="00A15641">
        <w:rPr>
          <w:rFonts w:ascii="Verdana" w:hAnsi="Verdana" w:cs="Arial"/>
          <w:sz w:val="22"/>
          <w:szCs w:val="22"/>
        </w:rPr>
        <w:t xml:space="preserve"> (Tomado de NTC 5384:2017)</w:t>
      </w:r>
      <w:r w:rsidR="00082CAC" w:rsidRPr="00A5594F">
        <w:rPr>
          <w:rFonts w:ascii="Verdana" w:hAnsi="Verdana" w:cs="Arial"/>
          <w:sz w:val="22"/>
          <w:szCs w:val="22"/>
        </w:rPr>
        <w:t> </w:t>
      </w:r>
    </w:p>
    <w:p w14:paraId="4E7BF12F" w14:textId="77777777" w:rsidR="000F23B3" w:rsidRDefault="000F23B3" w:rsidP="00CA5517">
      <w:pPr>
        <w:pStyle w:val="Textoindependiente2"/>
        <w:spacing w:line="240" w:lineRule="auto"/>
        <w:rPr>
          <w:rFonts w:ascii="Verdana" w:hAnsi="Verdana" w:cs="Arial"/>
          <w:sz w:val="22"/>
          <w:szCs w:val="22"/>
        </w:rPr>
      </w:pPr>
    </w:p>
    <w:p w14:paraId="7CCA957A" w14:textId="57814D05" w:rsidR="00CA5517" w:rsidRPr="00082CAC" w:rsidRDefault="00CA5517" w:rsidP="00CA5517">
      <w:pPr>
        <w:pStyle w:val="Textoindependiente2"/>
        <w:spacing w:line="240" w:lineRule="auto"/>
        <w:rPr>
          <w:rFonts w:ascii="Verdana" w:hAnsi="Verdana" w:cs="Arial"/>
          <w:sz w:val="22"/>
          <w:szCs w:val="22"/>
        </w:rPr>
      </w:pPr>
      <w:r w:rsidRPr="00082CAC">
        <w:rPr>
          <w:rStyle w:val="Textoennegrita"/>
          <w:rFonts w:ascii="Verdana" w:hAnsi="Verdana" w:cs="Arial"/>
          <w:sz w:val="22"/>
          <w:szCs w:val="22"/>
        </w:rPr>
        <w:t xml:space="preserve">Parágrafo 1. </w:t>
      </w:r>
      <w:r w:rsidRPr="00082CAC">
        <w:rPr>
          <w:rFonts w:ascii="Verdana" w:hAnsi="Verdana" w:cs="Arial"/>
          <w:sz w:val="22"/>
          <w:szCs w:val="22"/>
        </w:rPr>
        <w:t>Para los efectos de la presente resolución, las definiciones de Llantas, Llantas neumáticas, Llantas nuevas, tendrán el significado y alcance que les confiere la Resolución 0481 de 2009 “Por la cual se expide el Reglamento Técnico para llantas neumáticas que se fabriquen, importen o se reencauchen y se comercialicen para uso en vehículos automotores y sus remolques.” o la norma que la modifique o sustituya</w:t>
      </w:r>
    </w:p>
    <w:p w14:paraId="02D562B5" w14:textId="77777777" w:rsidR="00CA5517" w:rsidRPr="00C06B6B" w:rsidRDefault="00CA5517" w:rsidP="00CA5517">
      <w:pPr>
        <w:pStyle w:val="Textoindependiente2"/>
        <w:spacing w:line="240" w:lineRule="auto"/>
        <w:rPr>
          <w:rFonts w:ascii="Verdana" w:hAnsi="Verdana" w:cs="Arial"/>
          <w:lang w:val="es-ES"/>
        </w:rPr>
      </w:pPr>
    </w:p>
    <w:p w14:paraId="4F38771F" w14:textId="41551420" w:rsidR="00CA5517" w:rsidRPr="00C06B6B" w:rsidRDefault="00CA5517" w:rsidP="00CA5517">
      <w:pPr>
        <w:pStyle w:val="Textoindependiente2"/>
        <w:spacing w:line="240" w:lineRule="auto"/>
        <w:rPr>
          <w:rFonts w:ascii="Verdana" w:hAnsi="Verdana" w:cs="Arial"/>
          <w:lang w:val="es-ES"/>
        </w:rPr>
      </w:pPr>
      <w:r w:rsidRPr="00C06B6B">
        <w:rPr>
          <w:rFonts w:ascii="Verdana" w:hAnsi="Verdana" w:cs="Arial"/>
          <w:b/>
          <w:bCs/>
          <w:sz w:val="22"/>
          <w:szCs w:val="22"/>
          <w:lang w:val="es-ES"/>
        </w:rPr>
        <w:t>Parágrafo 2.</w:t>
      </w:r>
      <w:r w:rsidRPr="00C06B6B">
        <w:rPr>
          <w:rFonts w:ascii="Verdana" w:hAnsi="Verdana" w:cs="Arial"/>
          <w:sz w:val="22"/>
          <w:szCs w:val="22"/>
          <w:lang w:val="es-ES"/>
        </w:rPr>
        <w:t xml:space="preserve"> Para todos los efectos de la presente resolución entiéndase como “llantas” los </w:t>
      </w:r>
      <w:r w:rsidR="00F64809">
        <w:rPr>
          <w:rFonts w:ascii="Verdana" w:hAnsi="Verdana" w:cs="Arial"/>
          <w:sz w:val="22"/>
          <w:szCs w:val="22"/>
          <w:lang w:val="es-ES"/>
        </w:rPr>
        <w:t>“</w:t>
      </w:r>
      <w:r w:rsidRPr="00C06B6B">
        <w:rPr>
          <w:rFonts w:ascii="Verdana" w:hAnsi="Verdana" w:cs="Arial"/>
          <w:sz w:val="22"/>
          <w:szCs w:val="22"/>
          <w:lang w:val="es-ES"/>
        </w:rPr>
        <w:t>neumáticos</w:t>
      </w:r>
      <w:r w:rsidR="00F64809">
        <w:rPr>
          <w:rFonts w:ascii="Verdana" w:hAnsi="Verdana" w:cs="Arial"/>
          <w:sz w:val="22"/>
          <w:szCs w:val="22"/>
          <w:lang w:val="es-ES"/>
        </w:rPr>
        <w:t>”</w:t>
      </w:r>
      <w:r w:rsidRPr="00C06B6B">
        <w:rPr>
          <w:rFonts w:ascii="Verdana" w:hAnsi="Verdana" w:cs="Arial"/>
          <w:sz w:val="22"/>
          <w:szCs w:val="22"/>
          <w:lang w:val="es-ES"/>
        </w:rPr>
        <w:t xml:space="preserve"> de las subpartidas arancelarias del anexo VII</w:t>
      </w:r>
      <w:r>
        <w:rPr>
          <w:rFonts w:ascii="Verdana" w:hAnsi="Verdana" w:cs="Arial"/>
          <w:sz w:val="22"/>
          <w:szCs w:val="22"/>
          <w:lang w:val="es-ES"/>
        </w:rPr>
        <w:t>.</w:t>
      </w:r>
    </w:p>
    <w:p w14:paraId="443EB109" w14:textId="77777777" w:rsidR="00CA5517" w:rsidRPr="00C06B6B" w:rsidRDefault="00CA5517" w:rsidP="00CA5517">
      <w:pPr>
        <w:pStyle w:val="Textoindependiente2"/>
        <w:spacing w:line="240" w:lineRule="auto"/>
        <w:rPr>
          <w:rFonts w:ascii="Verdana" w:hAnsi="Verdana" w:cs="Arial"/>
          <w:sz w:val="22"/>
          <w:szCs w:val="22"/>
          <w:lang w:val="es-ES"/>
        </w:rPr>
      </w:pPr>
    </w:p>
    <w:p w14:paraId="341A8FC5" w14:textId="12503B84" w:rsidR="00CA5517" w:rsidRPr="00C06B6B" w:rsidRDefault="00CA5517" w:rsidP="00CA5517">
      <w:pPr>
        <w:spacing w:after="0" w:line="240" w:lineRule="auto"/>
        <w:jc w:val="both"/>
        <w:rPr>
          <w:rFonts w:ascii="Verdana" w:hAnsi="Verdana" w:cs="Arial"/>
          <w:lang w:val="es-ES_tradnl"/>
        </w:rPr>
      </w:pPr>
      <w:r w:rsidRPr="00C06B6B">
        <w:rPr>
          <w:rFonts w:ascii="Verdana" w:hAnsi="Verdana" w:cs="Arial"/>
          <w:b/>
        </w:rPr>
        <w:t xml:space="preserve">Artículo 3. </w:t>
      </w:r>
      <w:r w:rsidRPr="00C06B6B">
        <w:rPr>
          <w:rFonts w:ascii="Verdana" w:hAnsi="Verdana" w:cs="Arial"/>
          <w:lang w:val="es-ES_tradnl"/>
        </w:rPr>
        <w:t xml:space="preserve">Adiciónese al artículo 10 de la </w:t>
      </w:r>
      <w:r>
        <w:rPr>
          <w:rFonts w:ascii="Verdana" w:hAnsi="Verdana" w:cs="Arial"/>
          <w:lang w:val="es-ES_tradnl"/>
        </w:rPr>
        <w:t>R</w:t>
      </w:r>
      <w:r w:rsidRPr="00C06B6B">
        <w:rPr>
          <w:rFonts w:ascii="Verdana" w:hAnsi="Verdana" w:cs="Arial"/>
          <w:lang w:val="es-ES_tradnl"/>
        </w:rPr>
        <w:t>esolución 1326 de 2017,</w:t>
      </w:r>
      <w:r w:rsidR="00177999">
        <w:rPr>
          <w:rFonts w:ascii="Verdana" w:hAnsi="Verdana" w:cs="Arial"/>
          <w:lang w:val="es-ES_tradnl"/>
        </w:rPr>
        <w:t xml:space="preserve"> </w:t>
      </w:r>
      <w:r w:rsidRPr="00C06B6B">
        <w:rPr>
          <w:rFonts w:ascii="Verdana" w:hAnsi="Verdana" w:cs="Arial"/>
          <w:lang w:val="es-ES_tradnl"/>
        </w:rPr>
        <w:t>los numerales</w:t>
      </w:r>
      <w:r w:rsidR="00177999">
        <w:rPr>
          <w:rFonts w:ascii="Verdana" w:hAnsi="Verdana" w:cs="Arial"/>
          <w:lang w:val="es-ES_tradnl"/>
        </w:rPr>
        <w:t xml:space="preserve"> 11 y 12, así</w:t>
      </w:r>
      <w:r w:rsidRPr="00C06B6B">
        <w:rPr>
          <w:rFonts w:ascii="Verdana" w:hAnsi="Verdana" w:cs="Arial"/>
          <w:lang w:val="es-ES_tradnl"/>
        </w:rPr>
        <w:t>:</w:t>
      </w:r>
    </w:p>
    <w:p w14:paraId="7A0A48D0" w14:textId="77777777" w:rsidR="00CA5517" w:rsidRPr="00C06B6B" w:rsidRDefault="00CA5517" w:rsidP="00CA5517">
      <w:pPr>
        <w:spacing w:after="0" w:line="240" w:lineRule="auto"/>
        <w:jc w:val="both"/>
        <w:rPr>
          <w:rFonts w:ascii="Verdana" w:hAnsi="Verdana" w:cs="Arial"/>
          <w:lang w:val="es-ES_tradnl"/>
        </w:rPr>
      </w:pPr>
    </w:p>
    <w:p w14:paraId="6BB1BC44" w14:textId="42D56EA4" w:rsidR="008D73CE" w:rsidRPr="00464856" w:rsidRDefault="008D73CE" w:rsidP="00CA5517">
      <w:pPr>
        <w:spacing w:after="0" w:line="240" w:lineRule="auto"/>
        <w:jc w:val="both"/>
        <w:rPr>
          <w:rFonts w:ascii="Verdana" w:hAnsi="Verdana" w:cs="Arial"/>
          <w:lang w:val="es-ES_tradnl"/>
        </w:rPr>
      </w:pPr>
      <w:r>
        <w:rPr>
          <w:rFonts w:ascii="Verdana" w:hAnsi="Verdana" w:cs="Arial"/>
          <w:bCs/>
          <w:lang w:val="es-ES"/>
        </w:rPr>
        <w:t>“</w:t>
      </w:r>
      <w:r w:rsidRPr="00B11334">
        <w:rPr>
          <w:rFonts w:ascii="Verdana" w:hAnsi="Verdana" w:cs="Arial"/>
          <w:b/>
          <w:bCs/>
          <w:lang w:val="es-ES_tradnl"/>
        </w:rPr>
        <w:t>Artículo 10. Informe de actualización y avance de los Sistemas.</w:t>
      </w:r>
      <w:r w:rsidRPr="00464856">
        <w:rPr>
          <w:rFonts w:ascii="Verdana" w:hAnsi="Verdana" w:cs="Arial"/>
          <w:lang w:val="es-ES_tradnl"/>
        </w:rPr>
        <w:t xml:space="preserve"> Los productores de llantas radicarán ante la ANLA a más tardar el 31 de marzo de cada año, un informe en medio físico y magnético sobre la implementación del Sistema de Recolección Selectiva y Gestión Ambiental de Llantas Usadas que contenga como mínimo:</w:t>
      </w:r>
    </w:p>
    <w:p w14:paraId="6ADA3BF6" w14:textId="77777777" w:rsidR="008D73CE" w:rsidRDefault="008D73CE" w:rsidP="00CA5517">
      <w:pPr>
        <w:spacing w:after="0" w:line="240" w:lineRule="auto"/>
        <w:jc w:val="both"/>
        <w:rPr>
          <w:rFonts w:ascii="Verdana" w:hAnsi="Verdana" w:cs="Arial"/>
          <w:bCs/>
        </w:rPr>
      </w:pPr>
    </w:p>
    <w:p w14:paraId="4AB1DBB4" w14:textId="40DB0724" w:rsidR="008D73CE" w:rsidRDefault="008D73CE" w:rsidP="00CA5517">
      <w:pPr>
        <w:spacing w:after="0" w:line="240" w:lineRule="auto"/>
        <w:jc w:val="both"/>
        <w:rPr>
          <w:rFonts w:ascii="Verdana" w:hAnsi="Verdana" w:cs="Arial"/>
          <w:bCs/>
        </w:rPr>
      </w:pPr>
      <w:r>
        <w:rPr>
          <w:rFonts w:ascii="Verdana" w:hAnsi="Verdana" w:cs="Arial"/>
          <w:bCs/>
        </w:rPr>
        <w:t>(…)</w:t>
      </w:r>
    </w:p>
    <w:p w14:paraId="502AE91C" w14:textId="77777777" w:rsidR="008D73CE" w:rsidRDefault="008D73CE" w:rsidP="00CA5517">
      <w:pPr>
        <w:spacing w:after="0" w:line="240" w:lineRule="auto"/>
        <w:jc w:val="both"/>
        <w:rPr>
          <w:rFonts w:ascii="Verdana" w:hAnsi="Verdana" w:cs="Arial"/>
          <w:bCs/>
          <w:lang w:val="es-ES"/>
        </w:rPr>
      </w:pPr>
    </w:p>
    <w:p w14:paraId="77984201" w14:textId="45912127" w:rsidR="00CA5517" w:rsidRPr="00C06B6B" w:rsidRDefault="00CA5517" w:rsidP="00CA5517">
      <w:pPr>
        <w:spacing w:after="0" w:line="240" w:lineRule="auto"/>
        <w:jc w:val="both"/>
        <w:rPr>
          <w:rFonts w:ascii="Verdana" w:hAnsi="Verdana" w:cs="Arial"/>
          <w:b/>
          <w:highlight w:val="yellow"/>
        </w:rPr>
      </w:pPr>
      <w:r w:rsidRPr="00C06B6B">
        <w:rPr>
          <w:rFonts w:ascii="Verdana" w:hAnsi="Verdana" w:cs="Arial"/>
          <w:bCs/>
          <w:lang w:val="es-ES"/>
        </w:rPr>
        <w:t>11.</w:t>
      </w:r>
      <w:r w:rsidRPr="00C06B6B">
        <w:rPr>
          <w:rFonts w:ascii="Verdana" w:hAnsi="Verdana" w:cs="Arial"/>
          <w:b/>
        </w:rPr>
        <w:t xml:space="preserve"> </w:t>
      </w:r>
      <w:r w:rsidRPr="00C06B6B">
        <w:rPr>
          <w:rFonts w:ascii="Verdana" w:hAnsi="Verdana" w:cs="Arial"/>
          <w:bCs/>
        </w:rPr>
        <w:t>Balance de masas de las plantas</w:t>
      </w:r>
      <w:r>
        <w:rPr>
          <w:rFonts w:ascii="Verdana" w:hAnsi="Verdana" w:cs="Arial"/>
          <w:bCs/>
        </w:rPr>
        <w:t xml:space="preserve"> de</w:t>
      </w:r>
      <w:r w:rsidRPr="00C06B6B">
        <w:rPr>
          <w:rFonts w:ascii="Verdana" w:hAnsi="Verdana" w:cs="Arial"/>
          <w:bCs/>
        </w:rPr>
        <w:t xml:space="preserve"> gestor</w:t>
      </w:r>
      <w:r>
        <w:rPr>
          <w:rFonts w:ascii="Verdana" w:hAnsi="Verdana" w:cs="Arial"/>
          <w:bCs/>
        </w:rPr>
        <w:t>e</w:t>
      </w:r>
      <w:r w:rsidRPr="00C06B6B">
        <w:rPr>
          <w:rFonts w:ascii="Verdana" w:hAnsi="Verdana" w:cs="Arial"/>
          <w:bCs/>
        </w:rPr>
        <w:t>s de llantas usadas, según el anexo V de la presente resolución.</w:t>
      </w:r>
    </w:p>
    <w:p w14:paraId="272916AD" w14:textId="77777777" w:rsidR="00CA5517" w:rsidRPr="00C06B6B" w:rsidRDefault="00CA5517" w:rsidP="00CA5517">
      <w:pPr>
        <w:spacing w:after="0" w:line="240" w:lineRule="auto"/>
        <w:jc w:val="both"/>
        <w:rPr>
          <w:rFonts w:ascii="Verdana" w:hAnsi="Verdana" w:cs="Arial"/>
          <w:bCs/>
        </w:rPr>
      </w:pPr>
    </w:p>
    <w:p w14:paraId="6E57BD7E" w14:textId="357477C3" w:rsidR="00CA5517" w:rsidRPr="00C06B6B" w:rsidRDefault="00CA5517" w:rsidP="00CA5517">
      <w:pPr>
        <w:spacing w:after="0" w:line="240" w:lineRule="auto"/>
        <w:jc w:val="both"/>
        <w:rPr>
          <w:rFonts w:ascii="Verdana" w:hAnsi="Verdana" w:cs="Arial"/>
          <w:bCs/>
        </w:rPr>
      </w:pPr>
      <w:r w:rsidRPr="00C06B6B">
        <w:rPr>
          <w:rFonts w:ascii="Verdana" w:hAnsi="Verdana" w:cs="Arial"/>
          <w:bCs/>
        </w:rPr>
        <w:t>12. Listado de productores que hacen parte del Sistema y de los productores retirados en el período de reporte realizado según el anexo VIII de la presente resolución</w:t>
      </w:r>
      <w:r>
        <w:rPr>
          <w:rFonts w:ascii="Verdana" w:hAnsi="Verdana" w:cs="Arial"/>
          <w:bCs/>
        </w:rPr>
        <w:t>.</w:t>
      </w:r>
      <w:r w:rsidR="008D73CE">
        <w:rPr>
          <w:rFonts w:ascii="Verdana" w:hAnsi="Verdana" w:cs="Arial"/>
          <w:bCs/>
        </w:rPr>
        <w:t>”</w:t>
      </w:r>
    </w:p>
    <w:p w14:paraId="370D7207" w14:textId="77777777" w:rsidR="00CA5517" w:rsidRPr="00C06B6B" w:rsidRDefault="00CA5517" w:rsidP="00CA5517">
      <w:pPr>
        <w:spacing w:after="0" w:line="240" w:lineRule="auto"/>
        <w:jc w:val="both"/>
        <w:rPr>
          <w:rFonts w:ascii="Verdana" w:hAnsi="Verdana" w:cs="Arial"/>
          <w:bCs/>
        </w:rPr>
      </w:pPr>
    </w:p>
    <w:p w14:paraId="19DC35B6" w14:textId="363F83A4" w:rsidR="00CA5517" w:rsidRPr="00C06B6B" w:rsidRDefault="00CA5517" w:rsidP="00CA5517">
      <w:pPr>
        <w:spacing w:after="0" w:line="240" w:lineRule="auto"/>
        <w:jc w:val="both"/>
        <w:rPr>
          <w:rFonts w:ascii="Verdana" w:hAnsi="Verdana" w:cs="Arial"/>
          <w:bCs/>
          <w:lang w:val="es-ES"/>
        </w:rPr>
      </w:pPr>
      <w:r w:rsidRPr="00C06B6B">
        <w:rPr>
          <w:rFonts w:ascii="Verdana" w:hAnsi="Verdana" w:cs="Arial"/>
          <w:b/>
        </w:rPr>
        <w:t xml:space="preserve">Artículo 4. </w:t>
      </w:r>
      <w:r w:rsidRPr="00C06B6B">
        <w:rPr>
          <w:rFonts w:ascii="Verdana" w:hAnsi="Verdana" w:cs="Arial"/>
          <w:bCs/>
          <w:lang w:val="es-ES"/>
        </w:rPr>
        <w:t xml:space="preserve">Modifíquese el </w:t>
      </w:r>
      <w:r w:rsidR="00177999">
        <w:rPr>
          <w:rFonts w:ascii="Verdana" w:hAnsi="Verdana" w:cs="Arial"/>
          <w:bCs/>
          <w:lang w:val="es-ES"/>
        </w:rPr>
        <w:t>a</w:t>
      </w:r>
      <w:r>
        <w:rPr>
          <w:rFonts w:ascii="Verdana" w:hAnsi="Verdana" w:cs="Arial"/>
          <w:bCs/>
          <w:lang w:val="es-ES"/>
        </w:rPr>
        <w:t>rtículo</w:t>
      </w:r>
      <w:r w:rsidRPr="00C06B6B">
        <w:rPr>
          <w:rFonts w:ascii="Verdana" w:hAnsi="Verdana" w:cs="Arial"/>
          <w:bCs/>
          <w:lang w:val="es-ES"/>
        </w:rPr>
        <w:t xml:space="preserve"> 13</w:t>
      </w:r>
      <w:r w:rsidR="00D865FB">
        <w:rPr>
          <w:rFonts w:ascii="Verdana" w:hAnsi="Verdana" w:cs="Arial"/>
          <w:bCs/>
          <w:lang w:val="es-ES"/>
        </w:rPr>
        <w:t xml:space="preserve"> de la resolución 1326 de 2017</w:t>
      </w:r>
      <w:r w:rsidR="00177999">
        <w:rPr>
          <w:rFonts w:ascii="Verdana" w:hAnsi="Verdana" w:cs="Arial"/>
          <w:bCs/>
          <w:lang w:val="es-ES"/>
        </w:rPr>
        <w:t>, el cual quedará así:</w:t>
      </w:r>
    </w:p>
    <w:p w14:paraId="30053F51" w14:textId="77777777" w:rsidR="00CA5517" w:rsidRPr="005B5786" w:rsidRDefault="00CA5517" w:rsidP="00CA5517">
      <w:pPr>
        <w:spacing w:after="0" w:line="240" w:lineRule="auto"/>
        <w:jc w:val="both"/>
        <w:rPr>
          <w:rFonts w:ascii="Verdana" w:hAnsi="Verdana" w:cs="Arial"/>
          <w:b/>
          <w:lang w:val="es-ES"/>
        </w:rPr>
      </w:pPr>
    </w:p>
    <w:p w14:paraId="545AC2BE" w14:textId="000B1843" w:rsidR="00CA5517" w:rsidRPr="009C3B41" w:rsidRDefault="00177999" w:rsidP="00CA5517">
      <w:pPr>
        <w:pStyle w:val="Textoindependiente2"/>
        <w:rPr>
          <w:rFonts w:ascii="Verdana" w:eastAsiaTheme="minorHAnsi" w:hAnsi="Verdana" w:cs="Arial"/>
          <w:bCs/>
          <w:kern w:val="2"/>
          <w:sz w:val="22"/>
          <w:szCs w:val="22"/>
          <w:lang w:val="es-ES" w:eastAsia="en-US"/>
          <w14:ligatures w14:val="standardContextual"/>
        </w:rPr>
      </w:pPr>
      <w:r>
        <w:rPr>
          <w:rFonts w:ascii="Verdana" w:hAnsi="Verdana" w:cs="Arial"/>
          <w:b/>
          <w:sz w:val="22"/>
          <w:szCs w:val="22"/>
        </w:rPr>
        <w:t>“</w:t>
      </w:r>
      <w:r w:rsidR="00CA5517" w:rsidRPr="00536F74">
        <w:rPr>
          <w:rFonts w:ascii="Verdana" w:hAnsi="Verdana" w:cs="Arial"/>
          <w:b/>
          <w:sz w:val="22"/>
          <w:szCs w:val="22"/>
        </w:rPr>
        <w:t xml:space="preserve">Artículo 13. Metas. </w:t>
      </w:r>
      <w:r w:rsidR="00CA5517" w:rsidRPr="00536F74">
        <w:rPr>
          <w:rFonts w:ascii="Verdana" w:hAnsi="Verdana" w:cs="Arial"/>
          <w:bCs/>
          <w:sz w:val="22"/>
          <w:szCs w:val="22"/>
        </w:rPr>
        <w:t>Los</w:t>
      </w:r>
      <w:r w:rsidR="00CA5517" w:rsidRPr="00536F74">
        <w:rPr>
          <w:rFonts w:cs="Arial"/>
          <w:sz w:val="22"/>
          <w:szCs w:val="22"/>
          <w:lang w:val="es-CO"/>
        </w:rPr>
        <w:t xml:space="preserve"> </w:t>
      </w:r>
      <w:r w:rsidR="00CA5517" w:rsidRPr="009C3B41">
        <w:rPr>
          <w:rFonts w:ascii="Verdana" w:eastAsiaTheme="minorHAnsi" w:hAnsi="Verdana" w:cs="Arial"/>
          <w:bCs/>
          <w:kern w:val="2"/>
          <w:sz w:val="22"/>
          <w:szCs w:val="22"/>
          <w:lang w:val="es-ES" w:eastAsia="en-US"/>
          <w14:ligatures w14:val="standardContextual"/>
        </w:rPr>
        <w:t>Sistemas de Recolección Selectiva y Gestión Ambiental de Llantas Usadas, deberán cumplir</w:t>
      </w:r>
      <w:r w:rsidR="00F36FF5">
        <w:rPr>
          <w:rFonts w:ascii="Verdana" w:eastAsiaTheme="minorHAnsi" w:hAnsi="Verdana" w:cs="Arial"/>
          <w:bCs/>
          <w:kern w:val="2"/>
          <w:sz w:val="22"/>
          <w:szCs w:val="22"/>
          <w:lang w:val="es-ES" w:eastAsia="en-US"/>
          <w14:ligatures w14:val="standardContextual"/>
        </w:rPr>
        <w:t xml:space="preserve"> con</w:t>
      </w:r>
      <w:r w:rsidR="00CA5517" w:rsidRPr="009C3B41">
        <w:rPr>
          <w:rFonts w:ascii="Verdana" w:eastAsiaTheme="minorHAnsi" w:hAnsi="Verdana" w:cs="Arial"/>
          <w:bCs/>
          <w:kern w:val="2"/>
          <w:sz w:val="22"/>
          <w:szCs w:val="22"/>
          <w:lang w:val="es-ES" w:eastAsia="en-US"/>
          <w14:ligatures w14:val="standardContextual"/>
        </w:rPr>
        <w:t xml:space="preserve"> las siguientes metas:</w:t>
      </w:r>
    </w:p>
    <w:p w14:paraId="38EDD555" w14:textId="77777777" w:rsidR="00CA5517" w:rsidRPr="00536F74" w:rsidRDefault="00CA5517" w:rsidP="00CA5517">
      <w:pPr>
        <w:spacing w:after="0" w:line="240" w:lineRule="auto"/>
        <w:jc w:val="both"/>
        <w:rPr>
          <w:rFonts w:ascii="Verdana" w:hAnsi="Verdana" w:cs="Arial"/>
          <w:b/>
        </w:rPr>
      </w:pPr>
    </w:p>
    <w:p w14:paraId="171DDD59" w14:textId="15123D5D" w:rsidR="00CA5517" w:rsidRPr="009C3B41" w:rsidRDefault="00CA5517" w:rsidP="00CA5517">
      <w:pPr>
        <w:spacing w:after="0" w:line="240" w:lineRule="auto"/>
        <w:jc w:val="both"/>
        <w:rPr>
          <w:rFonts w:ascii="Verdana" w:hAnsi="Verdana" w:cs="Arial"/>
          <w:bCs/>
        </w:rPr>
      </w:pPr>
      <w:r w:rsidRPr="00084895">
        <w:rPr>
          <w:rFonts w:ascii="Verdana" w:hAnsi="Verdana" w:cs="Arial"/>
          <w:b/>
        </w:rPr>
        <w:t xml:space="preserve">13.1 </w:t>
      </w:r>
      <w:r w:rsidRPr="00912BF6">
        <w:rPr>
          <w:rFonts w:ascii="Verdana" w:hAnsi="Verdana" w:cs="Arial"/>
          <w:b/>
        </w:rPr>
        <w:t xml:space="preserve">Metas de Recolección selectiva y Gestión ambiental </w:t>
      </w:r>
      <w:r w:rsidR="00C02E41" w:rsidRPr="00912BF6">
        <w:rPr>
          <w:rFonts w:ascii="Verdana" w:hAnsi="Verdana" w:cs="Arial"/>
          <w:b/>
        </w:rPr>
        <w:t>de llantas usadas de los tipos de llantas y de las llantas de los vehículos del ámbito de aplicación de la presente resolución</w:t>
      </w:r>
      <w:r w:rsidRPr="00912BF6">
        <w:rPr>
          <w:rFonts w:ascii="Verdana" w:hAnsi="Verdana" w:cs="Arial"/>
          <w:b/>
        </w:rPr>
        <w:t>.</w:t>
      </w:r>
      <w:r w:rsidRPr="009C3B41">
        <w:rPr>
          <w:rFonts w:ascii="Verdana" w:hAnsi="Verdana" w:cs="Arial"/>
          <w:bCs/>
        </w:rPr>
        <w:t xml:space="preserve"> </w:t>
      </w:r>
    </w:p>
    <w:p w14:paraId="6FC14D09" w14:textId="77777777" w:rsidR="00CA5517" w:rsidRDefault="00CA5517" w:rsidP="00CA5517">
      <w:pPr>
        <w:spacing w:after="0" w:line="240" w:lineRule="auto"/>
        <w:jc w:val="both"/>
        <w:rPr>
          <w:rFonts w:ascii="Verdana" w:hAnsi="Verdana" w:cs="Arial"/>
          <w:b/>
        </w:rPr>
      </w:pPr>
    </w:p>
    <w:p w14:paraId="3D901D30" w14:textId="506EA5E0" w:rsidR="00E47BA1" w:rsidRDefault="00CA5517" w:rsidP="00912BF6">
      <w:pPr>
        <w:shd w:val="clear" w:color="auto" w:fill="FFFFFF"/>
        <w:spacing w:after="0"/>
        <w:jc w:val="both"/>
        <w:rPr>
          <w:rFonts w:ascii="Verdana" w:hAnsi="Verdana" w:cs="Arial"/>
          <w:bCs/>
        </w:rPr>
      </w:pPr>
      <w:r w:rsidRPr="00084895">
        <w:rPr>
          <w:rFonts w:ascii="Verdana" w:hAnsi="Verdana" w:cs="Arial"/>
          <w:b/>
        </w:rPr>
        <w:t xml:space="preserve">Tabla 3. </w:t>
      </w:r>
      <w:r w:rsidRPr="00536F74">
        <w:rPr>
          <w:rFonts w:ascii="Verdana" w:hAnsi="Verdana" w:cs="Arial"/>
          <w:bCs/>
        </w:rPr>
        <w:t>Metas de recolección selectiva y gestión ambiental de llantas usadas de vehículos</w:t>
      </w:r>
      <w:r w:rsidR="00806914">
        <w:rPr>
          <w:rFonts w:ascii="Verdana" w:hAnsi="Verdana" w:cs="Arial"/>
          <w:bCs/>
        </w:rPr>
        <w:t>,</w:t>
      </w:r>
      <w:r w:rsidRPr="00536F74">
        <w:rPr>
          <w:rFonts w:ascii="Verdana" w:hAnsi="Verdana" w:cs="Arial"/>
          <w:bCs/>
        </w:rPr>
        <w:t xml:space="preserve"> </w:t>
      </w:r>
      <w:r w:rsidR="00806914">
        <w:rPr>
          <w:rFonts w:ascii="Verdana" w:hAnsi="Verdana" w:cs="Arial"/>
          <w:bCs/>
        </w:rPr>
        <w:t>a</w:t>
      </w:r>
      <w:r w:rsidR="00806914" w:rsidRPr="00806914">
        <w:rPr>
          <w:rFonts w:ascii="Verdana" w:hAnsi="Verdana" w:cs="Arial"/>
          <w:bCs/>
        </w:rPr>
        <w:t>utomóviles</w:t>
      </w:r>
      <w:r w:rsidR="00806914">
        <w:rPr>
          <w:rFonts w:ascii="Verdana" w:hAnsi="Verdana" w:cs="Arial"/>
          <w:bCs/>
        </w:rPr>
        <w:t>,</w:t>
      </w:r>
      <w:r w:rsidR="00806914" w:rsidRPr="00806914">
        <w:rPr>
          <w:rFonts w:ascii="Verdana" w:hAnsi="Verdana" w:cs="Arial"/>
          <w:bCs/>
        </w:rPr>
        <w:t xml:space="preserve"> </w:t>
      </w:r>
      <w:r w:rsidR="00806914">
        <w:rPr>
          <w:rFonts w:ascii="Verdana" w:hAnsi="Verdana" w:cs="Arial"/>
          <w:bCs/>
        </w:rPr>
        <w:t>c</w:t>
      </w:r>
      <w:r w:rsidR="00806914" w:rsidRPr="00806914">
        <w:rPr>
          <w:rFonts w:ascii="Verdana" w:hAnsi="Verdana" w:cs="Arial"/>
          <w:bCs/>
        </w:rPr>
        <w:t>amionetas y microbuses</w:t>
      </w:r>
      <w:r w:rsidR="00806914">
        <w:rPr>
          <w:rFonts w:ascii="Verdana" w:hAnsi="Verdana" w:cs="Arial"/>
          <w:bCs/>
        </w:rPr>
        <w:t>, b</w:t>
      </w:r>
      <w:r w:rsidR="00806914" w:rsidRPr="00806914">
        <w:rPr>
          <w:rFonts w:ascii="Verdana" w:hAnsi="Verdana" w:cs="Arial"/>
          <w:bCs/>
        </w:rPr>
        <w:t>usetas, buses</w:t>
      </w:r>
      <w:r w:rsidR="00806914">
        <w:rPr>
          <w:rFonts w:ascii="Verdana" w:hAnsi="Verdana" w:cs="Arial"/>
          <w:bCs/>
        </w:rPr>
        <w:t>,</w:t>
      </w:r>
      <w:r w:rsidR="00806914" w:rsidRPr="00806914">
        <w:rPr>
          <w:rFonts w:ascii="Verdana" w:hAnsi="Verdana" w:cs="Arial"/>
          <w:bCs/>
        </w:rPr>
        <w:t xml:space="preserve"> camiones</w:t>
      </w:r>
      <w:r w:rsidR="00806914">
        <w:rPr>
          <w:rFonts w:ascii="Verdana" w:hAnsi="Verdana" w:cs="Arial"/>
          <w:bCs/>
        </w:rPr>
        <w:t>, t</w:t>
      </w:r>
      <w:r w:rsidR="00806914" w:rsidRPr="00806914">
        <w:rPr>
          <w:rFonts w:ascii="Verdana" w:hAnsi="Verdana" w:cs="Arial"/>
          <w:bCs/>
        </w:rPr>
        <w:t>ractomulas</w:t>
      </w:r>
      <w:r w:rsidR="00806914">
        <w:rPr>
          <w:rFonts w:ascii="Verdana" w:hAnsi="Verdana" w:cs="Arial"/>
          <w:bCs/>
        </w:rPr>
        <w:t xml:space="preserve"> y</w:t>
      </w:r>
      <w:r w:rsidR="00806914" w:rsidRPr="00806914">
        <w:rPr>
          <w:rFonts w:ascii="Verdana" w:hAnsi="Verdana" w:cs="Arial"/>
          <w:bCs/>
        </w:rPr>
        <w:t xml:space="preserve"> buses troncales del sistema de transporte masivo  </w:t>
      </w:r>
    </w:p>
    <w:p w14:paraId="605AE881" w14:textId="77777777" w:rsidR="00CC4A2C" w:rsidRDefault="00CC4A2C" w:rsidP="00E47BA1">
      <w:pPr>
        <w:shd w:val="clear" w:color="auto" w:fill="FFFFFF"/>
        <w:spacing w:after="0"/>
        <w:rPr>
          <w:rFonts w:ascii="Verdana" w:hAnsi="Verdana" w:cs="Arial"/>
          <w:bCs/>
        </w:rPr>
      </w:pPr>
    </w:p>
    <w:tbl>
      <w:tblPr>
        <w:tblStyle w:val="Tablaconcuadrcula"/>
        <w:tblW w:w="9225" w:type="dxa"/>
        <w:jc w:val="center"/>
        <w:tblLook w:val="04A0" w:firstRow="1" w:lastRow="0" w:firstColumn="1" w:lastColumn="0" w:noHBand="0" w:noVBand="1"/>
      </w:tblPr>
      <w:tblGrid>
        <w:gridCol w:w="2032"/>
        <w:gridCol w:w="1658"/>
        <w:gridCol w:w="1838"/>
        <w:gridCol w:w="2076"/>
        <w:gridCol w:w="1621"/>
      </w:tblGrid>
      <w:tr w:rsidR="00E47BA1" w:rsidRPr="008D637B" w14:paraId="18BF6677" w14:textId="77777777" w:rsidTr="000F0EBA">
        <w:trPr>
          <w:trHeight w:val="1286"/>
          <w:tblHeader/>
          <w:jc w:val="center"/>
        </w:trPr>
        <w:tc>
          <w:tcPr>
            <w:tcW w:w="2032" w:type="dxa"/>
            <w:vAlign w:val="center"/>
          </w:tcPr>
          <w:p w14:paraId="6BAE8835" w14:textId="77777777" w:rsidR="00E47BA1" w:rsidRPr="008D637B" w:rsidRDefault="00E47BA1" w:rsidP="000F0EBA">
            <w:pPr>
              <w:pStyle w:val="Textoindependiente2"/>
              <w:spacing w:line="240" w:lineRule="auto"/>
              <w:jc w:val="center"/>
              <w:rPr>
                <w:rFonts w:ascii="Verdana" w:hAnsi="Verdana" w:cs="Arial"/>
                <w:bCs/>
                <w:sz w:val="16"/>
                <w:szCs w:val="16"/>
                <w:lang w:val="es-CO"/>
              </w:rPr>
            </w:pPr>
            <w:r w:rsidRPr="008D637B">
              <w:rPr>
                <w:rFonts w:ascii="Verdana" w:hAnsi="Verdana" w:cs="Arial"/>
                <w:bCs/>
                <w:sz w:val="16"/>
                <w:szCs w:val="16"/>
                <w:lang w:val="es-CO"/>
              </w:rPr>
              <w:t>Periodo base para el cálculo de la meta</w:t>
            </w:r>
          </w:p>
          <w:p w14:paraId="21AC41A2" w14:textId="77777777" w:rsidR="00E47BA1" w:rsidRPr="008D637B" w:rsidRDefault="00E47BA1" w:rsidP="000F0EBA">
            <w:pPr>
              <w:pStyle w:val="Textoindependiente2"/>
              <w:spacing w:line="240" w:lineRule="auto"/>
              <w:jc w:val="center"/>
              <w:rPr>
                <w:rFonts w:ascii="Verdana" w:hAnsi="Verdana" w:cs="Arial"/>
                <w:bCs/>
                <w:sz w:val="16"/>
                <w:szCs w:val="16"/>
                <w:lang w:val="es-CO"/>
              </w:rPr>
            </w:pPr>
            <w:r w:rsidRPr="008D637B">
              <w:rPr>
                <w:rFonts w:ascii="Verdana" w:hAnsi="Verdana" w:cs="Arial"/>
                <w:bCs/>
                <w:sz w:val="16"/>
                <w:szCs w:val="16"/>
                <w:lang w:val="es-CO"/>
              </w:rPr>
              <w:t>(años fiscales)</w:t>
            </w:r>
          </w:p>
        </w:tc>
        <w:tc>
          <w:tcPr>
            <w:tcW w:w="1658" w:type="dxa"/>
            <w:vAlign w:val="center"/>
          </w:tcPr>
          <w:p w14:paraId="685E9860" w14:textId="77777777" w:rsidR="00E47BA1" w:rsidRPr="008D637B" w:rsidRDefault="00E47BA1" w:rsidP="000F0EBA">
            <w:pPr>
              <w:pStyle w:val="Textoindependiente2"/>
              <w:spacing w:line="240" w:lineRule="auto"/>
              <w:jc w:val="center"/>
              <w:rPr>
                <w:rFonts w:ascii="Verdana" w:hAnsi="Verdana" w:cs="Arial"/>
                <w:bCs/>
                <w:sz w:val="16"/>
                <w:szCs w:val="16"/>
                <w:lang w:val="es-CO"/>
              </w:rPr>
            </w:pPr>
            <w:r w:rsidRPr="008D637B">
              <w:rPr>
                <w:rFonts w:ascii="Verdana" w:hAnsi="Verdana" w:cs="Arial"/>
                <w:bCs/>
                <w:sz w:val="16"/>
                <w:szCs w:val="16"/>
                <w:lang w:val="es-CO"/>
              </w:rPr>
              <w:t>Periodo de recolección</w:t>
            </w:r>
          </w:p>
          <w:p w14:paraId="10088161" w14:textId="77777777" w:rsidR="00E47BA1" w:rsidRPr="008D637B" w:rsidRDefault="00E47BA1" w:rsidP="000F0EBA">
            <w:pPr>
              <w:pStyle w:val="Textoindependiente2"/>
              <w:spacing w:line="240" w:lineRule="auto"/>
              <w:jc w:val="center"/>
              <w:rPr>
                <w:rFonts w:ascii="Verdana" w:hAnsi="Verdana" w:cs="Arial"/>
                <w:bCs/>
                <w:sz w:val="16"/>
                <w:szCs w:val="16"/>
                <w:lang w:val="es-CO"/>
              </w:rPr>
            </w:pPr>
            <w:r w:rsidRPr="008D637B">
              <w:rPr>
                <w:rFonts w:ascii="Verdana" w:hAnsi="Verdana" w:cs="Arial"/>
                <w:bCs/>
                <w:sz w:val="16"/>
                <w:szCs w:val="16"/>
                <w:lang w:val="es-CO"/>
              </w:rPr>
              <w:t>(año fiscal)</w:t>
            </w:r>
          </w:p>
        </w:tc>
        <w:tc>
          <w:tcPr>
            <w:tcW w:w="1838" w:type="dxa"/>
            <w:vAlign w:val="center"/>
          </w:tcPr>
          <w:p w14:paraId="31582C4C" w14:textId="77777777" w:rsidR="00E47BA1" w:rsidRPr="008D637B" w:rsidRDefault="00E47BA1" w:rsidP="000F0EBA">
            <w:pPr>
              <w:pStyle w:val="Textoindependiente2"/>
              <w:spacing w:line="240" w:lineRule="auto"/>
              <w:jc w:val="center"/>
              <w:rPr>
                <w:rFonts w:ascii="Verdana" w:hAnsi="Verdana" w:cs="Arial"/>
                <w:bCs/>
                <w:sz w:val="16"/>
                <w:szCs w:val="16"/>
                <w:lang w:val="es-CO"/>
              </w:rPr>
            </w:pPr>
            <w:r w:rsidRPr="008D637B">
              <w:rPr>
                <w:rFonts w:ascii="Verdana" w:hAnsi="Verdana" w:cs="Arial"/>
                <w:bCs/>
                <w:sz w:val="16"/>
                <w:szCs w:val="16"/>
                <w:lang w:val="es-CO"/>
              </w:rPr>
              <w:t>Año de presentación de informe de actualización y avances</w:t>
            </w:r>
          </w:p>
        </w:tc>
        <w:tc>
          <w:tcPr>
            <w:tcW w:w="2076" w:type="dxa"/>
            <w:vAlign w:val="center"/>
          </w:tcPr>
          <w:p w14:paraId="1EA83315" w14:textId="77777777" w:rsidR="00E47BA1" w:rsidRPr="008D637B" w:rsidRDefault="00E47BA1" w:rsidP="000F0EBA">
            <w:pPr>
              <w:pStyle w:val="Textoindependiente2"/>
              <w:spacing w:line="240" w:lineRule="auto"/>
              <w:jc w:val="center"/>
              <w:rPr>
                <w:rFonts w:ascii="Verdana" w:hAnsi="Verdana" w:cs="Arial"/>
                <w:bCs/>
                <w:sz w:val="16"/>
                <w:szCs w:val="16"/>
                <w:highlight w:val="yellow"/>
                <w:lang w:val="es-CO"/>
              </w:rPr>
            </w:pPr>
            <w:r w:rsidRPr="008D637B">
              <w:rPr>
                <w:rFonts w:ascii="Verdana" w:hAnsi="Verdana" w:cs="Arial"/>
                <w:bCs/>
                <w:sz w:val="16"/>
                <w:szCs w:val="16"/>
                <w:lang w:val="es-CO"/>
              </w:rPr>
              <w:t>Meta de recolección selectiva y gestión ambiental mínima (%)</w:t>
            </w:r>
          </w:p>
        </w:tc>
        <w:tc>
          <w:tcPr>
            <w:tcW w:w="1621" w:type="dxa"/>
            <w:tcBorders>
              <w:bottom w:val="single" w:sz="4" w:space="0" w:color="auto"/>
            </w:tcBorders>
          </w:tcPr>
          <w:p w14:paraId="35BC6D71" w14:textId="77C8DF24" w:rsidR="00E47BA1" w:rsidRPr="00E47BA1" w:rsidRDefault="00E47BA1" w:rsidP="000F0EBA">
            <w:pPr>
              <w:pStyle w:val="Textoindependiente2"/>
              <w:spacing w:line="240" w:lineRule="auto"/>
              <w:jc w:val="center"/>
              <w:rPr>
                <w:rFonts w:ascii="Verdana" w:hAnsi="Verdana" w:cs="Arial"/>
                <w:bCs/>
                <w:sz w:val="16"/>
                <w:szCs w:val="16"/>
                <w:lang w:val="es-CO"/>
              </w:rPr>
            </w:pPr>
            <w:r w:rsidRPr="00E47BA1">
              <w:rPr>
                <w:rFonts w:ascii="Verdana" w:hAnsi="Verdana" w:cs="Arial"/>
                <w:bCs/>
                <w:sz w:val="16"/>
                <w:szCs w:val="16"/>
              </w:rPr>
              <w:t>Meta</w:t>
            </w:r>
            <w:r w:rsidRPr="00E47BA1">
              <w:rPr>
                <w:rFonts w:ascii="Verdana" w:hAnsi="Verdana" w:cs="Arial"/>
                <w:bCs/>
                <w:sz w:val="16"/>
                <w:szCs w:val="16"/>
                <w:lang w:val="es-CO"/>
              </w:rPr>
              <w:t xml:space="preserve"> mínima de recolección y gestión ambiental de llantas usadas </w:t>
            </w:r>
            <w:r w:rsidRPr="00E47BA1">
              <w:rPr>
                <w:rFonts w:ascii="Verdana" w:hAnsi="Verdana" w:cs="Arial"/>
                <w:bCs/>
                <w:sz w:val="16"/>
                <w:szCs w:val="16"/>
              </w:rPr>
              <w:t xml:space="preserve">para peso </w:t>
            </w:r>
            <w:r w:rsidRPr="00E47BA1">
              <w:rPr>
                <w:rFonts w:ascii="Verdana" w:hAnsi="Verdana" w:cs="Arial"/>
                <w:bCs/>
                <w:sz w:val="16"/>
                <w:szCs w:val="16"/>
                <w:lang w:val="es-CO"/>
              </w:rPr>
              <w:t>(%)</w:t>
            </w:r>
          </w:p>
        </w:tc>
      </w:tr>
      <w:tr w:rsidR="00E47BA1" w:rsidRPr="008D637B" w14:paraId="33E67D50" w14:textId="77777777" w:rsidTr="000F0EBA">
        <w:trPr>
          <w:jc w:val="center"/>
        </w:trPr>
        <w:tc>
          <w:tcPr>
            <w:tcW w:w="2032" w:type="dxa"/>
            <w:vAlign w:val="center"/>
          </w:tcPr>
          <w:p w14:paraId="01CA919D"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2015 - 2016</w:t>
            </w:r>
          </w:p>
        </w:tc>
        <w:tc>
          <w:tcPr>
            <w:tcW w:w="1658" w:type="dxa"/>
            <w:vAlign w:val="center"/>
          </w:tcPr>
          <w:p w14:paraId="5340F838"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2017</w:t>
            </w:r>
          </w:p>
        </w:tc>
        <w:tc>
          <w:tcPr>
            <w:tcW w:w="1838" w:type="dxa"/>
            <w:vAlign w:val="center"/>
          </w:tcPr>
          <w:p w14:paraId="7E7F616C"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2018</w:t>
            </w:r>
          </w:p>
        </w:tc>
        <w:tc>
          <w:tcPr>
            <w:tcW w:w="2076" w:type="dxa"/>
            <w:vAlign w:val="center"/>
          </w:tcPr>
          <w:p w14:paraId="77C95E59"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45</w:t>
            </w:r>
          </w:p>
        </w:tc>
        <w:tc>
          <w:tcPr>
            <w:tcW w:w="1621" w:type="dxa"/>
            <w:tcBorders>
              <w:top w:val="single" w:sz="4" w:space="0" w:color="auto"/>
              <w:left w:val="nil"/>
              <w:bottom w:val="single" w:sz="4" w:space="0" w:color="auto"/>
              <w:right w:val="single" w:sz="4" w:space="0" w:color="auto"/>
            </w:tcBorders>
            <w:shd w:val="clear" w:color="auto" w:fill="auto"/>
            <w:vAlign w:val="center"/>
          </w:tcPr>
          <w:p w14:paraId="03356EC0"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36</w:t>
            </w:r>
          </w:p>
        </w:tc>
      </w:tr>
      <w:tr w:rsidR="00E47BA1" w:rsidRPr="008D637B" w14:paraId="4EF4683B" w14:textId="77777777" w:rsidTr="000F0EBA">
        <w:trPr>
          <w:jc w:val="center"/>
        </w:trPr>
        <w:tc>
          <w:tcPr>
            <w:tcW w:w="2032" w:type="dxa"/>
            <w:vAlign w:val="center"/>
          </w:tcPr>
          <w:p w14:paraId="2C623D6F"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2016 - 2017</w:t>
            </w:r>
          </w:p>
        </w:tc>
        <w:tc>
          <w:tcPr>
            <w:tcW w:w="1658" w:type="dxa"/>
            <w:vAlign w:val="center"/>
          </w:tcPr>
          <w:p w14:paraId="4FDB8DDC"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2018</w:t>
            </w:r>
          </w:p>
        </w:tc>
        <w:tc>
          <w:tcPr>
            <w:tcW w:w="1838" w:type="dxa"/>
            <w:vAlign w:val="center"/>
          </w:tcPr>
          <w:p w14:paraId="34DE1627"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2019</w:t>
            </w:r>
          </w:p>
        </w:tc>
        <w:tc>
          <w:tcPr>
            <w:tcW w:w="2076" w:type="dxa"/>
            <w:vAlign w:val="center"/>
          </w:tcPr>
          <w:p w14:paraId="470498DB"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50</w:t>
            </w:r>
          </w:p>
        </w:tc>
        <w:tc>
          <w:tcPr>
            <w:tcW w:w="1621" w:type="dxa"/>
            <w:tcBorders>
              <w:top w:val="single" w:sz="4" w:space="0" w:color="auto"/>
              <w:left w:val="nil"/>
              <w:bottom w:val="single" w:sz="4" w:space="0" w:color="auto"/>
              <w:right w:val="single" w:sz="4" w:space="0" w:color="auto"/>
            </w:tcBorders>
            <w:shd w:val="clear" w:color="auto" w:fill="auto"/>
            <w:vAlign w:val="center"/>
          </w:tcPr>
          <w:p w14:paraId="1668D65D"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40</w:t>
            </w:r>
          </w:p>
        </w:tc>
      </w:tr>
      <w:tr w:rsidR="00E47BA1" w:rsidRPr="008D637B" w14:paraId="130FC628" w14:textId="77777777" w:rsidTr="000F0EBA">
        <w:trPr>
          <w:jc w:val="center"/>
        </w:trPr>
        <w:tc>
          <w:tcPr>
            <w:tcW w:w="2032" w:type="dxa"/>
            <w:vAlign w:val="center"/>
          </w:tcPr>
          <w:p w14:paraId="114F6CFD"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2017- 2018</w:t>
            </w:r>
          </w:p>
        </w:tc>
        <w:tc>
          <w:tcPr>
            <w:tcW w:w="1658" w:type="dxa"/>
            <w:vAlign w:val="center"/>
          </w:tcPr>
          <w:p w14:paraId="2F14D950"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2019</w:t>
            </w:r>
          </w:p>
        </w:tc>
        <w:tc>
          <w:tcPr>
            <w:tcW w:w="1838" w:type="dxa"/>
            <w:vAlign w:val="center"/>
          </w:tcPr>
          <w:p w14:paraId="4DE19CC4"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2020</w:t>
            </w:r>
          </w:p>
        </w:tc>
        <w:tc>
          <w:tcPr>
            <w:tcW w:w="2076" w:type="dxa"/>
            <w:vAlign w:val="center"/>
          </w:tcPr>
          <w:p w14:paraId="6347E8B6"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55</w:t>
            </w:r>
          </w:p>
        </w:tc>
        <w:tc>
          <w:tcPr>
            <w:tcW w:w="1621" w:type="dxa"/>
            <w:tcBorders>
              <w:top w:val="single" w:sz="4" w:space="0" w:color="auto"/>
              <w:left w:val="nil"/>
              <w:bottom w:val="single" w:sz="4" w:space="0" w:color="auto"/>
              <w:right w:val="single" w:sz="4" w:space="0" w:color="auto"/>
            </w:tcBorders>
            <w:shd w:val="clear" w:color="auto" w:fill="auto"/>
            <w:vAlign w:val="center"/>
          </w:tcPr>
          <w:p w14:paraId="58B78254"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44</w:t>
            </w:r>
          </w:p>
        </w:tc>
      </w:tr>
      <w:tr w:rsidR="00E47BA1" w:rsidRPr="008D637B" w14:paraId="271E1470" w14:textId="77777777" w:rsidTr="000F0EBA">
        <w:trPr>
          <w:jc w:val="center"/>
        </w:trPr>
        <w:tc>
          <w:tcPr>
            <w:tcW w:w="2032" w:type="dxa"/>
            <w:vAlign w:val="center"/>
          </w:tcPr>
          <w:p w14:paraId="5F31A6C0"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2018 - 2019</w:t>
            </w:r>
          </w:p>
        </w:tc>
        <w:tc>
          <w:tcPr>
            <w:tcW w:w="1658" w:type="dxa"/>
            <w:vAlign w:val="center"/>
          </w:tcPr>
          <w:p w14:paraId="0ED6F2C3"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2020</w:t>
            </w:r>
          </w:p>
        </w:tc>
        <w:tc>
          <w:tcPr>
            <w:tcW w:w="1838" w:type="dxa"/>
            <w:vAlign w:val="center"/>
          </w:tcPr>
          <w:p w14:paraId="672BE29A"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2021</w:t>
            </w:r>
          </w:p>
        </w:tc>
        <w:tc>
          <w:tcPr>
            <w:tcW w:w="2076" w:type="dxa"/>
            <w:vAlign w:val="center"/>
          </w:tcPr>
          <w:p w14:paraId="19A11DE4"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60</w:t>
            </w:r>
          </w:p>
        </w:tc>
        <w:tc>
          <w:tcPr>
            <w:tcW w:w="1621" w:type="dxa"/>
            <w:tcBorders>
              <w:top w:val="single" w:sz="4" w:space="0" w:color="auto"/>
              <w:left w:val="nil"/>
              <w:bottom w:val="single" w:sz="4" w:space="0" w:color="auto"/>
              <w:right w:val="single" w:sz="4" w:space="0" w:color="auto"/>
            </w:tcBorders>
            <w:shd w:val="clear" w:color="auto" w:fill="auto"/>
            <w:vAlign w:val="center"/>
          </w:tcPr>
          <w:p w14:paraId="5504758A"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48</w:t>
            </w:r>
          </w:p>
        </w:tc>
      </w:tr>
      <w:tr w:rsidR="00E47BA1" w:rsidRPr="008D637B" w14:paraId="09D01033" w14:textId="77777777" w:rsidTr="000F0EBA">
        <w:trPr>
          <w:jc w:val="center"/>
        </w:trPr>
        <w:tc>
          <w:tcPr>
            <w:tcW w:w="2032" w:type="dxa"/>
            <w:vAlign w:val="center"/>
          </w:tcPr>
          <w:p w14:paraId="4802D658"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2019 - 2020</w:t>
            </w:r>
          </w:p>
        </w:tc>
        <w:tc>
          <w:tcPr>
            <w:tcW w:w="1658" w:type="dxa"/>
            <w:vAlign w:val="center"/>
          </w:tcPr>
          <w:p w14:paraId="2FE5B6A7"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2021</w:t>
            </w:r>
          </w:p>
        </w:tc>
        <w:tc>
          <w:tcPr>
            <w:tcW w:w="1838" w:type="dxa"/>
            <w:vAlign w:val="center"/>
          </w:tcPr>
          <w:p w14:paraId="1A9CDF7D"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2022</w:t>
            </w:r>
          </w:p>
        </w:tc>
        <w:tc>
          <w:tcPr>
            <w:tcW w:w="2076" w:type="dxa"/>
            <w:vAlign w:val="center"/>
          </w:tcPr>
          <w:p w14:paraId="0F368871"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65</w:t>
            </w:r>
          </w:p>
        </w:tc>
        <w:tc>
          <w:tcPr>
            <w:tcW w:w="1621" w:type="dxa"/>
            <w:tcBorders>
              <w:top w:val="single" w:sz="4" w:space="0" w:color="auto"/>
              <w:left w:val="nil"/>
              <w:bottom w:val="single" w:sz="4" w:space="0" w:color="auto"/>
              <w:right w:val="single" w:sz="4" w:space="0" w:color="auto"/>
            </w:tcBorders>
            <w:shd w:val="clear" w:color="auto" w:fill="auto"/>
            <w:vAlign w:val="center"/>
          </w:tcPr>
          <w:p w14:paraId="3A1D1C36"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52</w:t>
            </w:r>
          </w:p>
        </w:tc>
      </w:tr>
      <w:tr w:rsidR="00E47BA1" w:rsidRPr="008D637B" w14:paraId="29851D56" w14:textId="77777777" w:rsidTr="000F0EBA">
        <w:trPr>
          <w:jc w:val="center"/>
        </w:trPr>
        <w:tc>
          <w:tcPr>
            <w:tcW w:w="2032" w:type="dxa"/>
            <w:vAlign w:val="center"/>
          </w:tcPr>
          <w:p w14:paraId="0E0A1A12"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2020 - 2021</w:t>
            </w:r>
          </w:p>
        </w:tc>
        <w:tc>
          <w:tcPr>
            <w:tcW w:w="1658" w:type="dxa"/>
            <w:vAlign w:val="center"/>
          </w:tcPr>
          <w:p w14:paraId="3496D817"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2022</w:t>
            </w:r>
          </w:p>
        </w:tc>
        <w:tc>
          <w:tcPr>
            <w:tcW w:w="1838" w:type="dxa"/>
            <w:vAlign w:val="center"/>
          </w:tcPr>
          <w:p w14:paraId="19ECC300"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2023</w:t>
            </w:r>
          </w:p>
        </w:tc>
        <w:tc>
          <w:tcPr>
            <w:tcW w:w="2076" w:type="dxa"/>
            <w:vAlign w:val="center"/>
          </w:tcPr>
          <w:p w14:paraId="2B0185E8"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70</w:t>
            </w:r>
          </w:p>
        </w:tc>
        <w:tc>
          <w:tcPr>
            <w:tcW w:w="1621" w:type="dxa"/>
            <w:tcBorders>
              <w:top w:val="single" w:sz="4" w:space="0" w:color="auto"/>
              <w:left w:val="nil"/>
              <w:bottom w:val="single" w:sz="4" w:space="0" w:color="auto"/>
              <w:right w:val="single" w:sz="4" w:space="0" w:color="auto"/>
            </w:tcBorders>
            <w:shd w:val="clear" w:color="auto" w:fill="auto"/>
            <w:vAlign w:val="center"/>
          </w:tcPr>
          <w:p w14:paraId="747AE3E1"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56</w:t>
            </w:r>
          </w:p>
        </w:tc>
      </w:tr>
      <w:tr w:rsidR="00E47BA1" w:rsidRPr="008D637B" w14:paraId="69B9A9F6" w14:textId="77777777" w:rsidTr="000F0EBA">
        <w:trPr>
          <w:jc w:val="center"/>
        </w:trPr>
        <w:tc>
          <w:tcPr>
            <w:tcW w:w="2032" w:type="dxa"/>
            <w:vAlign w:val="center"/>
          </w:tcPr>
          <w:p w14:paraId="72C3239D"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2021 - 2022</w:t>
            </w:r>
          </w:p>
        </w:tc>
        <w:tc>
          <w:tcPr>
            <w:tcW w:w="1658" w:type="dxa"/>
            <w:vAlign w:val="center"/>
          </w:tcPr>
          <w:p w14:paraId="433A20CA"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2023</w:t>
            </w:r>
          </w:p>
        </w:tc>
        <w:tc>
          <w:tcPr>
            <w:tcW w:w="1838" w:type="dxa"/>
            <w:vAlign w:val="center"/>
          </w:tcPr>
          <w:p w14:paraId="2808CECF"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2024</w:t>
            </w:r>
          </w:p>
        </w:tc>
        <w:tc>
          <w:tcPr>
            <w:tcW w:w="2076" w:type="dxa"/>
            <w:vAlign w:val="center"/>
          </w:tcPr>
          <w:p w14:paraId="74F2A47A"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75</w:t>
            </w:r>
          </w:p>
        </w:tc>
        <w:tc>
          <w:tcPr>
            <w:tcW w:w="1621" w:type="dxa"/>
            <w:tcBorders>
              <w:top w:val="single" w:sz="4" w:space="0" w:color="auto"/>
              <w:left w:val="nil"/>
              <w:bottom w:val="single" w:sz="4" w:space="0" w:color="auto"/>
              <w:right w:val="single" w:sz="4" w:space="0" w:color="auto"/>
            </w:tcBorders>
            <w:shd w:val="clear" w:color="auto" w:fill="auto"/>
            <w:vAlign w:val="center"/>
          </w:tcPr>
          <w:p w14:paraId="1B9CCEE3"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60</w:t>
            </w:r>
          </w:p>
        </w:tc>
      </w:tr>
      <w:tr w:rsidR="00E47BA1" w:rsidRPr="008D637B" w14:paraId="5CCE4E6B" w14:textId="77777777" w:rsidTr="000F0EBA">
        <w:trPr>
          <w:jc w:val="center"/>
        </w:trPr>
        <w:tc>
          <w:tcPr>
            <w:tcW w:w="2032" w:type="dxa"/>
            <w:vAlign w:val="center"/>
          </w:tcPr>
          <w:p w14:paraId="12BA37DC"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2022 - 2023</w:t>
            </w:r>
          </w:p>
        </w:tc>
        <w:tc>
          <w:tcPr>
            <w:tcW w:w="1658" w:type="dxa"/>
            <w:vAlign w:val="center"/>
          </w:tcPr>
          <w:p w14:paraId="0CFD9F35"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2024</w:t>
            </w:r>
          </w:p>
        </w:tc>
        <w:tc>
          <w:tcPr>
            <w:tcW w:w="1838" w:type="dxa"/>
            <w:vAlign w:val="center"/>
          </w:tcPr>
          <w:p w14:paraId="78D17523"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2025</w:t>
            </w:r>
          </w:p>
        </w:tc>
        <w:tc>
          <w:tcPr>
            <w:tcW w:w="2076" w:type="dxa"/>
            <w:vAlign w:val="center"/>
          </w:tcPr>
          <w:p w14:paraId="1687CB75"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80</w:t>
            </w:r>
          </w:p>
        </w:tc>
        <w:tc>
          <w:tcPr>
            <w:tcW w:w="1621" w:type="dxa"/>
            <w:tcBorders>
              <w:top w:val="single" w:sz="4" w:space="0" w:color="auto"/>
              <w:left w:val="nil"/>
              <w:bottom w:val="single" w:sz="4" w:space="0" w:color="auto"/>
              <w:right w:val="single" w:sz="4" w:space="0" w:color="auto"/>
            </w:tcBorders>
            <w:shd w:val="clear" w:color="auto" w:fill="auto"/>
            <w:vAlign w:val="center"/>
          </w:tcPr>
          <w:p w14:paraId="72951833"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64</w:t>
            </w:r>
          </w:p>
        </w:tc>
      </w:tr>
      <w:tr w:rsidR="00E47BA1" w:rsidRPr="008D637B" w14:paraId="4A96497C" w14:textId="77777777" w:rsidTr="000F0EBA">
        <w:trPr>
          <w:jc w:val="center"/>
        </w:trPr>
        <w:tc>
          <w:tcPr>
            <w:tcW w:w="2032" w:type="dxa"/>
            <w:vAlign w:val="center"/>
          </w:tcPr>
          <w:p w14:paraId="71A33C4E" w14:textId="036B6ECB" w:rsidR="00E47BA1" w:rsidRPr="008D637B" w:rsidRDefault="00E47BA1" w:rsidP="000F0EBA">
            <w:pPr>
              <w:pStyle w:val="Textoindependiente2"/>
              <w:spacing w:line="240" w:lineRule="auto"/>
              <w:jc w:val="center"/>
              <w:rPr>
                <w:rFonts w:ascii="Verdana" w:hAnsi="Verdana" w:cs="Arial"/>
                <w:sz w:val="16"/>
                <w:szCs w:val="16"/>
                <w:lang w:val="es-CO"/>
              </w:rPr>
            </w:pPr>
            <w:bookmarkStart w:id="1" w:name="_Hlk233267666"/>
            <w:r w:rsidRPr="008D637B">
              <w:rPr>
                <w:rFonts w:ascii="Verdana" w:hAnsi="Verdana" w:cs="Arial"/>
                <w:sz w:val="16"/>
                <w:szCs w:val="16"/>
                <w:lang w:val="es-CO"/>
              </w:rPr>
              <w:t>2023</w:t>
            </w:r>
            <w:r w:rsidR="00B26982">
              <w:rPr>
                <w:rFonts w:ascii="Verdana" w:hAnsi="Verdana" w:cs="Arial"/>
                <w:sz w:val="16"/>
                <w:szCs w:val="16"/>
                <w:lang w:val="es-CO"/>
              </w:rPr>
              <w:t xml:space="preserve"> </w:t>
            </w:r>
            <w:r w:rsidRPr="008D637B">
              <w:rPr>
                <w:rFonts w:ascii="Verdana" w:hAnsi="Verdana" w:cs="Arial"/>
                <w:sz w:val="16"/>
                <w:szCs w:val="16"/>
                <w:lang w:val="es-CO"/>
              </w:rPr>
              <w:t>-</w:t>
            </w:r>
            <w:r w:rsidR="00B26982">
              <w:rPr>
                <w:rFonts w:ascii="Verdana" w:hAnsi="Verdana" w:cs="Arial"/>
                <w:sz w:val="16"/>
                <w:szCs w:val="16"/>
                <w:lang w:val="es-CO"/>
              </w:rPr>
              <w:t xml:space="preserve"> </w:t>
            </w:r>
            <w:r w:rsidRPr="008D637B">
              <w:rPr>
                <w:rFonts w:ascii="Verdana" w:hAnsi="Verdana" w:cs="Arial"/>
                <w:sz w:val="16"/>
                <w:szCs w:val="16"/>
                <w:lang w:val="es-CO"/>
              </w:rPr>
              <w:t>2024</w:t>
            </w:r>
          </w:p>
        </w:tc>
        <w:tc>
          <w:tcPr>
            <w:tcW w:w="1658" w:type="dxa"/>
            <w:vAlign w:val="center"/>
          </w:tcPr>
          <w:p w14:paraId="1E4D6995"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2025</w:t>
            </w:r>
          </w:p>
        </w:tc>
        <w:tc>
          <w:tcPr>
            <w:tcW w:w="1838" w:type="dxa"/>
            <w:vAlign w:val="center"/>
          </w:tcPr>
          <w:p w14:paraId="1AD84CAD"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2026</w:t>
            </w:r>
          </w:p>
        </w:tc>
        <w:tc>
          <w:tcPr>
            <w:tcW w:w="2076" w:type="dxa"/>
            <w:vAlign w:val="center"/>
          </w:tcPr>
          <w:p w14:paraId="770250A0"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8</w:t>
            </w:r>
            <w:r>
              <w:rPr>
                <w:rFonts w:ascii="Verdana" w:hAnsi="Verdana" w:cs="Arial"/>
                <w:sz w:val="16"/>
                <w:szCs w:val="16"/>
                <w:lang w:val="es-CO"/>
              </w:rPr>
              <w:t>0</w:t>
            </w:r>
          </w:p>
        </w:tc>
        <w:tc>
          <w:tcPr>
            <w:tcW w:w="1621" w:type="dxa"/>
            <w:tcBorders>
              <w:top w:val="single" w:sz="4" w:space="0" w:color="auto"/>
              <w:left w:val="nil"/>
              <w:bottom w:val="single" w:sz="4" w:space="0" w:color="auto"/>
              <w:right w:val="single" w:sz="4" w:space="0" w:color="auto"/>
            </w:tcBorders>
            <w:shd w:val="clear" w:color="auto" w:fill="auto"/>
            <w:vAlign w:val="center"/>
          </w:tcPr>
          <w:p w14:paraId="2EDC0AC7" w14:textId="77777777" w:rsidR="00E47BA1" w:rsidRPr="008D637B" w:rsidRDefault="00E47BA1" w:rsidP="000F0EBA">
            <w:pPr>
              <w:pStyle w:val="Textoindependiente2"/>
              <w:spacing w:line="240" w:lineRule="auto"/>
              <w:jc w:val="center"/>
              <w:rPr>
                <w:rFonts w:ascii="Verdana" w:hAnsi="Verdana" w:cs="Arial"/>
                <w:sz w:val="16"/>
                <w:szCs w:val="16"/>
                <w:lang w:val="es-CO"/>
              </w:rPr>
            </w:pPr>
            <w:r w:rsidRPr="008D637B">
              <w:rPr>
                <w:rFonts w:ascii="Verdana" w:hAnsi="Verdana" w:cs="Arial"/>
                <w:sz w:val="16"/>
                <w:szCs w:val="16"/>
                <w:lang w:val="es-CO"/>
              </w:rPr>
              <w:t>6</w:t>
            </w:r>
            <w:r>
              <w:rPr>
                <w:rFonts w:ascii="Verdana" w:hAnsi="Verdana" w:cs="Arial"/>
                <w:sz w:val="16"/>
                <w:szCs w:val="16"/>
                <w:lang w:val="es-CO"/>
              </w:rPr>
              <w:t>4</w:t>
            </w:r>
          </w:p>
        </w:tc>
      </w:tr>
      <w:tr w:rsidR="00E47BA1" w:rsidRPr="008D637B" w14:paraId="3310BC6D" w14:textId="77777777" w:rsidTr="000F0EBA">
        <w:trPr>
          <w:jc w:val="center"/>
        </w:trPr>
        <w:tc>
          <w:tcPr>
            <w:tcW w:w="2032" w:type="dxa"/>
            <w:vAlign w:val="center"/>
          </w:tcPr>
          <w:p w14:paraId="028E080C" w14:textId="6F651A58" w:rsidR="00E47BA1" w:rsidRPr="008D637B"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2024</w:t>
            </w:r>
            <w:r w:rsidR="00B26982">
              <w:rPr>
                <w:rFonts w:ascii="Verdana" w:hAnsi="Verdana" w:cs="Arial"/>
                <w:sz w:val="16"/>
                <w:szCs w:val="16"/>
                <w:lang w:val="es-CO"/>
              </w:rPr>
              <w:t xml:space="preserve"> </w:t>
            </w:r>
            <w:r>
              <w:rPr>
                <w:rFonts w:ascii="Verdana" w:hAnsi="Verdana" w:cs="Arial"/>
                <w:sz w:val="16"/>
                <w:szCs w:val="16"/>
                <w:lang w:val="es-CO"/>
              </w:rPr>
              <w:t>-</w:t>
            </w:r>
            <w:r w:rsidR="00B26982">
              <w:rPr>
                <w:rFonts w:ascii="Verdana" w:hAnsi="Verdana" w:cs="Arial"/>
                <w:sz w:val="16"/>
                <w:szCs w:val="16"/>
                <w:lang w:val="es-CO"/>
              </w:rPr>
              <w:t xml:space="preserve"> </w:t>
            </w:r>
            <w:r>
              <w:rPr>
                <w:rFonts w:ascii="Verdana" w:hAnsi="Verdana" w:cs="Arial"/>
                <w:sz w:val="16"/>
                <w:szCs w:val="16"/>
                <w:lang w:val="es-CO"/>
              </w:rPr>
              <w:t>2025</w:t>
            </w:r>
          </w:p>
        </w:tc>
        <w:tc>
          <w:tcPr>
            <w:tcW w:w="1658" w:type="dxa"/>
            <w:vAlign w:val="center"/>
          </w:tcPr>
          <w:p w14:paraId="1DD75A5A" w14:textId="77777777" w:rsidR="00E47BA1" w:rsidRPr="008D637B"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2026</w:t>
            </w:r>
          </w:p>
        </w:tc>
        <w:tc>
          <w:tcPr>
            <w:tcW w:w="1838" w:type="dxa"/>
            <w:vAlign w:val="center"/>
          </w:tcPr>
          <w:p w14:paraId="69B1E5B1" w14:textId="77777777" w:rsidR="00E47BA1" w:rsidRPr="008D637B"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2027</w:t>
            </w:r>
          </w:p>
        </w:tc>
        <w:tc>
          <w:tcPr>
            <w:tcW w:w="2076" w:type="dxa"/>
            <w:vAlign w:val="center"/>
          </w:tcPr>
          <w:p w14:paraId="68C5B494" w14:textId="77777777" w:rsidR="00E47BA1" w:rsidRPr="008D637B"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80</w:t>
            </w:r>
          </w:p>
        </w:tc>
        <w:tc>
          <w:tcPr>
            <w:tcW w:w="1621" w:type="dxa"/>
            <w:tcBorders>
              <w:top w:val="single" w:sz="4" w:space="0" w:color="auto"/>
              <w:left w:val="nil"/>
              <w:bottom w:val="single" w:sz="4" w:space="0" w:color="auto"/>
              <w:right w:val="single" w:sz="4" w:space="0" w:color="auto"/>
            </w:tcBorders>
            <w:shd w:val="clear" w:color="auto" w:fill="auto"/>
            <w:vAlign w:val="center"/>
          </w:tcPr>
          <w:p w14:paraId="03AD8695" w14:textId="77777777" w:rsidR="00E47BA1" w:rsidRPr="008D637B"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64</w:t>
            </w:r>
          </w:p>
        </w:tc>
      </w:tr>
      <w:tr w:rsidR="00E47BA1" w:rsidRPr="008D637B" w14:paraId="48308368" w14:textId="77777777" w:rsidTr="000F0EBA">
        <w:trPr>
          <w:jc w:val="center"/>
        </w:trPr>
        <w:tc>
          <w:tcPr>
            <w:tcW w:w="2032" w:type="dxa"/>
            <w:vAlign w:val="center"/>
          </w:tcPr>
          <w:p w14:paraId="24196137" w14:textId="5795005E" w:rsidR="00E47BA1"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2025</w:t>
            </w:r>
            <w:r w:rsidR="00B26982">
              <w:rPr>
                <w:rFonts w:ascii="Verdana" w:hAnsi="Verdana" w:cs="Arial"/>
                <w:sz w:val="16"/>
                <w:szCs w:val="16"/>
                <w:lang w:val="es-CO"/>
              </w:rPr>
              <w:t xml:space="preserve"> </w:t>
            </w:r>
            <w:r>
              <w:rPr>
                <w:rFonts w:ascii="Verdana" w:hAnsi="Verdana" w:cs="Arial"/>
                <w:sz w:val="16"/>
                <w:szCs w:val="16"/>
                <w:lang w:val="es-CO"/>
              </w:rPr>
              <w:t>-</w:t>
            </w:r>
            <w:r w:rsidR="00B26982">
              <w:rPr>
                <w:rFonts w:ascii="Verdana" w:hAnsi="Verdana" w:cs="Arial"/>
                <w:sz w:val="16"/>
                <w:szCs w:val="16"/>
                <w:lang w:val="es-CO"/>
              </w:rPr>
              <w:t xml:space="preserve"> </w:t>
            </w:r>
            <w:r>
              <w:rPr>
                <w:rFonts w:ascii="Verdana" w:hAnsi="Verdana" w:cs="Arial"/>
                <w:sz w:val="16"/>
                <w:szCs w:val="16"/>
                <w:lang w:val="es-CO"/>
              </w:rPr>
              <w:t>2026</w:t>
            </w:r>
          </w:p>
        </w:tc>
        <w:tc>
          <w:tcPr>
            <w:tcW w:w="1658" w:type="dxa"/>
            <w:vAlign w:val="center"/>
          </w:tcPr>
          <w:p w14:paraId="7CB3369F" w14:textId="77777777" w:rsidR="00E47BA1"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2027</w:t>
            </w:r>
          </w:p>
        </w:tc>
        <w:tc>
          <w:tcPr>
            <w:tcW w:w="1838" w:type="dxa"/>
            <w:vAlign w:val="center"/>
          </w:tcPr>
          <w:p w14:paraId="02436215" w14:textId="77777777" w:rsidR="00E47BA1"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2028</w:t>
            </w:r>
          </w:p>
        </w:tc>
        <w:tc>
          <w:tcPr>
            <w:tcW w:w="2076" w:type="dxa"/>
            <w:vAlign w:val="center"/>
          </w:tcPr>
          <w:p w14:paraId="6E167DE4" w14:textId="77777777" w:rsidR="00E47BA1"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85</w:t>
            </w:r>
          </w:p>
        </w:tc>
        <w:tc>
          <w:tcPr>
            <w:tcW w:w="1621" w:type="dxa"/>
            <w:tcBorders>
              <w:top w:val="single" w:sz="4" w:space="0" w:color="auto"/>
              <w:left w:val="nil"/>
              <w:bottom w:val="single" w:sz="4" w:space="0" w:color="auto"/>
              <w:right w:val="single" w:sz="4" w:space="0" w:color="auto"/>
            </w:tcBorders>
            <w:shd w:val="clear" w:color="auto" w:fill="auto"/>
            <w:vAlign w:val="center"/>
          </w:tcPr>
          <w:p w14:paraId="6FE891DB" w14:textId="77777777" w:rsidR="00E47BA1" w:rsidRDefault="00E47BA1" w:rsidP="000F0EBA">
            <w:pPr>
              <w:pStyle w:val="Textoindependiente2"/>
              <w:spacing w:line="240" w:lineRule="auto"/>
              <w:jc w:val="center"/>
              <w:rPr>
                <w:rFonts w:ascii="Verdana" w:hAnsi="Verdana" w:cs="Arial"/>
                <w:sz w:val="16"/>
                <w:szCs w:val="16"/>
                <w:lang w:val="es-CO"/>
              </w:rPr>
            </w:pPr>
            <w:r>
              <w:rPr>
                <w:rFonts w:ascii="Verdana" w:hAnsi="Verdana" w:cs="Arial"/>
                <w:sz w:val="16"/>
                <w:szCs w:val="16"/>
                <w:lang w:val="es-CO"/>
              </w:rPr>
              <w:t>68</w:t>
            </w:r>
          </w:p>
        </w:tc>
      </w:tr>
      <w:bookmarkEnd w:id="1"/>
    </w:tbl>
    <w:p w14:paraId="169719E1" w14:textId="3DC89C3D" w:rsidR="00E47BA1" w:rsidRDefault="00E47BA1" w:rsidP="00CA5517">
      <w:pPr>
        <w:spacing w:after="0" w:line="240" w:lineRule="auto"/>
        <w:jc w:val="both"/>
        <w:rPr>
          <w:rFonts w:ascii="Verdana" w:hAnsi="Verdana"/>
        </w:rPr>
      </w:pPr>
    </w:p>
    <w:p w14:paraId="541E9F49" w14:textId="77777777" w:rsidR="00E47BA1" w:rsidRDefault="00E47BA1" w:rsidP="00CA5517">
      <w:pPr>
        <w:spacing w:after="0" w:line="240" w:lineRule="auto"/>
        <w:jc w:val="both"/>
        <w:rPr>
          <w:rFonts w:ascii="Verdana" w:hAnsi="Verdana"/>
        </w:rPr>
      </w:pPr>
    </w:p>
    <w:p w14:paraId="22DCC0E7" w14:textId="26243B59" w:rsidR="00CA5517" w:rsidRDefault="00CA5517" w:rsidP="00CA5517">
      <w:pPr>
        <w:spacing w:after="0" w:line="240" w:lineRule="auto"/>
        <w:jc w:val="both"/>
        <w:rPr>
          <w:rFonts w:ascii="Verdana" w:hAnsi="Verdana" w:cs="Arial"/>
          <w:bCs/>
        </w:rPr>
      </w:pPr>
      <w:r w:rsidRPr="00C06B6B">
        <w:rPr>
          <w:rFonts w:ascii="Verdana" w:hAnsi="Verdana" w:cs="Arial"/>
          <w:b/>
        </w:rPr>
        <w:t xml:space="preserve">13.2 Metas de recolección selectiva y gestión ambiental para llantas de bicicletas, motocicletas, motociclos, ciclomotores o </w:t>
      </w:r>
      <w:proofErr w:type="spellStart"/>
      <w:r w:rsidRPr="00C06B6B">
        <w:rPr>
          <w:rFonts w:ascii="Verdana" w:hAnsi="Verdana" w:cs="Arial"/>
          <w:b/>
        </w:rPr>
        <w:t>Moped</w:t>
      </w:r>
      <w:proofErr w:type="spellEnd"/>
      <w:r w:rsidRPr="00C06B6B">
        <w:rPr>
          <w:rFonts w:ascii="Verdana" w:hAnsi="Verdana" w:cs="Arial"/>
          <w:b/>
        </w:rPr>
        <w:t xml:space="preserve"> y llantas de vehículos fuera de carretera</w:t>
      </w:r>
      <w:r w:rsidR="00F64809">
        <w:rPr>
          <w:rFonts w:ascii="Verdana" w:hAnsi="Verdana" w:cs="Arial"/>
          <w:b/>
        </w:rPr>
        <w:t>.</w:t>
      </w:r>
    </w:p>
    <w:p w14:paraId="50FA5659" w14:textId="77777777" w:rsidR="00CA5517" w:rsidRDefault="00CA5517" w:rsidP="00CA5517">
      <w:pPr>
        <w:spacing w:after="0" w:line="240" w:lineRule="auto"/>
        <w:jc w:val="both"/>
        <w:rPr>
          <w:rFonts w:ascii="Verdana" w:hAnsi="Verdana" w:cs="Arial"/>
          <w:bCs/>
        </w:rPr>
      </w:pPr>
    </w:p>
    <w:p w14:paraId="62BD8F49" w14:textId="77777777" w:rsidR="00CA5517" w:rsidRPr="00C06B6B" w:rsidRDefault="00CA5517" w:rsidP="00CA5517">
      <w:pPr>
        <w:spacing w:after="0" w:line="240" w:lineRule="auto"/>
        <w:jc w:val="center"/>
        <w:rPr>
          <w:rFonts w:ascii="Verdana" w:hAnsi="Verdana" w:cs="Arial"/>
          <w:bCs/>
        </w:rPr>
      </w:pPr>
      <w:r w:rsidRPr="00135A87">
        <w:rPr>
          <w:rFonts w:ascii="Verdana" w:hAnsi="Verdana" w:cs="Arial"/>
          <w:b/>
        </w:rPr>
        <w:t>Tabla 4.</w:t>
      </w:r>
      <w:r w:rsidRPr="00C06B6B">
        <w:rPr>
          <w:rFonts w:ascii="Verdana" w:hAnsi="Verdana" w:cs="Arial"/>
          <w:bCs/>
        </w:rPr>
        <w:t xml:space="preserve"> Metas de recolección selectiva y gestión ambiental de llantas usadas de bicicletas, motocicletas, motociclos, ciclomotores o </w:t>
      </w:r>
      <w:proofErr w:type="spellStart"/>
      <w:r w:rsidRPr="00C06B6B">
        <w:rPr>
          <w:rFonts w:ascii="Verdana" w:hAnsi="Verdana" w:cs="Arial"/>
          <w:bCs/>
        </w:rPr>
        <w:t>Moped</w:t>
      </w:r>
      <w:proofErr w:type="spellEnd"/>
      <w:r w:rsidRPr="00C06B6B">
        <w:rPr>
          <w:rFonts w:ascii="Verdana" w:hAnsi="Verdana" w:cs="Arial"/>
          <w:bCs/>
        </w:rPr>
        <w:t xml:space="preserve"> y llantas de vehículos fuera de carretera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858"/>
        <w:gridCol w:w="1940"/>
        <w:gridCol w:w="1858"/>
        <w:gridCol w:w="1448"/>
      </w:tblGrid>
      <w:tr w:rsidR="00E47BA1" w:rsidRPr="008D637B" w14:paraId="4CC561D4" w14:textId="77777777" w:rsidTr="000F0EBA">
        <w:trPr>
          <w:trHeight w:val="1167"/>
          <w:jc w:val="center"/>
        </w:trPr>
        <w:tc>
          <w:tcPr>
            <w:tcW w:w="1824" w:type="dxa"/>
            <w:vAlign w:val="center"/>
            <w:hideMark/>
          </w:tcPr>
          <w:p w14:paraId="691E0EAF" w14:textId="77777777" w:rsidR="00E47BA1" w:rsidRPr="008D637B" w:rsidRDefault="00E47BA1" w:rsidP="000F0EBA">
            <w:pPr>
              <w:spacing w:after="0" w:line="240" w:lineRule="auto"/>
              <w:jc w:val="center"/>
              <w:rPr>
                <w:rFonts w:ascii="Verdana" w:hAnsi="Verdana" w:cs="Arial"/>
                <w:kern w:val="0"/>
                <w:sz w:val="16"/>
                <w:szCs w:val="16"/>
              </w:rPr>
            </w:pPr>
            <w:r w:rsidRPr="008D637B">
              <w:rPr>
                <w:rFonts w:ascii="Verdana" w:hAnsi="Verdana" w:cs="Arial"/>
                <w:sz w:val="16"/>
                <w:szCs w:val="16"/>
              </w:rPr>
              <w:t>Periodo base para el cálculo de la meta (años fiscales)</w:t>
            </w:r>
          </w:p>
        </w:tc>
        <w:tc>
          <w:tcPr>
            <w:tcW w:w="1946" w:type="dxa"/>
            <w:vAlign w:val="center"/>
            <w:hideMark/>
          </w:tcPr>
          <w:p w14:paraId="41262DF2"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Periodo de recolección (año fiscal)</w:t>
            </w:r>
          </w:p>
        </w:tc>
        <w:tc>
          <w:tcPr>
            <w:tcW w:w="2021" w:type="dxa"/>
            <w:vAlign w:val="center"/>
            <w:hideMark/>
          </w:tcPr>
          <w:p w14:paraId="70BD8151"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Año de presentación de informe de actualización y avances</w:t>
            </w:r>
          </w:p>
        </w:tc>
        <w:tc>
          <w:tcPr>
            <w:tcW w:w="1946" w:type="dxa"/>
            <w:vAlign w:val="center"/>
            <w:hideMark/>
          </w:tcPr>
          <w:p w14:paraId="3116E98D" w14:textId="77777777" w:rsidR="00E47BA1" w:rsidRPr="008D637B" w:rsidRDefault="00E47BA1" w:rsidP="000F0EBA">
            <w:pPr>
              <w:spacing w:after="0" w:line="240" w:lineRule="auto"/>
              <w:jc w:val="center"/>
              <w:rPr>
                <w:rFonts w:ascii="Verdana" w:hAnsi="Verdana" w:cs="Arial"/>
                <w:sz w:val="16"/>
                <w:szCs w:val="16"/>
              </w:rPr>
            </w:pPr>
            <w:bookmarkStart w:id="2" w:name="_Hlk219978804"/>
            <w:r w:rsidRPr="008D637B">
              <w:rPr>
                <w:rFonts w:ascii="Verdana" w:hAnsi="Verdana" w:cs="Arial"/>
                <w:sz w:val="16"/>
                <w:szCs w:val="16"/>
              </w:rPr>
              <w:t xml:space="preserve">Meta mínima de recolección y gestión ambiental de llantas usadas para unidades </w:t>
            </w:r>
            <w:bookmarkEnd w:id="2"/>
            <w:r w:rsidRPr="008D637B">
              <w:rPr>
                <w:rFonts w:ascii="Verdana" w:hAnsi="Verdana" w:cs="Arial"/>
                <w:sz w:val="16"/>
                <w:szCs w:val="16"/>
              </w:rPr>
              <w:t>(%)</w:t>
            </w:r>
          </w:p>
        </w:tc>
        <w:tc>
          <w:tcPr>
            <w:tcW w:w="1488" w:type="dxa"/>
            <w:tcBorders>
              <w:bottom w:val="single" w:sz="4" w:space="0" w:color="auto"/>
            </w:tcBorders>
          </w:tcPr>
          <w:p w14:paraId="570A9A11" w14:textId="09378085" w:rsidR="00E47BA1" w:rsidRPr="00E47BA1" w:rsidRDefault="00E47BA1" w:rsidP="000F0EBA">
            <w:pPr>
              <w:spacing w:after="0" w:line="240" w:lineRule="auto"/>
              <w:jc w:val="center"/>
              <w:rPr>
                <w:rFonts w:ascii="Verdana" w:hAnsi="Verdana" w:cs="Arial"/>
                <w:bCs/>
                <w:sz w:val="16"/>
                <w:szCs w:val="16"/>
              </w:rPr>
            </w:pPr>
            <w:r w:rsidRPr="00E47BA1">
              <w:rPr>
                <w:rFonts w:ascii="Verdana" w:hAnsi="Verdana" w:cs="Arial"/>
                <w:bCs/>
                <w:sz w:val="16"/>
                <w:szCs w:val="16"/>
              </w:rPr>
              <w:t>Meta mínima de recolección y gestión ambiental de llantas usadas para peso (%)</w:t>
            </w:r>
          </w:p>
        </w:tc>
      </w:tr>
      <w:tr w:rsidR="00E47BA1" w:rsidRPr="008D637B" w14:paraId="56977EB5" w14:textId="77777777" w:rsidTr="000F0EBA">
        <w:trPr>
          <w:trHeight w:val="278"/>
          <w:jc w:val="center"/>
        </w:trPr>
        <w:tc>
          <w:tcPr>
            <w:tcW w:w="1824" w:type="dxa"/>
            <w:vAlign w:val="center"/>
            <w:hideMark/>
          </w:tcPr>
          <w:p w14:paraId="4B46F22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2017 – 2018</w:t>
            </w:r>
          </w:p>
        </w:tc>
        <w:tc>
          <w:tcPr>
            <w:tcW w:w="1946" w:type="dxa"/>
            <w:vAlign w:val="center"/>
            <w:hideMark/>
          </w:tcPr>
          <w:p w14:paraId="7BC5CBB0"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2019</w:t>
            </w:r>
          </w:p>
        </w:tc>
        <w:tc>
          <w:tcPr>
            <w:tcW w:w="2021" w:type="dxa"/>
            <w:vAlign w:val="center"/>
            <w:hideMark/>
          </w:tcPr>
          <w:p w14:paraId="6E241E3D"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2020</w:t>
            </w:r>
          </w:p>
        </w:tc>
        <w:tc>
          <w:tcPr>
            <w:tcW w:w="1946" w:type="dxa"/>
            <w:tcBorders>
              <w:right w:val="single" w:sz="4" w:space="0" w:color="auto"/>
            </w:tcBorders>
            <w:vAlign w:val="center"/>
            <w:hideMark/>
          </w:tcPr>
          <w:p w14:paraId="7AA8FB60"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FC07D66"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16</w:t>
            </w:r>
          </w:p>
        </w:tc>
      </w:tr>
      <w:tr w:rsidR="00E47BA1" w:rsidRPr="008D637B" w14:paraId="4DFEA66D" w14:textId="77777777" w:rsidTr="000F0EBA">
        <w:trPr>
          <w:jc w:val="center"/>
        </w:trPr>
        <w:tc>
          <w:tcPr>
            <w:tcW w:w="1824" w:type="dxa"/>
            <w:vAlign w:val="center"/>
            <w:hideMark/>
          </w:tcPr>
          <w:p w14:paraId="0CE4B8A1"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2018 – 2019</w:t>
            </w:r>
          </w:p>
        </w:tc>
        <w:tc>
          <w:tcPr>
            <w:tcW w:w="1946" w:type="dxa"/>
            <w:vAlign w:val="center"/>
            <w:hideMark/>
          </w:tcPr>
          <w:p w14:paraId="3D8BA7EB"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2020</w:t>
            </w:r>
          </w:p>
        </w:tc>
        <w:tc>
          <w:tcPr>
            <w:tcW w:w="2021" w:type="dxa"/>
            <w:vAlign w:val="center"/>
            <w:hideMark/>
          </w:tcPr>
          <w:p w14:paraId="31B5BB63"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2021</w:t>
            </w:r>
          </w:p>
        </w:tc>
        <w:tc>
          <w:tcPr>
            <w:tcW w:w="1946" w:type="dxa"/>
            <w:tcBorders>
              <w:right w:val="single" w:sz="4" w:space="0" w:color="auto"/>
            </w:tcBorders>
            <w:vAlign w:val="center"/>
            <w:hideMark/>
          </w:tcPr>
          <w:p w14:paraId="23E296B7"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6BCA47A"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20</w:t>
            </w:r>
          </w:p>
        </w:tc>
      </w:tr>
      <w:tr w:rsidR="00E47BA1" w:rsidRPr="008D637B" w14:paraId="15FB81D1" w14:textId="77777777" w:rsidTr="000F0EBA">
        <w:trPr>
          <w:jc w:val="center"/>
        </w:trPr>
        <w:tc>
          <w:tcPr>
            <w:tcW w:w="1824" w:type="dxa"/>
            <w:vAlign w:val="center"/>
            <w:hideMark/>
          </w:tcPr>
          <w:p w14:paraId="3D436FBA"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2019 – 2020</w:t>
            </w:r>
          </w:p>
        </w:tc>
        <w:tc>
          <w:tcPr>
            <w:tcW w:w="1946" w:type="dxa"/>
            <w:vAlign w:val="center"/>
            <w:hideMark/>
          </w:tcPr>
          <w:p w14:paraId="5F21FB06"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2021</w:t>
            </w:r>
          </w:p>
        </w:tc>
        <w:tc>
          <w:tcPr>
            <w:tcW w:w="2021" w:type="dxa"/>
            <w:vAlign w:val="center"/>
            <w:hideMark/>
          </w:tcPr>
          <w:p w14:paraId="35A807D2"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2022</w:t>
            </w:r>
          </w:p>
        </w:tc>
        <w:tc>
          <w:tcPr>
            <w:tcW w:w="1946" w:type="dxa"/>
            <w:tcBorders>
              <w:right w:val="single" w:sz="4" w:space="0" w:color="auto"/>
            </w:tcBorders>
            <w:vAlign w:val="center"/>
            <w:hideMark/>
          </w:tcPr>
          <w:p w14:paraId="0A40D9A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30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4EBD29B"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24</w:t>
            </w:r>
          </w:p>
        </w:tc>
      </w:tr>
      <w:tr w:rsidR="00E47BA1" w:rsidRPr="008D637B" w14:paraId="693046DD" w14:textId="77777777" w:rsidTr="000F0EBA">
        <w:trPr>
          <w:jc w:val="center"/>
        </w:trPr>
        <w:tc>
          <w:tcPr>
            <w:tcW w:w="1824" w:type="dxa"/>
            <w:vAlign w:val="center"/>
            <w:hideMark/>
          </w:tcPr>
          <w:p w14:paraId="6CAFEBFD"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2020 – 2021</w:t>
            </w:r>
          </w:p>
        </w:tc>
        <w:tc>
          <w:tcPr>
            <w:tcW w:w="1946" w:type="dxa"/>
            <w:vAlign w:val="center"/>
            <w:hideMark/>
          </w:tcPr>
          <w:p w14:paraId="33FD4A8A"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2022</w:t>
            </w:r>
          </w:p>
        </w:tc>
        <w:tc>
          <w:tcPr>
            <w:tcW w:w="2021" w:type="dxa"/>
            <w:vAlign w:val="center"/>
            <w:hideMark/>
          </w:tcPr>
          <w:p w14:paraId="17214CE7"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2023</w:t>
            </w:r>
          </w:p>
        </w:tc>
        <w:tc>
          <w:tcPr>
            <w:tcW w:w="1946" w:type="dxa"/>
            <w:tcBorders>
              <w:right w:val="single" w:sz="4" w:space="0" w:color="auto"/>
            </w:tcBorders>
            <w:vAlign w:val="center"/>
            <w:hideMark/>
          </w:tcPr>
          <w:p w14:paraId="738FF94E"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35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755C18CC"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28</w:t>
            </w:r>
          </w:p>
        </w:tc>
      </w:tr>
      <w:tr w:rsidR="00E47BA1" w:rsidRPr="008D637B" w14:paraId="342CC59A" w14:textId="77777777" w:rsidTr="000F0EBA">
        <w:trPr>
          <w:jc w:val="center"/>
        </w:trPr>
        <w:tc>
          <w:tcPr>
            <w:tcW w:w="1824" w:type="dxa"/>
            <w:vAlign w:val="center"/>
            <w:hideMark/>
          </w:tcPr>
          <w:p w14:paraId="7C1B76C1"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2021 – 2022</w:t>
            </w:r>
          </w:p>
        </w:tc>
        <w:tc>
          <w:tcPr>
            <w:tcW w:w="1946" w:type="dxa"/>
            <w:vAlign w:val="center"/>
            <w:hideMark/>
          </w:tcPr>
          <w:p w14:paraId="44A7CE96"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2023</w:t>
            </w:r>
          </w:p>
        </w:tc>
        <w:tc>
          <w:tcPr>
            <w:tcW w:w="2021" w:type="dxa"/>
            <w:vAlign w:val="center"/>
            <w:hideMark/>
          </w:tcPr>
          <w:p w14:paraId="74AD2FB9"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2024</w:t>
            </w:r>
          </w:p>
        </w:tc>
        <w:tc>
          <w:tcPr>
            <w:tcW w:w="1946" w:type="dxa"/>
            <w:tcBorders>
              <w:right w:val="single" w:sz="4" w:space="0" w:color="auto"/>
            </w:tcBorders>
            <w:vAlign w:val="center"/>
            <w:hideMark/>
          </w:tcPr>
          <w:p w14:paraId="330CC73E"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40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C4452E5"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32</w:t>
            </w:r>
          </w:p>
        </w:tc>
      </w:tr>
      <w:tr w:rsidR="00E47BA1" w:rsidRPr="008D637B" w14:paraId="22265442" w14:textId="77777777" w:rsidTr="000F0EBA">
        <w:trPr>
          <w:jc w:val="center"/>
        </w:trPr>
        <w:tc>
          <w:tcPr>
            <w:tcW w:w="1824" w:type="dxa"/>
            <w:vAlign w:val="center"/>
            <w:hideMark/>
          </w:tcPr>
          <w:p w14:paraId="34A57771"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2022 – 2023</w:t>
            </w:r>
          </w:p>
        </w:tc>
        <w:tc>
          <w:tcPr>
            <w:tcW w:w="1946" w:type="dxa"/>
            <w:vAlign w:val="center"/>
            <w:hideMark/>
          </w:tcPr>
          <w:p w14:paraId="4AE4035D"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2024</w:t>
            </w:r>
          </w:p>
        </w:tc>
        <w:tc>
          <w:tcPr>
            <w:tcW w:w="2021" w:type="dxa"/>
            <w:vAlign w:val="center"/>
            <w:hideMark/>
          </w:tcPr>
          <w:p w14:paraId="2861F468"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2025</w:t>
            </w:r>
          </w:p>
        </w:tc>
        <w:tc>
          <w:tcPr>
            <w:tcW w:w="1946" w:type="dxa"/>
            <w:tcBorders>
              <w:right w:val="single" w:sz="4" w:space="0" w:color="auto"/>
            </w:tcBorders>
            <w:vAlign w:val="center"/>
            <w:hideMark/>
          </w:tcPr>
          <w:p w14:paraId="50EA09A7"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45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D813DA2"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36</w:t>
            </w:r>
          </w:p>
        </w:tc>
      </w:tr>
      <w:tr w:rsidR="00E47BA1" w:rsidRPr="008D637B" w14:paraId="3CD2E04F" w14:textId="77777777" w:rsidTr="000F0EBA">
        <w:trPr>
          <w:jc w:val="center"/>
        </w:trPr>
        <w:tc>
          <w:tcPr>
            <w:tcW w:w="1824" w:type="dxa"/>
            <w:vAlign w:val="center"/>
            <w:hideMark/>
          </w:tcPr>
          <w:p w14:paraId="337B2ABD"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2023 – 2024</w:t>
            </w:r>
          </w:p>
        </w:tc>
        <w:tc>
          <w:tcPr>
            <w:tcW w:w="1946" w:type="dxa"/>
            <w:vAlign w:val="center"/>
            <w:hideMark/>
          </w:tcPr>
          <w:p w14:paraId="1723686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2025</w:t>
            </w:r>
          </w:p>
        </w:tc>
        <w:tc>
          <w:tcPr>
            <w:tcW w:w="2021" w:type="dxa"/>
            <w:vAlign w:val="center"/>
            <w:hideMark/>
          </w:tcPr>
          <w:p w14:paraId="446A20A6"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2026</w:t>
            </w:r>
          </w:p>
        </w:tc>
        <w:tc>
          <w:tcPr>
            <w:tcW w:w="1946" w:type="dxa"/>
            <w:tcBorders>
              <w:right w:val="single" w:sz="4" w:space="0" w:color="auto"/>
            </w:tcBorders>
            <w:vAlign w:val="center"/>
            <w:hideMark/>
          </w:tcPr>
          <w:p w14:paraId="36734E3B"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50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08D03AE"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40</w:t>
            </w:r>
          </w:p>
        </w:tc>
      </w:tr>
      <w:tr w:rsidR="00E47BA1" w:rsidRPr="008D637B" w14:paraId="4629298D" w14:textId="77777777" w:rsidTr="000F0EBA">
        <w:trPr>
          <w:jc w:val="center"/>
        </w:trPr>
        <w:tc>
          <w:tcPr>
            <w:tcW w:w="1824" w:type="dxa"/>
            <w:vAlign w:val="center"/>
            <w:hideMark/>
          </w:tcPr>
          <w:p w14:paraId="00F41617"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2024 – 2025</w:t>
            </w:r>
          </w:p>
        </w:tc>
        <w:tc>
          <w:tcPr>
            <w:tcW w:w="1946" w:type="dxa"/>
            <w:vAlign w:val="center"/>
            <w:hideMark/>
          </w:tcPr>
          <w:p w14:paraId="2F0011B3"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2026</w:t>
            </w:r>
          </w:p>
        </w:tc>
        <w:tc>
          <w:tcPr>
            <w:tcW w:w="2021" w:type="dxa"/>
            <w:vAlign w:val="center"/>
            <w:hideMark/>
          </w:tcPr>
          <w:p w14:paraId="30B3D35A"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2027</w:t>
            </w:r>
          </w:p>
        </w:tc>
        <w:tc>
          <w:tcPr>
            <w:tcW w:w="1946" w:type="dxa"/>
            <w:tcBorders>
              <w:right w:val="single" w:sz="4" w:space="0" w:color="auto"/>
            </w:tcBorders>
            <w:vAlign w:val="center"/>
            <w:hideMark/>
          </w:tcPr>
          <w:p w14:paraId="7DBFE212"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55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550C1D7"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44</w:t>
            </w:r>
          </w:p>
        </w:tc>
      </w:tr>
      <w:tr w:rsidR="00E47BA1" w:rsidRPr="008D637B" w14:paraId="19E412A1" w14:textId="77777777" w:rsidTr="000F0EBA">
        <w:trPr>
          <w:jc w:val="center"/>
        </w:trPr>
        <w:tc>
          <w:tcPr>
            <w:tcW w:w="1824" w:type="dxa"/>
            <w:vAlign w:val="center"/>
            <w:hideMark/>
          </w:tcPr>
          <w:p w14:paraId="342BD4E6"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2025 – 2026</w:t>
            </w:r>
          </w:p>
        </w:tc>
        <w:tc>
          <w:tcPr>
            <w:tcW w:w="1946" w:type="dxa"/>
            <w:vAlign w:val="center"/>
            <w:hideMark/>
          </w:tcPr>
          <w:p w14:paraId="10934AC2"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2027</w:t>
            </w:r>
          </w:p>
        </w:tc>
        <w:tc>
          <w:tcPr>
            <w:tcW w:w="2021" w:type="dxa"/>
            <w:vAlign w:val="center"/>
            <w:hideMark/>
          </w:tcPr>
          <w:p w14:paraId="7DA7A7B9"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2028</w:t>
            </w:r>
          </w:p>
        </w:tc>
        <w:tc>
          <w:tcPr>
            <w:tcW w:w="1946" w:type="dxa"/>
            <w:tcBorders>
              <w:right w:val="single" w:sz="4" w:space="0" w:color="auto"/>
            </w:tcBorders>
            <w:vAlign w:val="center"/>
            <w:hideMark/>
          </w:tcPr>
          <w:p w14:paraId="23DA6DB4"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60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DAF51DC"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48</w:t>
            </w:r>
          </w:p>
        </w:tc>
      </w:tr>
      <w:tr w:rsidR="00E47BA1" w:rsidRPr="008D637B" w14:paraId="76B23E0D" w14:textId="77777777" w:rsidTr="000F0EBA">
        <w:trPr>
          <w:jc w:val="center"/>
        </w:trPr>
        <w:tc>
          <w:tcPr>
            <w:tcW w:w="1824" w:type="dxa"/>
            <w:vAlign w:val="center"/>
            <w:hideMark/>
          </w:tcPr>
          <w:p w14:paraId="5DAB7CA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2026 – 2027</w:t>
            </w:r>
          </w:p>
        </w:tc>
        <w:tc>
          <w:tcPr>
            <w:tcW w:w="1946" w:type="dxa"/>
            <w:vAlign w:val="center"/>
            <w:hideMark/>
          </w:tcPr>
          <w:p w14:paraId="16DB2962"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2028</w:t>
            </w:r>
          </w:p>
        </w:tc>
        <w:tc>
          <w:tcPr>
            <w:tcW w:w="2021" w:type="dxa"/>
            <w:vAlign w:val="center"/>
            <w:hideMark/>
          </w:tcPr>
          <w:p w14:paraId="70CF45FA"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2029</w:t>
            </w:r>
          </w:p>
        </w:tc>
        <w:tc>
          <w:tcPr>
            <w:tcW w:w="1946" w:type="dxa"/>
            <w:tcBorders>
              <w:right w:val="single" w:sz="4" w:space="0" w:color="auto"/>
            </w:tcBorders>
            <w:vAlign w:val="center"/>
            <w:hideMark/>
          </w:tcPr>
          <w:p w14:paraId="5ABC7C8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65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C0353CB"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52</w:t>
            </w:r>
          </w:p>
        </w:tc>
      </w:tr>
      <w:tr w:rsidR="00E47BA1" w:rsidRPr="008D637B" w14:paraId="22B23A59" w14:textId="77777777" w:rsidTr="000F0EBA">
        <w:trPr>
          <w:jc w:val="center"/>
        </w:trPr>
        <w:tc>
          <w:tcPr>
            <w:tcW w:w="1824" w:type="dxa"/>
            <w:vAlign w:val="center"/>
            <w:hideMark/>
          </w:tcPr>
          <w:p w14:paraId="2F03787A"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2027 – 2028</w:t>
            </w:r>
          </w:p>
        </w:tc>
        <w:tc>
          <w:tcPr>
            <w:tcW w:w="1946" w:type="dxa"/>
            <w:vAlign w:val="center"/>
            <w:hideMark/>
          </w:tcPr>
          <w:p w14:paraId="3331AE9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2029</w:t>
            </w:r>
          </w:p>
        </w:tc>
        <w:tc>
          <w:tcPr>
            <w:tcW w:w="2021" w:type="dxa"/>
            <w:vAlign w:val="center"/>
            <w:hideMark/>
          </w:tcPr>
          <w:p w14:paraId="1404DC7C"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2030</w:t>
            </w:r>
          </w:p>
        </w:tc>
        <w:tc>
          <w:tcPr>
            <w:tcW w:w="1946" w:type="dxa"/>
            <w:tcBorders>
              <w:right w:val="single" w:sz="4" w:space="0" w:color="auto"/>
            </w:tcBorders>
            <w:vAlign w:val="center"/>
            <w:hideMark/>
          </w:tcPr>
          <w:p w14:paraId="198B48E8"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70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F78A72E"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56</w:t>
            </w:r>
          </w:p>
        </w:tc>
      </w:tr>
      <w:tr w:rsidR="00E47BA1" w:rsidRPr="008D637B" w14:paraId="2EBED97D" w14:textId="77777777" w:rsidTr="000F0EBA">
        <w:trPr>
          <w:jc w:val="center"/>
        </w:trPr>
        <w:tc>
          <w:tcPr>
            <w:tcW w:w="1824" w:type="dxa"/>
            <w:vAlign w:val="center"/>
            <w:hideMark/>
          </w:tcPr>
          <w:p w14:paraId="2A75295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2028 – 2029</w:t>
            </w:r>
          </w:p>
        </w:tc>
        <w:tc>
          <w:tcPr>
            <w:tcW w:w="1946" w:type="dxa"/>
            <w:vAlign w:val="center"/>
            <w:hideMark/>
          </w:tcPr>
          <w:p w14:paraId="6BC0EE76"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2030</w:t>
            </w:r>
          </w:p>
        </w:tc>
        <w:tc>
          <w:tcPr>
            <w:tcW w:w="2021" w:type="dxa"/>
            <w:vAlign w:val="center"/>
            <w:hideMark/>
          </w:tcPr>
          <w:p w14:paraId="6389139C"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2031</w:t>
            </w:r>
          </w:p>
        </w:tc>
        <w:tc>
          <w:tcPr>
            <w:tcW w:w="1946" w:type="dxa"/>
            <w:tcBorders>
              <w:right w:val="single" w:sz="4" w:space="0" w:color="auto"/>
            </w:tcBorders>
            <w:vAlign w:val="center"/>
            <w:hideMark/>
          </w:tcPr>
          <w:p w14:paraId="1CC2337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75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13E5139"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60</w:t>
            </w:r>
          </w:p>
        </w:tc>
      </w:tr>
      <w:tr w:rsidR="00E47BA1" w:rsidRPr="008D637B" w14:paraId="2B0DAF2A" w14:textId="77777777" w:rsidTr="000F0EBA">
        <w:trPr>
          <w:jc w:val="center"/>
        </w:trPr>
        <w:tc>
          <w:tcPr>
            <w:tcW w:w="1824" w:type="dxa"/>
            <w:vAlign w:val="center"/>
            <w:hideMark/>
          </w:tcPr>
          <w:p w14:paraId="6AAA6BD2"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2029 – 2030</w:t>
            </w:r>
          </w:p>
        </w:tc>
        <w:tc>
          <w:tcPr>
            <w:tcW w:w="1946" w:type="dxa"/>
            <w:vAlign w:val="center"/>
            <w:hideMark/>
          </w:tcPr>
          <w:p w14:paraId="26F74835"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2031</w:t>
            </w:r>
          </w:p>
        </w:tc>
        <w:tc>
          <w:tcPr>
            <w:tcW w:w="2021" w:type="dxa"/>
            <w:vAlign w:val="center"/>
            <w:hideMark/>
          </w:tcPr>
          <w:p w14:paraId="7799E8D3"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2032</w:t>
            </w:r>
          </w:p>
        </w:tc>
        <w:tc>
          <w:tcPr>
            <w:tcW w:w="1946" w:type="dxa"/>
            <w:tcBorders>
              <w:right w:val="single" w:sz="4" w:space="0" w:color="auto"/>
            </w:tcBorders>
            <w:vAlign w:val="center"/>
            <w:hideMark/>
          </w:tcPr>
          <w:p w14:paraId="6685E31B"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80</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396677C6"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64</w:t>
            </w:r>
          </w:p>
        </w:tc>
      </w:tr>
      <w:tr w:rsidR="00E47BA1" w:rsidRPr="008D637B" w14:paraId="33178730" w14:textId="77777777" w:rsidTr="000F0EBA">
        <w:trPr>
          <w:jc w:val="center"/>
        </w:trPr>
        <w:tc>
          <w:tcPr>
            <w:tcW w:w="1824" w:type="dxa"/>
            <w:vAlign w:val="center"/>
          </w:tcPr>
          <w:p w14:paraId="470595A1"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2030 - 2031</w:t>
            </w:r>
          </w:p>
        </w:tc>
        <w:tc>
          <w:tcPr>
            <w:tcW w:w="1946" w:type="dxa"/>
            <w:vAlign w:val="center"/>
          </w:tcPr>
          <w:p w14:paraId="3C4A243F"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2032</w:t>
            </w:r>
          </w:p>
        </w:tc>
        <w:tc>
          <w:tcPr>
            <w:tcW w:w="2021" w:type="dxa"/>
            <w:vAlign w:val="center"/>
          </w:tcPr>
          <w:p w14:paraId="035D47CD"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2033</w:t>
            </w:r>
          </w:p>
        </w:tc>
        <w:tc>
          <w:tcPr>
            <w:tcW w:w="1946" w:type="dxa"/>
            <w:tcBorders>
              <w:right w:val="single" w:sz="4" w:space="0" w:color="auto"/>
            </w:tcBorders>
            <w:vAlign w:val="center"/>
          </w:tcPr>
          <w:p w14:paraId="2C983ED1"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Arial"/>
                <w:sz w:val="16"/>
                <w:szCs w:val="16"/>
              </w:rPr>
              <w:t>85</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7AEAC5E" w14:textId="77777777" w:rsidR="00E47BA1" w:rsidRPr="008D637B" w:rsidRDefault="00E47BA1" w:rsidP="000F0EBA">
            <w:pPr>
              <w:spacing w:after="0" w:line="240" w:lineRule="auto"/>
              <w:jc w:val="center"/>
              <w:rPr>
                <w:rFonts w:ascii="Verdana" w:hAnsi="Verdana" w:cs="Arial"/>
                <w:sz w:val="16"/>
                <w:szCs w:val="16"/>
              </w:rPr>
            </w:pPr>
            <w:r w:rsidRPr="008D637B">
              <w:rPr>
                <w:rFonts w:ascii="Verdana" w:hAnsi="Verdana" w:cs="Calibri"/>
                <w:color w:val="000000"/>
                <w:sz w:val="16"/>
                <w:szCs w:val="16"/>
              </w:rPr>
              <w:t>68</w:t>
            </w:r>
          </w:p>
        </w:tc>
      </w:tr>
    </w:tbl>
    <w:p w14:paraId="09E12A59" w14:textId="41F72418" w:rsidR="00CA5517" w:rsidRDefault="00CA5517" w:rsidP="00CA5517">
      <w:pPr>
        <w:spacing w:after="0" w:line="240" w:lineRule="auto"/>
        <w:jc w:val="both"/>
        <w:rPr>
          <w:rFonts w:ascii="Verdana" w:hAnsi="Verdana" w:cs="Arial"/>
          <w:bCs/>
        </w:rPr>
      </w:pPr>
    </w:p>
    <w:p w14:paraId="41308775" w14:textId="7DC96C11" w:rsidR="00E47BA1" w:rsidRDefault="00E47BA1" w:rsidP="00CA5517">
      <w:pPr>
        <w:spacing w:after="0" w:line="240" w:lineRule="auto"/>
        <w:jc w:val="both"/>
        <w:rPr>
          <w:rFonts w:ascii="Verdana" w:hAnsi="Verdana" w:cs="Arial"/>
          <w:bCs/>
        </w:rPr>
      </w:pPr>
    </w:p>
    <w:p w14:paraId="4B44C6E3" w14:textId="334214D5" w:rsidR="00D90CC5" w:rsidRPr="00D90CC5" w:rsidRDefault="00D90CC5" w:rsidP="00CA5517">
      <w:pPr>
        <w:spacing w:after="0" w:line="240" w:lineRule="auto"/>
        <w:jc w:val="both"/>
        <w:rPr>
          <w:rFonts w:ascii="Verdana" w:hAnsi="Verdana" w:cs="Arial"/>
          <w:b/>
        </w:rPr>
      </w:pPr>
      <w:r w:rsidRPr="00D90CC5">
        <w:rPr>
          <w:rFonts w:ascii="Verdana" w:hAnsi="Verdana"/>
          <w:b/>
          <w:bCs/>
        </w:rPr>
        <w:t>Parágrafo 1.</w:t>
      </w:r>
      <w:r w:rsidRPr="00D90CC5">
        <w:rPr>
          <w:rFonts w:ascii="Verdana" w:hAnsi="Verdana"/>
        </w:rPr>
        <w:t xml:space="preserve"> El productor deberá cumplir las metas de recolección y gestión tanto en número de llantas como en peso neto (kg) de llantas. Estas metas se calcularán por separado, con base en el promedio de las llantas puestas en el mercado durante los dos (2) años anteriores al período de recolección correspondiente. La meta en unidades se calculará sobre el número de llantas puestas en el mercado y la meta en peso sobre el peso neto (kg) de dichas llantas, aplicando los porcentajes establecidos en las tablas 3 y 4.</w:t>
      </w:r>
    </w:p>
    <w:p w14:paraId="11FF7805" w14:textId="77777777" w:rsidR="00D90CC5" w:rsidRDefault="00D90CC5" w:rsidP="00CA5517">
      <w:pPr>
        <w:spacing w:after="0" w:line="240" w:lineRule="auto"/>
        <w:jc w:val="both"/>
        <w:rPr>
          <w:rFonts w:ascii="Verdana" w:hAnsi="Verdana" w:cs="Arial"/>
          <w:b/>
        </w:rPr>
      </w:pPr>
    </w:p>
    <w:p w14:paraId="27EBB2AF" w14:textId="08CB2A09" w:rsidR="00CA5517" w:rsidRPr="00C06B6B" w:rsidRDefault="00CA5517" w:rsidP="00CA5517">
      <w:pPr>
        <w:spacing w:after="0" w:line="240" w:lineRule="auto"/>
        <w:jc w:val="both"/>
        <w:rPr>
          <w:rFonts w:ascii="Verdana" w:hAnsi="Verdana" w:cs="Arial"/>
          <w:bCs/>
        </w:rPr>
      </w:pPr>
      <w:r w:rsidRPr="00C06B6B">
        <w:rPr>
          <w:rFonts w:ascii="Verdana" w:hAnsi="Verdana" w:cs="Arial"/>
          <w:b/>
        </w:rPr>
        <w:t>Parágrafo 2.</w:t>
      </w:r>
      <w:r w:rsidRPr="00C06B6B">
        <w:rPr>
          <w:rFonts w:ascii="Verdana" w:hAnsi="Verdana" w:cs="Arial"/>
          <w:bCs/>
        </w:rPr>
        <w:t xml:space="preserve"> Para períodos de recolección (años fiscales) posteriores a los establecidos en las tablas 3 y 4, se deberá mantener como mínimo la meta establecida para el año 202</w:t>
      </w:r>
      <w:r w:rsidR="00B94EE3">
        <w:rPr>
          <w:rFonts w:ascii="Verdana" w:hAnsi="Verdana" w:cs="Arial"/>
          <w:bCs/>
        </w:rPr>
        <w:t>7</w:t>
      </w:r>
      <w:r w:rsidRPr="00C06B6B">
        <w:rPr>
          <w:rFonts w:ascii="Verdana" w:hAnsi="Verdana" w:cs="Arial"/>
          <w:bCs/>
        </w:rPr>
        <w:t xml:space="preserve"> y 203</w:t>
      </w:r>
      <w:r>
        <w:rPr>
          <w:rFonts w:ascii="Verdana" w:hAnsi="Verdana" w:cs="Arial"/>
          <w:bCs/>
        </w:rPr>
        <w:t>2</w:t>
      </w:r>
      <w:r w:rsidRPr="00C06B6B">
        <w:rPr>
          <w:rFonts w:ascii="Verdana" w:hAnsi="Verdana" w:cs="Arial"/>
          <w:bCs/>
        </w:rPr>
        <w:t>, respectivamente.</w:t>
      </w:r>
    </w:p>
    <w:p w14:paraId="1832A31E" w14:textId="77777777" w:rsidR="00CA5517" w:rsidRDefault="00CA5517" w:rsidP="00CA5517">
      <w:pPr>
        <w:spacing w:after="0" w:line="240" w:lineRule="auto"/>
        <w:jc w:val="both"/>
        <w:rPr>
          <w:rFonts w:ascii="Verdana" w:hAnsi="Verdana" w:cs="Arial"/>
          <w:bCs/>
        </w:rPr>
      </w:pPr>
    </w:p>
    <w:p w14:paraId="220DE998" w14:textId="2FA60409" w:rsidR="00AA3E3B" w:rsidRPr="00AA3E3B" w:rsidRDefault="00AA3E3B" w:rsidP="00CA5517">
      <w:pPr>
        <w:spacing w:after="0" w:line="240" w:lineRule="auto"/>
        <w:jc w:val="both"/>
        <w:rPr>
          <w:rFonts w:ascii="Verdana" w:hAnsi="Verdana" w:cs="Arial"/>
          <w:bCs/>
        </w:rPr>
      </w:pPr>
      <w:r w:rsidRPr="00464856">
        <w:rPr>
          <w:rFonts w:ascii="Verdana" w:hAnsi="Verdana" w:cs="Arial"/>
          <w:b/>
        </w:rPr>
        <w:t>Parágrafo 3.</w:t>
      </w:r>
      <w:r>
        <w:rPr>
          <w:rFonts w:ascii="Verdana" w:hAnsi="Verdana" w:cs="Arial"/>
          <w:b/>
        </w:rPr>
        <w:t xml:space="preserve"> </w:t>
      </w:r>
      <w:r w:rsidRPr="00464856">
        <w:rPr>
          <w:rFonts w:ascii="Verdana" w:hAnsi="Verdana" w:cs="Arial"/>
          <w:bCs/>
        </w:rPr>
        <w:t>Los Sistemas de Recolección Selectiva y Gestión Ambiental de Llantas Usadas que superen las metas de recolección selectiva y gestión ambiental de llantas usadas, podrán contar con las unidades superadas para el siguiente año fiscal hasta un porcentaje no mayor al 15% de la meta. Dichas unidades no podrán ser acumulativas.</w:t>
      </w:r>
    </w:p>
    <w:p w14:paraId="10F5233F" w14:textId="77777777" w:rsidR="00F36FF5" w:rsidRDefault="00F36FF5" w:rsidP="00CA5517">
      <w:pPr>
        <w:spacing w:after="0" w:line="240" w:lineRule="auto"/>
        <w:jc w:val="both"/>
        <w:rPr>
          <w:rFonts w:ascii="Verdana" w:hAnsi="Verdana" w:cs="Arial"/>
          <w:lang w:val="es-ES_tradnl"/>
        </w:rPr>
      </w:pPr>
    </w:p>
    <w:p w14:paraId="0CA33ED1" w14:textId="757290CF" w:rsidR="00F50906" w:rsidRPr="00F50906" w:rsidRDefault="00F50906" w:rsidP="00F50906">
      <w:pPr>
        <w:spacing w:after="0" w:line="240" w:lineRule="auto"/>
        <w:jc w:val="both"/>
        <w:rPr>
          <w:rFonts w:ascii="Verdana" w:hAnsi="Verdana" w:cs="Arial"/>
        </w:rPr>
      </w:pPr>
      <w:r w:rsidRPr="00F50906">
        <w:rPr>
          <w:rFonts w:ascii="Verdana" w:hAnsi="Verdana" w:cs="Arial"/>
          <w:b/>
          <w:bCs/>
        </w:rPr>
        <w:t>Parágrafo</w:t>
      </w:r>
      <w:r w:rsidR="00F36FF5">
        <w:rPr>
          <w:rFonts w:ascii="Verdana" w:hAnsi="Verdana" w:cs="Arial"/>
        </w:rPr>
        <w:t xml:space="preserve"> </w:t>
      </w:r>
      <w:r w:rsidR="00EA02E6">
        <w:rPr>
          <w:rFonts w:ascii="Verdana" w:hAnsi="Verdana" w:cs="Arial"/>
          <w:b/>
          <w:bCs/>
        </w:rPr>
        <w:t>4</w:t>
      </w:r>
      <w:r w:rsidRPr="00F50906">
        <w:rPr>
          <w:rFonts w:ascii="Verdana" w:hAnsi="Verdana" w:cs="Arial"/>
          <w:b/>
          <w:bCs/>
        </w:rPr>
        <w:t>.</w:t>
      </w:r>
      <w:r w:rsidR="00F36FF5">
        <w:rPr>
          <w:rFonts w:ascii="Verdana" w:hAnsi="Verdana" w:cs="Arial"/>
        </w:rPr>
        <w:t xml:space="preserve"> </w:t>
      </w:r>
      <w:r w:rsidRPr="00F50906">
        <w:rPr>
          <w:rFonts w:ascii="Verdana" w:hAnsi="Verdana" w:cs="Arial"/>
        </w:rPr>
        <w:t xml:space="preserve">En el caso del reencauche, el (los) titular(es) del Sistema deberá(n) presentar los certificados en los que conste el número de llantas reencauchadas para el Sistema, los cuales serán expedidos por las empresas </w:t>
      </w:r>
      <w:r w:rsidRPr="00F50906">
        <w:rPr>
          <w:rFonts w:ascii="Verdana" w:hAnsi="Verdana" w:cs="Arial"/>
        </w:rPr>
        <w:lastRenderedPageBreak/>
        <w:t>reencauchadoras que cumplan la NTC 5384 de 2005 y la Resolución</w:t>
      </w:r>
      <w:r w:rsidR="00F36FF5">
        <w:rPr>
          <w:rFonts w:ascii="Verdana" w:hAnsi="Verdana" w:cs="Arial"/>
        </w:rPr>
        <w:t xml:space="preserve"> </w:t>
      </w:r>
      <w:r w:rsidRPr="00912BF6">
        <w:rPr>
          <w:rFonts w:ascii="Verdana" w:hAnsi="Verdana" w:cs="Arial"/>
        </w:rPr>
        <w:t>481</w:t>
      </w:r>
      <w:r w:rsidR="00F36FF5">
        <w:rPr>
          <w:rFonts w:ascii="Verdana" w:hAnsi="Verdana" w:cs="Arial"/>
        </w:rPr>
        <w:t xml:space="preserve"> </w:t>
      </w:r>
      <w:r w:rsidRPr="00F50906">
        <w:rPr>
          <w:rFonts w:ascii="Verdana" w:hAnsi="Verdana" w:cs="Arial"/>
        </w:rPr>
        <w:t>de 2009 modificada por las Resoluciones</w:t>
      </w:r>
      <w:r w:rsidR="00F36FF5">
        <w:rPr>
          <w:rFonts w:ascii="Verdana" w:hAnsi="Verdana" w:cs="Arial"/>
        </w:rPr>
        <w:t xml:space="preserve"> </w:t>
      </w:r>
      <w:r w:rsidRPr="00912BF6">
        <w:rPr>
          <w:rFonts w:ascii="Verdana" w:hAnsi="Verdana" w:cs="Arial"/>
        </w:rPr>
        <w:t>230</w:t>
      </w:r>
      <w:r w:rsidR="00F36FF5">
        <w:rPr>
          <w:rFonts w:ascii="Verdana" w:hAnsi="Verdana" w:cs="Arial"/>
        </w:rPr>
        <w:t xml:space="preserve"> </w:t>
      </w:r>
      <w:r w:rsidRPr="00F50906">
        <w:rPr>
          <w:rFonts w:ascii="Verdana" w:hAnsi="Verdana" w:cs="Arial"/>
        </w:rPr>
        <w:t>de 2010 y</w:t>
      </w:r>
      <w:r w:rsidR="00F36FF5">
        <w:rPr>
          <w:rFonts w:ascii="Verdana" w:hAnsi="Verdana" w:cs="Arial"/>
        </w:rPr>
        <w:t xml:space="preserve"> </w:t>
      </w:r>
      <w:r w:rsidRPr="00912BF6">
        <w:rPr>
          <w:rFonts w:ascii="Verdana" w:hAnsi="Verdana" w:cs="Arial"/>
        </w:rPr>
        <w:t>2899</w:t>
      </w:r>
      <w:r w:rsidR="00F36FF5">
        <w:rPr>
          <w:rFonts w:ascii="Verdana" w:hAnsi="Verdana" w:cs="Arial"/>
        </w:rPr>
        <w:t xml:space="preserve"> </w:t>
      </w:r>
      <w:r w:rsidRPr="00F50906">
        <w:rPr>
          <w:rFonts w:ascii="Verdana" w:hAnsi="Verdana" w:cs="Arial"/>
        </w:rPr>
        <w:t>de 2011 del Ministerio de Comercio, Industria y Turismo.</w:t>
      </w:r>
    </w:p>
    <w:p w14:paraId="0E5BEF16" w14:textId="77777777" w:rsidR="00F36FF5" w:rsidRDefault="00F36FF5" w:rsidP="00F50906">
      <w:pPr>
        <w:spacing w:after="0" w:line="240" w:lineRule="auto"/>
        <w:jc w:val="both"/>
        <w:rPr>
          <w:rFonts w:ascii="Verdana" w:hAnsi="Verdana" w:cs="Arial"/>
          <w:b/>
          <w:bCs/>
        </w:rPr>
      </w:pPr>
    </w:p>
    <w:p w14:paraId="64952D8E" w14:textId="2D156E63" w:rsidR="00F50906" w:rsidRDefault="00F50906" w:rsidP="00F50906">
      <w:pPr>
        <w:spacing w:after="0" w:line="240" w:lineRule="auto"/>
        <w:jc w:val="both"/>
        <w:rPr>
          <w:rFonts w:ascii="Verdana" w:hAnsi="Verdana" w:cs="Arial"/>
        </w:rPr>
      </w:pPr>
      <w:r w:rsidRPr="00F50906">
        <w:rPr>
          <w:rFonts w:ascii="Verdana" w:hAnsi="Verdana" w:cs="Arial"/>
          <w:b/>
          <w:bCs/>
        </w:rPr>
        <w:t>Parágrafo</w:t>
      </w:r>
      <w:r w:rsidR="00F36FF5">
        <w:rPr>
          <w:rFonts w:ascii="Verdana" w:hAnsi="Verdana" w:cs="Arial"/>
        </w:rPr>
        <w:t xml:space="preserve"> </w:t>
      </w:r>
      <w:r w:rsidR="00EA02E6">
        <w:rPr>
          <w:rFonts w:ascii="Verdana" w:hAnsi="Verdana" w:cs="Arial"/>
          <w:b/>
          <w:bCs/>
        </w:rPr>
        <w:t>5</w:t>
      </w:r>
      <w:r w:rsidRPr="00F50906">
        <w:rPr>
          <w:rFonts w:ascii="Verdana" w:hAnsi="Verdana" w:cs="Arial"/>
          <w:b/>
          <w:bCs/>
        </w:rPr>
        <w:t>.</w:t>
      </w:r>
      <w:r w:rsidR="00F36FF5">
        <w:rPr>
          <w:rFonts w:ascii="Verdana" w:hAnsi="Verdana" w:cs="Arial"/>
        </w:rPr>
        <w:t xml:space="preserve"> </w:t>
      </w:r>
      <w:r w:rsidRPr="00F50906">
        <w:rPr>
          <w:rFonts w:ascii="Verdana" w:hAnsi="Verdana" w:cs="Arial"/>
        </w:rPr>
        <w:t>Se tendrán en cuenta para el cumplimiento de las metas las llantas recolectadas por el Sistema de Recolección Selectiva y Gestión Ambiental que sean exportadas y cuyo destino final sea el aprovechamiento.</w:t>
      </w:r>
    </w:p>
    <w:p w14:paraId="4C94C061" w14:textId="77777777" w:rsidR="00F36FF5" w:rsidRPr="00F50906" w:rsidRDefault="00F36FF5" w:rsidP="00F50906">
      <w:pPr>
        <w:spacing w:after="0" w:line="240" w:lineRule="auto"/>
        <w:jc w:val="both"/>
        <w:rPr>
          <w:rFonts w:ascii="Verdana" w:hAnsi="Verdana" w:cs="Arial"/>
        </w:rPr>
      </w:pPr>
    </w:p>
    <w:p w14:paraId="4A018464" w14:textId="352BBFDD" w:rsidR="00F50906" w:rsidRPr="00F50906" w:rsidRDefault="00F50906" w:rsidP="00F50906">
      <w:pPr>
        <w:spacing w:after="0" w:line="240" w:lineRule="auto"/>
        <w:jc w:val="both"/>
        <w:rPr>
          <w:rFonts w:ascii="Verdana" w:hAnsi="Verdana" w:cs="Arial"/>
        </w:rPr>
      </w:pPr>
      <w:r w:rsidRPr="00F50906">
        <w:rPr>
          <w:rFonts w:ascii="Verdana" w:hAnsi="Verdana" w:cs="Arial"/>
          <w:b/>
          <w:bCs/>
        </w:rPr>
        <w:t>Parágrafo</w:t>
      </w:r>
      <w:r w:rsidR="00F36FF5">
        <w:rPr>
          <w:rFonts w:ascii="Verdana" w:hAnsi="Verdana" w:cs="Arial"/>
        </w:rPr>
        <w:t xml:space="preserve"> </w:t>
      </w:r>
      <w:r w:rsidR="00EA02E6">
        <w:rPr>
          <w:rFonts w:ascii="Verdana" w:hAnsi="Verdana" w:cs="Arial"/>
          <w:b/>
          <w:bCs/>
        </w:rPr>
        <w:t>6</w:t>
      </w:r>
      <w:r w:rsidRPr="00F50906">
        <w:rPr>
          <w:rFonts w:ascii="Verdana" w:hAnsi="Verdana" w:cs="Arial"/>
        </w:rPr>
        <w:t>. Para efectos de lo dispuesto en el presente artículo, se entenderá como gestión ambiental de llantas usadas el reencauche y el aprovechamiento.</w:t>
      </w:r>
    </w:p>
    <w:p w14:paraId="6D4096F2" w14:textId="77777777" w:rsidR="00F36FF5" w:rsidRPr="00F50906" w:rsidRDefault="00F36FF5" w:rsidP="00F50906">
      <w:pPr>
        <w:spacing w:after="0" w:line="240" w:lineRule="auto"/>
        <w:jc w:val="both"/>
        <w:rPr>
          <w:rFonts w:ascii="Verdana" w:hAnsi="Verdana" w:cs="Arial"/>
        </w:rPr>
      </w:pPr>
    </w:p>
    <w:p w14:paraId="1CA4DAAD" w14:textId="2A3E24C5" w:rsidR="00CA5517" w:rsidRPr="00C06B6B" w:rsidRDefault="00F50906" w:rsidP="00CA5517">
      <w:pPr>
        <w:spacing w:after="0" w:line="240" w:lineRule="auto"/>
        <w:jc w:val="both"/>
        <w:rPr>
          <w:rFonts w:ascii="Verdana" w:hAnsi="Verdana" w:cs="Arial"/>
          <w:bCs/>
        </w:rPr>
      </w:pPr>
      <w:r w:rsidRPr="00F629E7">
        <w:rPr>
          <w:rFonts w:ascii="Verdana" w:hAnsi="Verdana" w:cs="Arial"/>
          <w:b/>
          <w:bCs/>
        </w:rPr>
        <w:t>Parágrafo</w:t>
      </w:r>
      <w:r w:rsidR="00F36FF5">
        <w:rPr>
          <w:rFonts w:ascii="Verdana" w:hAnsi="Verdana" w:cs="Arial"/>
        </w:rPr>
        <w:t xml:space="preserve"> </w:t>
      </w:r>
      <w:r w:rsidR="00EA02E6">
        <w:rPr>
          <w:rFonts w:ascii="Verdana" w:hAnsi="Verdana" w:cs="Arial"/>
          <w:b/>
          <w:bCs/>
        </w:rPr>
        <w:t>7</w:t>
      </w:r>
      <w:r w:rsidRPr="00F629E7">
        <w:rPr>
          <w:rFonts w:ascii="Verdana" w:hAnsi="Verdana" w:cs="Arial"/>
        </w:rPr>
        <w:t>. Los sistemas de Recolección Selectiva y Gestión ambiental de Llantas Usadas individuales serán evaluados conforme a lo establecido en las tablas 3 y 4 del presente artículo, sin embargo, podrán optar por utilizar la metodología multicriterio para su evaluación habiendo informado al ANLA sobre su decisión.</w:t>
      </w:r>
      <w:r w:rsidR="00AA3E3B" w:rsidRPr="00F629E7">
        <w:rPr>
          <w:rFonts w:ascii="Verdana" w:hAnsi="Verdana" w:cs="Arial"/>
          <w:lang w:val="es-ES_tradnl"/>
        </w:rPr>
        <w:t>”</w:t>
      </w:r>
    </w:p>
    <w:p w14:paraId="7B65DC6F" w14:textId="77777777" w:rsidR="00CA5517" w:rsidRPr="00C06B6B" w:rsidRDefault="00CA5517" w:rsidP="00CA5517">
      <w:pPr>
        <w:spacing w:after="0" w:line="240" w:lineRule="auto"/>
        <w:jc w:val="both"/>
        <w:rPr>
          <w:rFonts w:ascii="Verdana" w:hAnsi="Verdana" w:cs="Arial"/>
          <w:bCs/>
          <w:lang w:val="es-ES_tradnl"/>
        </w:rPr>
      </w:pPr>
    </w:p>
    <w:p w14:paraId="0DC69A5E" w14:textId="56126C41" w:rsidR="00CA5517" w:rsidRPr="00C06B6B" w:rsidRDefault="00CA5517" w:rsidP="00CA5517">
      <w:pPr>
        <w:spacing w:after="0" w:line="240" w:lineRule="auto"/>
        <w:jc w:val="both"/>
        <w:rPr>
          <w:rFonts w:ascii="Verdana" w:hAnsi="Verdana" w:cs="Arial"/>
          <w:b/>
          <w:color w:val="FF0000"/>
        </w:rPr>
      </w:pPr>
      <w:r w:rsidRPr="00C06B6B">
        <w:rPr>
          <w:rFonts w:ascii="Verdana" w:hAnsi="Verdana" w:cs="Arial"/>
          <w:b/>
        </w:rPr>
        <w:t xml:space="preserve">Artículo 5. </w:t>
      </w:r>
      <w:r w:rsidRPr="00C06B6B">
        <w:rPr>
          <w:rFonts w:ascii="Verdana" w:hAnsi="Verdana" w:cs="Arial"/>
          <w:bCs/>
        </w:rPr>
        <w:t xml:space="preserve">Modifíquese el </w:t>
      </w:r>
      <w:r w:rsidR="00AA3E3B">
        <w:rPr>
          <w:rFonts w:ascii="Verdana" w:hAnsi="Verdana" w:cs="Arial"/>
          <w:bCs/>
        </w:rPr>
        <w:t>a</w:t>
      </w:r>
      <w:r w:rsidRPr="00C06B6B">
        <w:rPr>
          <w:rFonts w:ascii="Verdana" w:hAnsi="Verdana" w:cs="Arial"/>
          <w:bCs/>
        </w:rPr>
        <w:t>rtículo 14. Metodología multicriterio de evaluación del cumplimiento,</w:t>
      </w:r>
      <w:r w:rsidR="00F629E7">
        <w:rPr>
          <w:rFonts w:ascii="Verdana" w:hAnsi="Verdana" w:cs="Arial"/>
          <w:bCs/>
        </w:rPr>
        <w:t xml:space="preserve"> </w:t>
      </w:r>
      <w:r>
        <w:rPr>
          <w:rFonts w:ascii="Verdana" w:hAnsi="Verdana" w:cs="Arial"/>
          <w:bCs/>
        </w:rPr>
        <w:t>así:</w:t>
      </w:r>
    </w:p>
    <w:p w14:paraId="171CCE5C" w14:textId="77777777" w:rsidR="00CA5517" w:rsidRPr="00C06B6B" w:rsidRDefault="00CA5517" w:rsidP="00CA5517">
      <w:pPr>
        <w:spacing w:after="0" w:line="240" w:lineRule="auto"/>
        <w:jc w:val="both"/>
        <w:rPr>
          <w:rFonts w:ascii="Verdana" w:hAnsi="Verdana" w:cs="Arial"/>
          <w:b/>
          <w:color w:val="FF0000"/>
        </w:rPr>
      </w:pPr>
    </w:p>
    <w:p w14:paraId="4A5A46C6" w14:textId="6BF20622" w:rsidR="00AA3E3B" w:rsidRDefault="00AA3E3B" w:rsidP="00464856">
      <w:pPr>
        <w:spacing w:after="0" w:line="240" w:lineRule="atLeast"/>
        <w:jc w:val="both"/>
        <w:rPr>
          <w:rFonts w:ascii="Verdana" w:hAnsi="Verdana" w:cs="Arial"/>
          <w:b/>
          <w:bCs/>
        </w:rPr>
      </w:pPr>
      <w:r>
        <w:rPr>
          <w:rFonts w:ascii="Verdana" w:hAnsi="Verdana" w:cs="Arial"/>
          <w:b/>
          <w:bCs/>
        </w:rPr>
        <w:t>“Artículo 14.</w:t>
      </w:r>
      <w:r w:rsidR="00F50906" w:rsidRPr="00F50906">
        <w:rPr>
          <w:rFonts w:ascii="Arial" w:hAnsi="Arial" w:cs="Arial"/>
          <w:b/>
          <w:bCs/>
          <w:color w:val="000000"/>
          <w:shd w:val="clear" w:color="auto" w:fill="FFFFFF"/>
        </w:rPr>
        <w:t xml:space="preserve"> </w:t>
      </w:r>
      <w:r w:rsidR="00F50906" w:rsidRPr="00F50906">
        <w:rPr>
          <w:rFonts w:ascii="Verdana" w:hAnsi="Verdana" w:cs="Arial"/>
          <w:b/>
          <w:bCs/>
        </w:rPr>
        <w:t xml:space="preserve">Metodología multicriterio de evaluación del cumplimiento. </w:t>
      </w:r>
      <w:r w:rsidR="00F50906" w:rsidRPr="00464856">
        <w:rPr>
          <w:rFonts w:ascii="Verdana" w:hAnsi="Verdana" w:cs="Arial"/>
        </w:rPr>
        <w:t>Para efectos del cumplimiento de los criterios de que trata las tablas 3 y 4, la ANLA aplicará la siguiente metodología:</w:t>
      </w:r>
      <w:r>
        <w:rPr>
          <w:rFonts w:ascii="Verdana" w:hAnsi="Verdana" w:cs="Arial"/>
          <w:b/>
          <w:bCs/>
        </w:rPr>
        <w:t xml:space="preserve"> </w:t>
      </w:r>
    </w:p>
    <w:p w14:paraId="177DEFE1" w14:textId="77777777" w:rsidR="00AA3E3B" w:rsidRDefault="00AA3E3B" w:rsidP="00CA5517">
      <w:pPr>
        <w:spacing w:after="0" w:line="240" w:lineRule="atLeast"/>
        <w:jc w:val="center"/>
        <w:rPr>
          <w:rFonts w:ascii="Verdana" w:hAnsi="Verdana" w:cs="Arial"/>
          <w:b/>
          <w:bCs/>
        </w:rPr>
      </w:pPr>
    </w:p>
    <w:p w14:paraId="47255A77" w14:textId="3EB74279" w:rsidR="00CA5517" w:rsidRPr="007325EF" w:rsidRDefault="00CA5517" w:rsidP="00CA5517">
      <w:pPr>
        <w:spacing w:after="0" w:line="240" w:lineRule="atLeast"/>
        <w:jc w:val="center"/>
        <w:rPr>
          <w:rFonts w:ascii="Verdana" w:hAnsi="Verdana" w:cs="Arial"/>
          <w:b/>
          <w:color w:val="FF0000"/>
        </w:rPr>
      </w:pPr>
      <w:r w:rsidRPr="007325EF">
        <w:rPr>
          <w:rFonts w:ascii="Verdana" w:hAnsi="Verdana" w:cs="Arial"/>
          <w:b/>
          <w:bCs/>
        </w:rPr>
        <w:t>Tabla 5.</w:t>
      </w:r>
      <w:r w:rsidRPr="007325EF">
        <w:rPr>
          <w:rFonts w:ascii="Verdana" w:hAnsi="Verdana" w:cs="Arial"/>
        </w:rPr>
        <w:t xml:space="preserve"> </w:t>
      </w:r>
      <w:bookmarkStart w:id="3" w:name="_Hlk219975435"/>
      <w:r w:rsidRPr="007325EF">
        <w:rPr>
          <w:rFonts w:ascii="Verdana" w:hAnsi="Verdana" w:cs="Arial"/>
        </w:rPr>
        <w:t>Metodología multicriterio de evaluación del cumplimiento de los Sistemas de Recolección Selectiva y Gestión Ambiental de Llantas Usadas.</w:t>
      </w:r>
      <w:bookmarkEnd w:id="3"/>
    </w:p>
    <w:tbl>
      <w:tblPr>
        <w:tblStyle w:val="Tablaconcuadrcula"/>
        <w:tblpPr w:leftFromText="141" w:rightFromText="141" w:vertAnchor="text" w:horzAnchor="margin" w:tblpY="296"/>
        <w:tblW w:w="0" w:type="auto"/>
        <w:tblLook w:val="04A0" w:firstRow="1" w:lastRow="0" w:firstColumn="1" w:lastColumn="0" w:noHBand="0" w:noVBand="1"/>
      </w:tblPr>
      <w:tblGrid>
        <w:gridCol w:w="3085"/>
        <w:gridCol w:w="3969"/>
        <w:gridCol w:w="1726"/>
      </w:tblGrid>
      <w:tr w:rsidR="00CA5517" w:rsidRPr="00C06B6B" w14:paraId="09CF0BCF" w14:textId="77777777" w:rsidTr="00CA5517">
        <w:trPr>
          <w:tblHeader/>
        </w:trPr>
        <w:tc>
          <w:tcPr>
            <w:tcW w:w="3085" w:type="dxa"/>
          </w:tcPr>
          <w:p w14:paraId="4D5347DF" w14:textId="77777777" w:rsidR="00CA5517" w:rsidRPr="00C06B6B" w:rsidRDefault="00CA5517" w:rsidP="0018238D">
            <w:pPr>
              <w:spacing w:line="240" w:lineRule="auto"/>
              <w:jc w:val="center"/>
              <w:rPr>
                <w:rFonts w:ascii="Verdana" w:hAnsi="Verdana" w:cs="Arial"/>
                <w:b/>
                <w:bCs/>
                <w:sz w:val="16"/>
                <w:szCs w:val="16"/>
              </w:rPr>
            </w:pPr>
            <w:r w:rsidRPr="00C06B6B">
              <w:rPr>
                <w:rFonts w:ascii="Verdana" w:hAnsi="Verdana" w:cs="Arial"/>
                <w:b/>
                <w:bCs/>
                <w:sz w:val="16"/>
                <w:szCs w:val="16"/>
              </w:rPr>
              <w:t>Criterio de evaluación</w:t>
            </w:r>
          </w:p>
        </w:tc>
        <w:tc>
          <w:tcPr>
            <w:tcW w:w="3969" w:type="dxa"/>
          </w:tcPr>
          <w:p w14:paraId="0EF90F54" w14:textId="77777777" w:rsidR="00CA5517" w:rsidRPr="00C06B6B" w:rsidRDefault="00CA5517" w:rsidP="0018238D">
            <w:pPr>
              <w:spacing w:line="240" w:lineRule="auto"/>
              <w:jc w:val="center"/>
              <w:rPr>
                <w:rFonts w:ascii="Verdana" w:hAnsi="Verdana" w:cs="Arial"/>
                <w:b/>
                <w:bCs/>
                <w:sz w:val="16"/>
                <w:szCs w:val="16"/>
              </w:rPr>
            </w:pPr>
            <w:r w:rsidRPr="00C06B6B">
              <w:rPr>
                <w:rFonts w:ascii="Verdana" w:hAnsi="Verdana" w:cs="Arial"/>
                <w:b/>
                <w:bCs/>
                <w:sz w:val="16"/>
                <w:szCs w:val="16"/>
              </w:rPr>
              <w:t>Cálculo del criterio</w:t>
            </w:r>
          </w:p>
        </w:tc>
        <w:tc>
          <w:tcPr>
            <w:tcW w:w="1726" w:type="dxa"/>
          </w:tcPr>
          <w:p w14:paraId="03CDD0C7" w14:textId="77777777" w:rsidR="00CA5517" w:rsidRPr="00C06B6B" w:rsidRDefault="00CA5517" w:rsidP="0018238D">
            <w:pPr>
              <w:spacing w:line="240" w:lineRule="auto"/>
              <w:jc w:val="center"/>
              <w:rPr>
                <w:rFonts w:ascii="Verdana" w:hAnsi="Verdana" w:cs="Arial"/>
                <w:b/>
                <w:bCs/>
                <w:sz w:val="16"/>
                <w:szCs w:val="16"/>
              </w:rPr>
            </w:pPr>
            <w:r w:rsidRPr="00C06B6B">
              <w:rPr>
                <w:rFonts w:ascii="Verdana" w:hAnsi="Verdana" w:cs="Arial"/>
                <w:b/>
                <w:bCs/>
                <w:sz w:val="16"/>
                <w:szCs w:val="16"/>
              </w:rPr>
              <w:t>Peso del criterio</w:t>
            </w:r>
          </w:p>
        </w:tc>
      </w:tr>
      <w:tr w:rsidR="00CA5517" w:rsidRPr="00C06B6B" w14:paraId="0EF45186" w14:textId="77777777" w:rsidTr="00496234">
        <w:trPr>
          <w:trHeight w:val="1272"/>
        </w:trPr>
        <w:tc>
          <w:tcPr>
            <w:tcW w:w="3085" w:type="dxa"/>
          </w:tcPr>
          <w:p w14:paraId="6704A970" w14:textId="263E9689" w:rsidR="00CA5517" w:rsidRPr="00C06B6B" w:rsidRDefault="00CA5517" w:rsidP="0018238D">
            <w:pPr>
              <w:spacing w:line="240" w:lineRule="auto"/>
              <w:jc w:val="both"/>
              <w:rPr>
                <w:rFonts w:ascii="Verdana" w:hAnsi="Verdana" w:cs="Arial"/>
                <w:b/>
                <w:bCs/>
                <w:sz w:val="16"/>
                <w:szCs w:val="16"/>
              </w:rPr>
            </w:pPr>
            <w:r w:rsidRPr="00C06B6B">
              <w:rPr>
                <w:rFonts w:ascii="Verdana" w:hAnsi="Verdana" w:cs="Arial"/>
                <w:sz w:val="16"/>
                <w:szCs w:val="16"/>
              </w:rPr>
              <w:t xml:space="preserve">1. </w:t>
            </w:r>
            <w:bookmarkStart w:id="4" w:name="_Hlk231571815"/>
            <w:r w:rsidRPr="00C06B6B">
              <w:rPr>
                <w:rFonts w:ascii="Verdana" w:hAnsi="Verdana" w:cs="Arial"/>
                <w:sz w:val="16"/>
                <w:szCs w:val="16"/>
              </w:rPr>
              <w:t>Metas de Recolección selectiva y gestión ambiental de llantas usadas: se determina sobre la base del promedio de las llantas puestas por el productor en el mercado en los dos años anteriores. (RSGA)</w:t>
            </w:r>
            <w:bookmarkEnd w:id="4"/>
          </w:p>
        </w:tc>
        <w:tc>
          <w:tcPr>
            <w:tcW w:w="3969" w:type="dxa"/>
          </w:tcPr>
          <w:p w14:paraId="38E51218" w14:textId="77777777" w:rsidR="00CA5517" w:rsidRPr="00C06B6B" w:rsidRDefault="00CA5517" w:rsidP="0018238D">
            <w:pPr>
              <w:spacing w:line="240" w:lineRule="auto"/>
              <w:jc w:val="both"/>
              <w:rPr>
                <w:rFonts w:ascii="Verdana" w:hAnsi="Verdana" w:cs="Arial"/>
                <w:sz w:val="16"/>
                <w:szCs w:val="16"/>
              </w:rPr>
            </w:pPr>
            <w:bookmarkStart w:id="5" w:name="_Hlk231571665"/>
            <w:r w:rsidRPr="00C06B6B">
              <w:rPr>
                <w:rFonts w:ascii="Verdana" w:hAnsi="Verdana" w:cs="Arial"/>
                <w:sz w:val="16"/>
                <w:szCs w:val="16"/>
              </w:rPr>
              <w:t xml:space="preserve">Se asignará el puntaje de este criterio como se indica a continuación: </w:t>
            </w:r>
          </w:p>
          <w:p w14:paraId="46F3E57B" w14:textId="51DA45DC" w:rsidR="00CA5517" w:rsidRPr="00C06B6B" w:rsidRDefault="00CA5517" w:rsidP="006D298F">
            <w:pPr>
              <w:pStyle w:val="Prrafodelista"/>
              <w:numPr>
                <w:ilvl w:val="0"/>
                <w:numId w:val="1"/>
              </w:numPr>
              <w:spacing w:after="0" w:line="240" w:lineRule="auto"/>
              <w:ind w:left="493" w:hanging="493"/>
              <w:jc w:val="both"/>
              <w:rPr>
                <w:rFonts w:ascii="Verdana" w:hAnsi="Verdana" w:cs="Arial"/>
                <w:sz w:val="16"/>
                <w:szCs w:val="16"/>
                <w:lang w:val="es-CO"/>
              </w:rPr>
            </w:pPr>
            <w:r w:rsidRPr="00C06B6B">
              <w:rPr>
                <w:rFonts w:ascii="Verdana" w:hAnsi="Verdana" w:cs="Arial"/>
                <w:sz w:val="16"/>
                <w:szCs w:val="16"/>
                <w:lang w:val="es-CO"/>
              </w:rPr>
              <w:t xml:space="preserve">Cumplimiento del criterio (valor mayor o igual al 100%) = </w:t>
            </w:r>
            <w:r>
              <w:rPr>
                <w:rFonts w:ascii="Verdana" w:hAnsi="Verdana" w:cs="Arial"/>
                <w:sz w:val="16"/>
                <w:szCs w:val="16"/>
                <w:lang w:val="es-CO"/>
              </w:rPr>
              <w:t>5</w:t>
            </w:r>
            <w:r w:rsidRPr="00C06B6B">
              <w:rPr>
                <w:rFonts w:ascii="Verdana" w:hAnsi="Verdana" w:cs="Arial"/>
                <w:sz w:val="16"/>
                <w:szCs w:val="16"/>
                <w:lang w:val="es-CO"/>
              </w:rPr>
              <w:t xml:space="preserve">0 puntos. </w:t>
            </w:r>
          </w:p>
          <w:p w14:paraId="15B77375" w14:textId="3BB516E4" w:rsidR="00CA5517" w:rsidRPr="00C06B6B" w:rsidRDefault="00CA5517" w:rsidP="006D298F">
            <w:pPr>
              <w:pStyle w:val="Prrafodelista"/>
              <w:numPr>
                <w:ilvl w:val="0"/>
                <w:numId w:val="1"/>
              </w:numPr>
              <w:spacing w:after="0" w:line="240" w:lineRule="auto"/>
              <w:ind w:left="493" w:hanging="493"/>
              <w:jc w:val="both"/>
              <w:rPr>
                <w:rFonts w:ascii="Verdana" w:hAnsi="Verdana" w:cs="Arial"/>
                <w:sz w:val="16"/>
                <w:szCs w:val="16"/>
                <w:lang w:val="es-CO"/>
              </w:rPr>
            </w:pPr>
            <w:r w:rsidRPr="00C06B6B">
              <w:rPr>
                <w:rFonts w:ascii="Verdana" w:hAnsi="Verdana" w:cs="Arial"/>
                <w:sz w:val="16"/>
                <w:szCs w:val="16"/>
                <w:lang w:val="es-CO"/>
              </w:rPr>
              <w:t>Valor menor al 100%: se calculará de forma proporcional de acuerdo con la siguiente f</w:t>
            </w:r>
            <w:r w:rsidR="006D298F">
              <w:rPr>
                <w:rFonts w:ascii="Verdana" w:hAnsi="Verdana" w:cs="Arial"/>
                <w:sz w:val="16"/>
                <w:szCs w:val="16"/>
                <w:lang w:val="es-CO"/>
              </w:rPr>
              <w:t>ó</w:t>
            </w:r>
            <w:r w:rsidRPr="00C06B6B">
              <w:rPr>
                <w:rFonts w:ascii="Verdana" w:hAnsi="Verdana" w:cs="Arial"/>
                <w:sz w:val="16"/>
                <w:szCs w:val="16"/>
                <w:lang w:val="es-CO"/>
              </w:rPr>
              <w:t>rmula:</w:t>
            </w:r>
          </w:p>
          <w:p w14:paraId="39D505D4" w14:textId="77777777" w:rsidR="00CA5517" w:rsidRPr="00C06B6B" w:rsidRDefault="00CA5517" w:rsidP="0018238D">
            <w:pPr>
              <w:spacing w:line="240" w:lineRule="auto"/>
              <w:jc w:val="both"/>
              <w:rPr>
                <w:rFonts w:ascii="Verdana" w:hAnsi="Verdana" w:cs="Arial"/>
                <w:sz w:val="16"/>
                <w:szCs w:val="16"/>
              </w:rPr>
            </w:pPr>
          </w:p>
          <w:p w14:paraId="7FFFEACA" w14:textId="3647F24D" w:rsidR="00CA5517" w:rsidRPr="00C06B6B" w:rsidRDefault="00CA5517" w:rsidP="0018238D">
            <w:pPr>
              <w:spacing w:line="240" w:lineRule="auto"/>
              <w:jc w:val="both"/>
              <w:rPr>
                <w:rFonts w:ascii="Verdana" w:hAnsi="Verdana" w:cs="Arial"/>
                <w:sz w:val="16"/>
                <w:szCs w:val="16"/>
              </w:rPr>
            </w:pPr>
            <w:bookmarkStart w:id="6" w:name="_Hlk231898928"/>
            <w:bookmarkStart w:id="7" w:name="_Hlk233291481"/>
            <m:oMathPara>
              <m:oMath>
                <m:r>
                  <m:rPr>
                    <m:sty m:val="p"/>
                  </m:rPr>
                  <w:rPr>
                    <w:rFonts w:ascii="Cambria Math" w:hAnsi="Cambria Math" w:cs="Arial"/>
                    <w:sz w:val="16"/>
                    <w:szCs w:val="16"/>
                  </w:rPr>
                  <m:t>RSGA=</m:t>
                </m:r>
                <m:f>
                  <m:fPr>
                    <m:ctrlPr>
                      <w:rPr>
                        <w:rFonts w:ascii="Cambria Math" w:hAnsi="Cambria Math" w:cs="Arial"/>
                        <w:sz w:val="16"/>
                        <w:szCs w:val="16"/>
                      </w:rPr>
                    </m:ctrlPr>
                  </m:fPr>
                  <m:num>
                    <m:r>
                      <m:rPr>
                        <m:sty m:val="p"/>
                      </m:rPr>
                      <w:rPr>
                        <w:rFonts w:ascii="Cambria Math" w:hAnsi="Cambria Math" w:cs="Arial"/>
                        <w:sz w:val="16"/>
                        <w:szCs w:val="16"/>
                      </w:rPr>
                      <m:t>NLR</m:t>
                    </m:r>
                  </m:num>
                  <m:den>
                    <m:r>
                      <w:rPr>
                        <w:rFonts w:ascii="Cambria Math" w:hAnsi="Cambria Math" w:cs="Arial"/>
                        <w:sz w:val="16"/>
                        <w:szCs w:val="16"/>
                      </w:rPr>
                      <m:t>BCR*PMR</m:t>
                    </m:r>
                  </m:den>
                </m:f>
                <m:r>
                  <w:rPr>
                    <w:rFonts w:ascii="Cambria Math" w:hAnsi="Cambria Math" w:cs="Arial"/>
                    <w:sz w:val="16"/>
                    <w:szCs w:val="16"/>
                  </w:rPr>
                  <m:t xml:space="preserve"> x 100</m:t>
                </m:r>
              </m:oMath>
            </m:oMathPara>
            <w:bookmarkEnd w:id="6"/>
          </w:p>
          <w:bookmarkEnd w:id="5"/>
          <w:p w14:paraId="17DF4A36" w14:textId="77777777" w:rsidR="00CA5517" w:rsidRPr="00C06B6B" w:rsidRDefault="00CA5517" w:rsidP="0018238D">
            <w:pPr>
              <w:spacing w:line="240" w:lineRule="auto"/>
              <w:jc w:val="both"/>
              <w:rPr>
                <w:rFonts w:ascii="Verdana" w:hAnsi="Verdana" w:cs="Arial"/>
                <w:sz w:val="16"/>
                <w:szCs w:val="16"/>
              </w:rPr>
            </w:pPr>
          </w:p>
          <w:p w14:paraId="35C35D87" w14:textId="32944BA8" w:rsidR="006D298F" w:rsidRPr="00C06B6B" w:rsidRDefault="006D298F" w:rsidP="006D298F">
            <w:pPr>
              <w:spacing w:line="240" w:lineRule="auto"/>
              <w:jc w:val="both"/>
              <w:rPr>
                <w:rFonts w:ascii="Verdana" w:hAnsi="Verdana" w:cs="Arial"/>
                <w:sz w:val="16"/>
                <w:szCs w:val="16"/>
              </w:rPr>
            </w:pPr>
            <w:r w:rsidRPr="00C06B6B">
              <w:rPr>
                <w:rFonts w:ascii="Verdana" w:hAnsi="Verdana" w:cs="Arial"/>
                <w:sz w:val="16"/>
                <w:szCs w:val="16"/>
              </w:rPr>
              <w:t>D</w:t>
            </w:r>
            <w:r>
              <w:rPr>
                <w:rFonts w:ascii="Verdana" w:hAnsi="Verdana" w:cs="Arial"/>
                <w:sz w:val="16"/>
                <w:szCs w:val="16"/>
              </w:rPr>
              <w:t>ó</w:t>
            </w:r>
            <w:r w:rsidRPr="00C06B6B">
              <w:rPr>
                <w:rFonts w:ascii="Verdana" w:hAnsi="Verdana" w:cs="Arial"/>
                <w:sz w:val="16"/>
                <w:szCs w:val="16"/>
              </w:rPr>
              <w:t>nde:</w:t>
            </w:r>
          </w:p>
          <w:p w14:paraId="58FB24E5" w14:textId="77777777" w:rsidR="006D298F" w:rsidRDefault="006D298F" w:rsidP="0018238D">
            <w:pPr>
              <w:spacing w:line="240" w:lineRule="auto"/>
              <w:jc w:val="both"/>
              <w:rPr>
                <w:rFonts w:ascii="Verdana" w:hAnsi="Verdana" w:cs="Arial"/>
                <w:sz w:val="16"/>
                <w:szCs w:val="16"/>
              </w:rPr>
            </w:pPr>
          </w:p>
          <w:p w14:paraId="6C2EB2C9" w14:textId="5DB08C17" w:rsidR="00CA5517" w:rsidRPr="00C06B6B" w:rsidRDefault="00CA5517" w:rsidP="0018238D">
            <w:pPr>
              <w:spacing w:line="240" w:lineRule="auto"/>
              <w:jc w:val="both"/>
              <w:rPr>
                <w:rFonts w:ascii="Verdana" w:hAnsi="Verdana" w:cs="Arial"/>
                <w:sz w:val="16"/>
                <w:szCs w:val="16"/>
              </w:rPr>
            </w:pPr>
            <w:r w:rsidRPr="00C06B6B">
              <w:rPr>
                <w:rFonts w:ascii="Verdana" w:hAnsi="Verdana" w:cs="Arial"/>
                <w:sz w:val="16"/>
                <w:szCs w:val="16"/>
              </w:rPr>
              <w:t>RSGA = Recolección Selectiva y Gestión Ambiental.</w:t>
            </w:r>
          </w:p>
          <w:p w14:paraId="568DB990" w14:textId="77777777" w:rsidR="00CA5517" w:rsidRPr="00C06B6B" w:rsidRDefault="00CA5517" w:rsidP="0018238D">
            <w:pPr>
              <w:spacing w:line="240" w:lineRule="auto"/>
              <w:jc w:val="both"/>
              <w:rPr>
                <w:rFonts w:ascii="Verdana" w:hAnsi="Verdana" w:cs="Arial"/>
                <w:sz w:val="16"/>
                <w:szCs w:val="16"/>
              </w:rPr>
            </w:pPr>
            <w:r w:rsidRPr="00C06B6B">
              <w:rPr>
                <w:rFonts w:ascii="Verdana" w:hAnsi="Verdana" w:cs="Arial"/>
                <w:sz w:val="16"/>
                <w:szCs w:val="16"/>
              </w:rPr>
              <w:t xml:space="preserve">NLR = Numero de llantas recolectadas y gestionadas. Se deberá diligenciar la tabla 1 del Anexo </w:t>
            </w:r>
            <w:proofErr w:type="spellStart"/>
            <w:r>
              <w:rPr>
                <w:rFonts w:ascii="Verdana" w:hAnsi="Verdana" w:cs="Arial"/>
                <w:sz w:val="16"/>
                <w:szCs w:val="16"/>
              </w:rPr>
              <w:t>lll</w:t>
            </w:r>
            <w:proofErr w:type="spellEnd"/>
            <w:r w:rsidRPr="00C06B6B">
              <w:rPr>
                <w:rFonts w:ascii="Verdana" w:hAnsi="Verdana" w:cs="Arial"/>
                <w:sz w:val="16"/>
                <w:szCs w:val="16"/>
              </w:rPr>
              <w:t>.</w:t>
            </w:r>
          </w:p>
          <w:p w14:paraId="16149C90" w14:textId="77777777" w:rsidR="00CA5517" w:rsidRPr="00C06B6B" w:rsidRDefault="00CA5517" w:rsidP="0018238D">
            <w:pPr>
              <w:spacing w:line="240" w:lineRule="auto"/>
              <w:jc w:val="both"/>
              <w:rPr>
                <w:rFonts w:ascii="Verdana" w:hAnsi="Verdana" w:cs="Arial"/>
                <w:sz w:val="16"/>
                <w:szCs w:val="16"/>
              </w:rPr>
            </w:pPr>
            <w:r w:rsidRPr="00C06B6B">
              <w:rPr>
                <w:rFonts w:ascii="Verdana" w:hAnsi="Verdana" w:cs="Arial"/>
                <w:sz w:val="16"/>
                <w:szCs w:val="16"/>
              </w:rPr>
              <w:t xml:space="preserve">BCR = Base de cálculo de Recolección Selectiva y gestión Ambiental (No. de llantas), calculada como el promedio aritmético </w:t>
            </w:r>
            <w:bookmarkStart w:id="8" w:name="_Hlk231889250"/>
            <w:r w:rsidRPr="00C06B6B">
              <w:rPr>
                <w:rFonts w:ascii="Verdana" w:hAnsi="Verdana" w:cs="Arial"/>
                <w:sz w:val="16"/>
                <w:szCs w:val="16"/>
              </w:rPr>
              <w:t>del número total de llantas introducidas en el mercado en los dos años inmediatamente anteriores al año objeto de evaluación del indicador.</w:t>
            </w:r>
            <w:bookmarkEnd w:id="8"/>
            <w:r w:rsidRPr="00C06B6B">
              <w:rPr>
                <w:rFonts w:ascii="Verdana" w:hAnsi="Verdana" w:cs="Arial"/>
                <w:sz w:val="16"/>
                <w:szCs w:val="16"/>
              </w:rPr>
              <w:t xml:space="preserve"> Se deberán diligenciar las tablas 2 y 2A del Anexo III.</w:t>
            </w:r>
          </w:p>
          <w:p w14:paraId="2FC6EC39" w14:textId="77777777" w:rsidR="00CA5517" w:rsidRPr="00C06B6B" w:rsidRDefault="00CA5517" w:rsidP="0018238D">
            <w:pPr>
              <w:spacing w:line="240" w:lineRule="auto"/>
              <w:jc w:val="both"/>
              <w:rPr>
                <w:rFonts w:ascii="Verdana" w:hAnsi="Verdana" w:cs="Arial"/>
                <w:b/>
                <w:bCs/>
                <w:sz w:val="16"/>
                <w:szCs w:val="16"/>
              </w:rPr>
            </w:pPr>
            <w:bookmarkStart w:id="9" w:name="_Hlk231898502"/>
            <w:r w:rsidRPr="00C06B6B">
              <w:rPr>
                <w:rFonts w:ascii="Verdana" w:hAnsi="Verdana" w:cs="Arial"/>
                <w:sz w:val="16"/>
                <w:szCs w:val="16"/>
              </w:rPr>
              <w:t xml:space="preserve">PMR = Porcentaje de la meta mínima de recolección y gestión correspondiente (ver </w:t>
            </w:r>
            <w:r w:rsidRPr="00C06B6B">
              <w:rPr>
                <w:rFonts w:ascii="Verdana" w:hAnsi="Verdana" w:cs="Arial"/>
                <w:sz w:val="16"/>
                <w:szCs w:val="16"/>
              </w:rPr>
              <w:lastRenderedPageBreak/>
              <w:t>porcentajes de cumplimiento tablas 3 y 4 del artículo 13).</w:t>
            </w:r>
            <w:bookmarkEnd w:id="7"/>
            <w:bookmarkEnd w:id="9"/>
          </w:p>
        </w:tc>
        <w:tc>
          <w:tcPr>
            <w:tcW w:w="1726" w:type="dxa"/>
            <w:vAlign w:val="center"/>
          </w:tcPr>
          <w:p w14:paraId="7D610B1D" w14:textId="43B16E0A" w:rsidR="00CA5517" w:rsidRPr="00C06B6B" w:rsidRDefault="00AD36A0" w:rsidP="0018238D">
            <w:pPr>
              <w:spacing w:line="240" w:lineRule="auto"/>
              <w:jc w:val="center"/>
              <w:rPr>
                <w:rFonts w:ascii="Verdana" w:hAnsi="Verdana" w:cs="Arial"/>
                <w:b/>
                <w:bCs/>
                <w:sz w:val="16"/>
                <w:szCs w:val="16"/>
              </w:rPr>
            </w:pPr>
            <w:r>
              <w:rPr>
                <w:rFonts w:ascii="Verdana" w:hAnsi="Verdana" w:cs="Arial"/>
                <w:sz w:val="16"/>
                <w:szCs w:val="16"/>
              </w:rPr>
              <w:lastRenderedPageBreak/>
              <w:t>35</w:t>
            </w:r>
            <w:r w:rsidR="00CA5517" w:rsidRPr="00C06B6B">
              <w:rPr>
                <w:rFonts w:ascii="Verdana" w:hAnsi="Verdana" w:cs="Arial"/>
                <w:sz w:val="16"/>
                <w:szCs w:val="16"/>
              </w:rPr>
              <w:t xml:space="preserve"> puntos</w:t>
            </w:r>
          </w:p>
        </w:tc>
      </w:tr>
      <w:tr w:rsidR="00971ACA" w:rsidRPr="00C06B6B" w14:paraId="0C40CB18" w14:textId="77777777" w:rsidTr="0018238D">
        <w:tc>
          <w:tcPr>
            <w:tcW w:w="3085" w:type="dxa"/>
          </w:tcPr>
          <w:p w14:paraId="587FC071" w14:textId="29E3BF5D" w:rsidR="000B1CC9" w:rsidRPr="009D7FA4" w:rsidRDefault="00971ACA" w:rsidP="000B1CC9">
            <w:pPr>
              <w:jc w:val="both"/>
              <w:rPr>
                <w:rFonts w:ascii="Verdana" w:hAnsi="Verdana"/>
                <w:sz w:val="16"/>
                <w:szCs w:val="16"/>
              </w:rPr>
            </w:pPr>
            <w:r>
              <w:rPr>
                <w:rFonts w:ascii="Verdana" w:hAnsi="Verdana" w:cs="Arial"/>
                <w:sz w:val="16"/>
                <w:szCs w:val="16"/>
              </w:rPr>
              <w:t xml:space="preserve">2. </w:t>
            </w:r>
            <w:r w:rsidRPr="009D7FA4">
              <w:rPr>
                <w:rFonts w:ascii="Verdana" w:hAnsi="Verdana" w:cs="Arial"/>
                <w:sz w:val="16"/>
                <w:szCs w:val="16"/>
              </w:rPr>
              <w:t xml:space="preserve">Metas de recolección equivalentes a </w:t>
            </w:r>
            <w:bookmarkStart w:id="10" w:name="_Hlk233291686"/>
            <w:r w:rsidR="000B1CC9" w:rsidRPr="009D7FA4">
              <w:rPr>
                <w:rFonts w:ascii="Verdana" w:hAnsi="Verdana" w:cs="Arial"/>
                <w:sz w:val="16"/>
                <w:szCs w:val="16"/>
              </w:rPr>
              <w:t xml:space="preserve">la </w:t>
            </w:r>
            <w:r w:rsidRPr="009D7FA4">
              <w:rPr>
                <w:rFonts w:ascii="Verdana" w:hAnsi="Verdana" w:cs="Arial"/>
                <w:sz w:val="16"/>
                <w:szCs w:val="16"/>
              </w:rPr>
              <w:t xml:space="preserve">proporción en peso </w:t>
            </w:r>
            <w:r w:rsidR="000B1CC9" w:rsidRPr="009D7FA4">
              <w:rPr>
                <w:rFonts w:ascii="Verdana" w:hAnsi="Verdana" w:cs="Arial"/>
                <w:sz w:val="16"/>
                <w:szCs w:val="16"/>
              </w:rPr>
              <w:t>de las</w:t>
            </w:r>
            <w:r w:rsidR="000B1CC9" w:rsidRPr="009D7FA4">
              <w:rPr>
                <w:rFonts w:ascii="Verdana" w:hAnsi="Verdana"/>
                <w:sz w:val="16"/>
                <w:szCs w:val="16"/>
              </w:rPr>
              <w:t xml:space="preserve"> llantas introducidas en el mercado nacional</w:t>
            </w:r>
          </w:p>
          <w:bookmarkEnd w:id="10"/>
          <w:p w14:paraId="7D993B1B" w14:textId="3806A25E" w:rsidR="00971ACA" w:rsidRPr="00C06B6B" w:rsidRDefault="00971ACA" w:rsidP="00971ACA">
            <w:pPr>
              <w:spacing w:line="240" w:lineRule="auto"/>
              <w:jc w:val="both"/>
              <w:rPr>
                <w:rFonts w:ascii="Verdana" w:hAnsi="Verdana" w:cs="Arial"/>
                <w:sz w:val="16"/>
                <w:szCs w:val="16"/>
              </w:rPr>
            </w:pPr>
          </w:p>
        </w:tc>
        <w:tc>
          <w:tcPr>
            <w:tcW w:w="3969" w:type="dxa"/>
          </w:tcPr>
          <w:p w14:paraId="593F3ABC" w14:textId="77777777" w:rsidR="006D298F" w:rsidRPr="006D298F" w:rsidRDefault="006D298F" w:rsidP="006D298F">
            <w:pPr>
              <w:spacing w:line="240" w:lineRule="auto"/>
              <w:jc w:val="both"/>
              <w:rPr>
                <w:rFonts w:ascii="Verdana" w:hAnsi="Verdana" w:cs="Arial"/>
                <w:sz w:val="16"/>
                <w:szCs w:val="16"/>
              </w:rPr>
            </w:pPr>
            <w:r w:rsidRPr="006D298F">
              <w:rPr>
                <w:rFonts w:ascii="Verdana" w:hAnsi="Verdana" w:cs="Arial"/>
                <w:sz w:val="16"/>
                <w:szCs w:val="16"/>
              </w:rPr>
              <w:t xml:space="preserve">Se asignará el puntaje de este criterio como se indica a continuación: </w:t>
            </w:r>
          </w:p>
          <w:p w14:paraId="69BD1BA8" w14:textId="010DF2DE" w:rsidR="006D298F" w:rsidRPr="00C6426D" w:rsidRDefault="006D298F" w:rsidP="006D298F">
            <w:pPr>
              <w:pStyle w:val="Prrafodelista"/>
              <w:numPr>
                <w:ilvl w:val="0"/>
                <w:numId w:val="11"/>
              </w:numPr>
              <w:spacing w:after="0" w:line="240" w:lineRule="auto"/>
              <w:ind w:left="493" w:hanging="493"/>
              <w:jc w:val="both"/>
              <w:rPr>
                <w:rFonts w:ascii="Verdana" w:hAnsi="Verdana" w:cs="Arial"/>
                <w:sz w:val="16"/>
                <w:szCs w:val="16"/>
                <w:lang w:val="es-CO"/>
              </w:rPr>
            </w:pPr>
            <w:r w:rsidRPr="00C6426D">
              <w:rPr>
                <w:rFonts w:ascii="Verdana" w:hAnsi="Verdana" w:cs="Arial"/>
                <w:sz w:val="16"/>
                <w:szCs w:val="16"/>
                <w:lang w:val="es-CO"/>
              </w:rPr>
              <w:t>Cumplimiento del criterio (valor mayor o igual al 100%)  = 35 puntos</w:t>
            </w:r>
          </w:p>
          <w:p w14:paraId="16DAE250" w14:textId="7F59655B" w:rsidR="006D298F" w:rsidRPr="00C6426D" w:rsidRDefault="006D298F" w:rsidP="006D298F">
            <w:pPr>
              <w:pStyle w:val="Prrafodelista"/>
              <w:numPr>
                <w:ilvl w:val="0"/>
                <w:numId w:val="11"/>
              </w:numPr>
              <w:spacing w:after="0" w:line="240" w:lineRule="auto"/>
              <w:ind w:left="493" w:hanging="493"/>
              <w:jc w:val="both"/>
              <w:rPr>
                <w:rFonts w:ascii="Verdana" w:hAnsi="Verdana" w:cs="Arial"/>
                <w:sz w:val="16"/>
                <w:szCs w:val="16"/>
                <w:lang w:val="es-CO"/>
              </w:rPr>
            </w:pPr>
            <w:r w:rsidRPr="00C6426D">
              <w:rPr>
                <w:rFonts w:ascii="Verdana" w:hAnsi="Verdana" w:cs="Arial"/>
                <w:sz w:val="16"/>
                <w:szCs w:val="16"/>
                <w:lang w:val="es-CO"/>
              </w:rPr>
              <w:t>Valor menor al 100%: se calculará de forma proporcional de acuerdo con la siguiente fórmula:</w:t>
            </w:r>
          </w:p>
          <w:p w14:paraId="6628C837" w14:textId="77777777" w:rsidR="006D298F" w:rsidRPr="006D298F" w:rsidRDefault="006D298F" w:rsidP="006D298F">
            <w:pPr>
              <w:spacing w:line="240" w:lineRule="auto"/>
              <w:jc w:val="both"/>
              <w:rPr>
                <w:rFonts w:ascii="Verdana" w:hAnsi="Verdana" w:cs="Arial"/>
                <w:sz w:val="16"/>
                <w:szCs w:val="16"/>
              </w:rPr>
            </w:pPr>
          </w:p>
          <w:p w14:paraId="41CD6369" w14:textId="1F1BE052" w:rsidR="006D298F" w:rsidRDefault="006D298F" w:rsidP="006D298F">
            <w:pPr>
              <w:spacing w:line="240" w:lineRule="auto"/>
              <w:jc w:val="both"/>
              <w:rPr>
                <w:rFonts w:ascii="Verdana" w:hAnsi="Verdana" w:cs="Arial"/>
                <w:sz w:val="16"/>
                <w:szCs w:val="16"/>
              </w:rPr>
            </w:pPr>
            <m:oMathPara>
              <m:oMath>
                <m:r>
                  <w:rPr>
                    <w:rFonts w:ascii="Cambria Math" w:hAnsi="Cambria Math"/>
                    <w:sz w:val="18"/>
                    <w:szCs w:val="18"/>
                  </w:rPr>
                  <m:t>RSGA(Peso) =</m:t>
                </m:r>
                <m:f>
                  <m:fPr>
                    <m:ctrlPr>
                      <w:rPr>
                        <w:rFonts w:ascii="Cambria Math" w:hAnsi="Cambria Math"/>
                        <w:i/>
                        <w:sz w:val="18"/>
                        <w:szCs w:val="18"/>
                      </w:rPr>
                    </m:ctrlPr>
                  </m:fPr>
                  <m:num>
                    <m:r>
                      <w:rPr>
                        <w:rFonts w:ascii="Cambria Math" w:hAnsi="Cambria Math"/>
                        <w:sz w:val="18"/>
                        <w:szCs w:val="18"/>
                      </w:rPr>
                      <m:t>CG (Kg)</m:t>
                    </m:r>
                  </m:num>
                  <m:den>
                    <m:r>
                      <w:rPr>
                        <w:rFonts w:ascii="Cambria Math" w:hAnsi="Cambria Math"/>
                        <w:sz w:val="18"/>
                        <w:szCs w:val="18"/>
                      </w:rPr>
                      <m:t>BCR (Kg)*</m:t>
                    </m:r>
                    <m:r>
                      <m:rPr>
                        <m:sty m:val="p"/>
                      </m:rPr>
                      <w:rPr>
                        <w:rFonts w:ascii="Cambria Math" w:hAnsi="Cambria Math"/>
                        <w:sz w:val="18"/>
                        <w:szCs w:val="18"/>
                      </w:rPr>
                      <m:t>MmRSGA(%)</m:t>
                    </m:r>
                  </m:den>
                </m:f>
                <m:r>
                  <w:rPr>
                    <w:rFonts w:ascii="Cambria Math" w:hAnsi="Cambria Math"/>
                    <w:sz w:val="18"/>
                    <w:szCs w:val="18"/>
                  </w:rPr>
                  <m:t xml:space="preserve"> x 100</m:t>
                </m:r>
              </m:oMath>
            </m:oMathPara>
          </w:p>
          <w:p w14:paraId="5C45EEA1" w14:textId="77777777" w:rsidR="006D298F" w:rsidRDefault="006D298F" w:rsidP="006D298F">
            <w:pPr>
              <w:spacing w:line="240" w:lineRule="auto"/>
              <w:jc w:val="both"/>
              <w:rPr>
                <w:rFonts w:ascii="Verdana" w:hAnsi="Verdana" w:cs="Arial"/>
                <w:sz w:val="16"/>
                <w:szCs w:val="16"/>
              </w:rPr>
            </w:pPr>
          </w:p>
          <w:p w14:paraId="1DD2A29E" w14:textId="04BB86CA" w:rsidR="006D298F" w:rsidRPr="006D298F" w:rsidRDefault="006D298F" w:rsidP="006D298F">
            <w:pPr>
              <w:spacing w:line="240" w:lineRule="auto"/>
              <w:jc w:val="both"/>
              <w:rPr>
                <w:rFonts w:ascii="Verdana" w:hAnsi="Verdana" w:cs="Arial"/>
                <w:sz w:val="16"/>
                <w:szCs w:val="16"/>
              </w:rPr>
            </w:pPr>
            <w:r w:rsidRPr="006D298F">
              <w:rPr>
                <w:rFonts w:ascii="Verdana" w:hAnsi="Verdana" w:cs="Arial"/>
                <w:sz w:val="16"/>
                <w:szCs w:val="16"/>
              </w:rPr>
              <w:t>D</w:t>
            </w:r>
            <w:r>
              <w:rPr>
                <w:rFonts w:ascii="Verdana" w:hAnsi="Verdana" w:cs="Arial"/>
                <w:sz w:val="16"/>
                <w:szCs w:val="16"/>
              </w:rPr>
              <w:t>ó</w:t>
            </w:r>
            <w:r w:rsidRPr="006D298F">
              <w:rPr>
                <w:rFonts w:ascii="Verdana" w:hAnsi="Verdana" w:cs="Arial"/>
                <w:sz w:val="16"/>
                <w:szCs w:val="16"/>
              </w:rPr>
              <w:t>nde:</w:t>
            </w:r>
          </w:p>
          <w:p w14:paraId="34B54A03" w14:textId="77777777" w:rsidR="006D298F" w:rsidRPr="006D298F" w:rsidRDefault="006D298F" w:rsidP="006D298F">
            <w:pPr>
              <w:spacing w:line="240" w:lineRule="auto"/>
              <w:jc w:val="both"/>
              <w:rPr>
                <w:rFonts w:ascii="Verdana" w:hAnsi="Verdana" w:cs="Arial"/>
                <w:sz w:val="16"/>
                <w:szCs w:val="16"/>
              </w:rPr>
            </w:pPr>
          </w:p>
          <w:p w14:paraId="29E51AED" w14:textId="77777777" w:rsidR="006D298F" w:rsidRPr="006D298F" w:rsidRDefault="006D298F" w:rsidP="006D298F">
            <w:pPr>
              <w:spacing w:line="240" w:lineRule="auto"/>
              <w:jc w:val="both"/>
              <w:rPr>
                <w:rFonts w:ascii="Verdana" w:hAnsi="Verdana" w:cs="Arial"/>
                <w:sz w:val="16"/>
                <w:szCs w:val="16"/>
              </w:rPr>
            </w:pPr>
            <w:r w:rsidRPr="006D298F">
              <w:rPr>
                <w:rFonts w:ascii="Verdana" w:hAnsi="Verdana" w:cs="Arial"/>
                <w:sz w:val="16"/>
                <w:szCs w:val="16"/>
              </w:rPr>
              <w:t>RSGA(Peso) = Recolección Selectiva y Gestión Ambiental equivalente a proporción del porcentaje del peso de las llantas introducidas en el mercado nacional</w:t>
            </w:r>
          </w:p>
          <w:p w14:paraId="5546B4A9" w14:textId="77777777" w:rsidR="006D298F" w:rsidRPr="006D298F" w:rsidRDefault="006D298F" w:rsidP="006D298F">
            <w:pPr>
              <w:spacing w:line="240" w:lineRule="auto"/>
              <w:jc w:val="both"/>
              <w:rPr>
                <w:rFonts w:ascii="Verdana" w:hAnsi="Verdana" w:cs="Arial"/>
                <w:sz w:val="16"/>
                <w:szCs w:val="16"/>
              </w:rPr>
            </w:pPr>
            <w:r w:rsidRPr="006D298F">
              <w:rPr>
                <w:rFonts w:ascii="Verdana" w:hAnsi="Verdana" w:cs="Arial"/>
                <w:sz w:val="16"/>
                <w:szCs w:val="16"/>
              </w:rPr>
              <w:t xml:space="preserve">CG(Kg) = Cantidad gestionada (Kg). Hace referencia al peso en Kg de las llantas gestionadas por el gestor. Se deberá diligenciar la tabla 1 del Anexo III </w:t>
            </w:r>
          </w:p>
          <w:p w14:paraId="148DAAF0" w14:textId="23987113" w:rsidR="006D298F" w:rsidRPr="006D298F" w:rsidRDefault="006D298F" w:rsidP="006D298F">
            <w:pPr>
              <w:spacing w:line="240" w:lineRule="auto"/>
              <w:jc w:val="both"/>
              <w:rPr>
                <w:rFonts w:ascii="Verdana" w:hAnsi="Verdana" w:cs="Arial"/>
                <w:sz w:val="16"/>
                <w:szCs w:val="16"/>
              </w:rPr>
            </w:pPr>
            <w:r w:rsidRPr="006D298F">
              <w:rPr>
                <w:rFonts w:ascii="Verdana" w:hAnsi="Verdana" w:cs="Arial"/>
                <w:sz w:val="16"/>
                <w:szCs w:val="16"/>
              </w:rPr>
              <w:t>BCR (Kg) = Base de cálculo de Recolección Selectiva y gestión Ambiental, del peso total de la cantidad total de llantas introducida en el mercado nacional, expresada en kilogramos, calculada como el promedio aritmético del peso neto del número total de llantas introducidas en el mercado en los dos años inmediatamente anteriores al año objeto de evaluación del indicador. Se deberán diligenciar las tablas 2 y 2A del Anexo III.</w:t>
            </w:r>
          </w:p>
          <w:p w14:paraId="7A7D783C" w14:textId="61A3A283" w:rsidR="00971ACA" w:rsidRPr="00C06B6B" w:rsidRDefault="006D298F" w:rsidP="006D298F">
            <w:pPr>
              <w:spacing w:line="240" w:lineRule="auto"/>
              <w:jc w:val="both"/>
              <w:rPr>
                <w:rFonts w:ascii="Verdana" w:hAnsi="Verdana" w:cs="Arial"/>
                <w:sz w:val="16"/>
                <w:szCs w:val="16"/>
              </w:rPr>
            </w:pPr>
            <w:proofErr w:type="spellStart"/>
            <w:r w:rsidRPr="006D298F">
              <w:rPr>
                <w:rFonts w:ascii="Verdana" w:hAnsi="Verdana" w:cs="Arial"/>
                <w:sz w:val="16"/>
                <w:szCs w:val="16"/>
              </w:rPr>
              <w:t>MmRSGA</w:t>
            </w:r>
            <w:proofErr w:type="spellEnd"/>
            <w:r w:rsidRPr="006D298F">
              <w:rPr>
                <w:rFonts w:ascii="Verdana" w:hAnsi="Verdana" w:cs="Arial"/>
                <w:sz w:val="16"/>
                <w:szCs w:val="16"/>
              </w:rPr>
              <w:t xml:space="preserve"> (%) = Meta mínima de recolección</w:t>
            </w:r>
            <w:r>
              <w:rPr>
                <w:rFonts w:ascii="Verdana" w:hAnsi="Verdana" w:cs="Arial"/>
                <w:sz w:val="16"/>
                <w:szCs w:val="16"/>
              </w:rPr>
              <w:t xml:space="preserve"> selectiva</w:t>
            </w:r>
            <w:r w:rsidRPr="006D298F">
              <w:rPr>
                <w:rFonts w:ascii="Verdana" w:hAnsi="Verdana" w:cs="Arial"/>
                <w:sz w:val="16"/>
                <w:szCs w:val="16"/>
              </w:rPr>
              <w:t xml:space="preserve"> y gestión ambiental de llantas usadas para peso (en porcentaje), ver tablas 3 y 4 del artículo 13</w:t>
            </w:r>
          </w:p>
        </w:tc>
        <w:tc>
          <w:tcPr>
            <w:tcW w:w="1726" w:type="dxa"/>
            <w:vAlign w:val="center"/>
          </w:tcPr>
          <w:p w14:paraId="3A7A98B3" w14:textId="35258BFE" w:rsidR="00971ACA" w:rsidRDefault="00971ACA" w:rsidP="00971ACA">
            <w:pPr>
              <w:spacing w:line="240" w:lineRule="auto"/>
              <w:jc w:val="center"/>
              <w:rPr>
                <w:rFonts w:ascii="Verdana" w:hAnsi="Verdana" w:cs="Arial"/>
                <w:sz w:val="16"/>
                <w:szCs w:val="16"/>
              </w:rPr>
            </w:pPr>
            <w:r>
              <w:rPr>
                <w:rFonts w:ascii="Verdana" w:hAnsi="Verdana" w:cs="Arial"/>
                <w:sz w:val="16"/>
                <w:szCs w:val="16"/>
              </w:rPr>
              <w:t>35 puntos</w:t>
            </w:r>
          </w:p>
        </w:tc>
      </w:tr>
      <w:tr w:rsidR="00971ACA" w:rsidRPr="00C06B6B" w14:paraId="01CE406E" w14:textId="77777777" w:rsidTr="0018238D">
        <w:tc>
          <w:tcPr>
            <w:tcW w:w="3085" w:type="dxa"/>
          </w:tcPr>
          <w:p w14:paraId="4DE82A11" w14:textId="502B76FA" w:rsidR="00971ACA" w:rsidRPr="008F393F" w:rsidRDefault="00971ACA" w:rsidP="00971ACA">
            <w:pPr>
              <w:jc w:val="both"/>
              <w:rPr>
                <w:rFonts w:ascii="Verdana" w:hAnsi="Verdana" w:cs="Arial"/>
                <w:sz w:val="16"/>
                <w:szCs w:val="16"/>
              </w:rPr>
            </w:pPr>
            <w:r w:rsidRPr="008F393F">
              <w:rPr>
                <w:rFonts w:ascii="Verdana" w:hAnsi="Verdana" w:cs="Arial"/>
                <w:sz w:val="16"/>
                <w:szCs w:val="16"/>
              </w:rPr>
              <w:t>3. Incremento en la Cobertura Geográfica (CG):  Se determina en</w:t>
            </w:r>
          </w:p>
          <w:p w14:paraId="5EA2A457" w14:textId="77777777" w:rsidR="00971ACA" w:rsidRPr="00C06B6B" w:rsidRDefault="00971ACA" w:rsidP="00971ACA">
            <w:pPr>
              <w:jc w:val="both"/>
              <w:rPr>
                <w:rFonts w:ascii="Verdana" w:hAnsi="Verdana" w:cs="Arial"/>
                <w:sz w:val="16"/>
                <w:szCs w:val="16"/>
              </w:rPr>
            </w:pPr>
            <w:r w:rsidRPr="008F393F">
              <w:rPr>
                <w:rFonts w:ascii="Verdana" w:hAnsi="Verdana" w:cs="Arial"/>
                <w:sz w:val="16"/>
                <w:szCs w:val="16"/>
              </w:rPr>
              <w:t>función del incremento del número de municipios atendidos por el sistema.</w:t>
            </w:r>
          </w:p>
          <w:p w14:paraId="20879977" w14:textId="77777777" w:rsidR="00971ACA" w:rsidRPr="00C06B6B" w:rsidRDefault="00971ACA" w:rsidP="00971ACA">
            <w:pPr>
              <w:spacing w:line="240" w:lineRule="auto"/>
              <w:jc w:val="both"/>
              <w:rPr>
                <w:rFonts w:ascii="Verdana" w:hAnsi="Verdana" w:cs="Arial"/>
                <w:sz w:val="16"/>
                <w:szCs w:val="16"/>
              </w:rPr>
            </w:pPr>
          </w:p>
        </w:tc>
        <w:tc>
          <w:tcPr>
            <w:tcW w:w="3969" w:type="dxa"/>
          </w:tcPr>
          <w:p w14:paraId="0D172760"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Se asignará el puntaje de este criterio como se indica a continuación:</w:t>
            </w:r>
          </w:p>
          <w:p w14:paraId="132C782E" w14:textId="3795BEF3" w:rsidR="006C0940" w:rsidRPr="00FA3843" w:rsidRDefault="006C0940" w:rsidP="006C0940">
            <w:pPr>
              <w:pStyle w:val="Prrafodelista"/>
              <w:numPr>
                <w:ilvl w:val="0"/>
                <w:numId w:val="12"/>
              </w:numPr>
              <w:spacing w:after="0" w:line="240" w:lineRule="auto"/>
              <w:ind w:left="204" w:hanging="204"/>
              <w:jc w:val="both"/>
              <w:rPr>
                <w:rFonts w:ascii="Verdana" w:hAnsi="Verdana" w:cs="Arial"/>
                <w:sz w:val="16"/>
                <w:szCs w:val="16"/>
                <w:lang w:val="es-CO"/>
              </w:rPr>
            </w:pPr>
            <w:r w:rsidRPr="00FA3843">
              <w:rPr>
                <w:rFonts w:ascii="Verdana" w:hAnsi="Verdana" w:cs="Arial"/>
                <w:sz w:val="16"/>
                <w:szCs w:val="16"/>
                <w:lang w:val="es-CO"/>
              </w:rPr>
              <w:t>5</w:t>
            </w:r>
            <w:r w:rsidR="00656271" w:rsidRPr="00FA3843">
              <w:rPr>
                <w:rFonts w:ascii="Verdana" w:hAnsi="Verdana" w:cs="Arial"/>
                <w:sz w:val="16"/>
                <w:szCs w:val="16"/>
                <w:lang w:val="es-CO"/>
              </w:rPr>
              <w:t xml:space="preserve"> puntos para sistemas colectivos que cubran la totalidad de las siguientes ciudades del país (Bogotá, Medellín, Cali, Barranquilla, Cartagena, Bucaramanga, Villavicencio) y </w:t>
            </w:r>
            <w:bookmarkStart w:id="11" w:name="_Hlk217295043"/>
            <w:r w:rsidR="00656271" w:rsidRPr="00FA3843">
              <w:rPr>
                <w:rFonts w:ascii="Verdana" w:hAnsi="Verdana" w:cs="Arial"/>
                <w:sz w:val="16"/>
                <w:szCs w:val="16"/>
                <w:lang w:val="es-CO"/>
              </w:rPr>
              <w:t>el</w:t>
            </w:r>
            <w:r w:rsidRPr="00FA3843">
              <w:rPr>
                <w:rFonts w:ascii="Verdana" w:hAnsi="Verdana" w:cs="Arial"/>
                <w:sz w:val="16"/>
                <w:szCs w:val="16"/>
                <w:lang w:val="es-CO"/>
              </w:rPr>
              <w:t xml:space="preserve"> </w:t>
            </w:r>
            <w:r w:rsidR="00656271" w:rsidRPr="00FA3843">
              <w:rPr>
                <w:rFonts w:ascii="Verdana" w:hAnsi="Verdana" w:cs="Arial"/>
                <w:sz w:val="16"/>
                <w:szCs w:val="16"/>
                <w:lang w:val="es-CO"/>
              </w:rPr>
              <w:t>“Archipiélago de San Andrés, Providencia y Santa Catalina</w:t>
            </w:r>
            <w:bookmarkEnd w:id="11"/>
            <w:r w:rsidR="00656271" w:rsidRPr="00FA3843">
              <w:rPr>
                <w:rFonts w:ascii="Verdana" w:hAnsi="Verdana" w:cs="Arial"/>
                <w:sz w:val="16"/>
                <w:szCs w:val="16"/>
                <w:lang w:val="es-CO"/>
              </w:rPr>
              <w:t xml:space="preserve">”. </w:t>
            </w:r>
            <w:r w:rsidR="008F393F" w:rsidRPr="00FA3843">
              <w:rPr>
                <w:rFonts w:ascii="Verdana" w:hAnsi="Verdana" w:cs="Arial"/>
                <w:sz w:val="16"/>
                <w:szCs w:val="16"/>
                <w:lang w:val="es-CO"/>
              </w:rPr>
              <w:t>Mínimo con puntos de recolección</w:t>
            </w:r>
            <w:r w:rsidRPr="00FA3843">
              <w:rPr>
                <w:rFonts w:ascii="Verdana" w:hAnsi="Verdana" w:cs="Arial"/>
                <w:sz w:val="16"/>
                <w:szCs w:val="16"/>
                <w:lang w:val="es-CO"/>
              </w:rPr>
              <w:t>, excepto para San Andrés, Providencia y Santa Catalina donde pueden contar con mecanismos de recolección equivalente.</w:t>
            </w:r>
          </w:p>
          <w:p w14:paraId="7270FF45" w14:textId="6DA5A6C8" w:rsidR="006C0940" w:rsidRDefault="006C0940" w:rsidP="006C0940">
            <w:pPr>
              <w:pStyle w:val="Prrafodelista"/>
              <w:numPr>
                <w:ilvl w:val="0"/>
                <w:numId w:val="12"/>
              </w:numPr>
              <w:spacing w:after="0" w:line="240" w:lineRule="auto"/>
              <w:ind w:left="204" w:hanging="204"/>
              <w:jc w:val="both"/>
              <w:rPr>
                <w:rFonts w:ascii="Verdana" w:hAnsi="Verdana" w:cs="Arial"/>
                <w:sz w:val="16"/>
                <w:szCs w:val="16"/>
              </w:rPr>
            </w:pPr>
            <w:r>
              <w:rPr>
                <w:rFonts w:ascii="Verdana" w:hAnsi="Verdana" w:cs="Arial"/>
                <w:sz w:val="16"/>
                <w:szCs w:val="16"/>
              </w:rPr>
              <w:t>5 pun</w:t>
            </w:r>
            <w:r w:rsidR="00971ACA" w:rsidRPr="006C0940">
              <w:rPr>
                <w:rFonts w:ascii="Verdana" w:hAnsi="Verdana" w:cs="Arial"/>
                <w:sz w:val="16"/>
                <w:szCs w:val="16"/>
              </w:rPr>
              <w:t xml:space="preserve">tos para </w:t>
            </w:r>
            <w:proofErr w:type="spellStart"/>
            <w:r w:rsidR="00971ACA" w:rsidRPr="006C0940">
              <w:rPr>
                <w:rFonts w:ascii="Verdana" w:hAnsi="Verdana" w:cs="Arial"/>
                <w:sz w:val="16"/>
                <w:szCs w:val="16"/>
              </w:rPr>
              <w:t>sistemas</w:t>
            </w:r>
            <w:proofErr w:type="spellEnd"/>
            <w:r w:rsidR="00971ACA" w:rsidRPr="006C0940">
              <w:rPr>
                <w:rFonts w:ascii="Verdana" w:hAnsi="Verdana" w:cs="Arial"/>
                <w:sz w:val="16"/>
                <w:szCs w:val="16"/>
              </w:rPr>
              <w:t xml:space="preserve"> </w:t>
            </w:r>
            <w:proofErr w:type="spellStart"/>
            <w:r w:rsidR="00971ACA" w:rsidRPr="006C0940">
              <w:rPr>
                <w:rFonts w:ascii="Verdana" w:hAnsi="Verdana" w:cs="Arial"/>
                <w:sz w:val="16"/>
                <w:szCs w:val="16"/>
              </w:rPr>
              <w:t>colectivos</w:t>
            </w:r>
            <w:proofErr w:type="spellEnd"/>
            <w:r w:rsidR="00971ACA" w:rsidRPr="006C0940">
              <w:rPr>
                <w:rFonts w:ascii="Verdana" w:hAnsi="Verdana" w:cs="Arial"/>
                <w:sz w:val="16"/>
                <w:szCs w:val="16"/>
              </w:rPr>
              <w:t xml:space="preserve"> que </w:t>
            </w:r>
            <w:proofErr w:type="spellStart"/>
            <w:r w:rsidR="00971ACA" w:rsidRPr="006C0940">
              <w:rPr>
                <w:rFonts w:ascii="Verdana" w:hAnsi="Verdana" w:cs="Arial"/>
                <w:sz w:val="16"/>
                <w:szCs w:val="16"/>
              </w:rPr>
              <w:t>cubran</w:t>
            </w:r>
            <w:proofErr w:type="spellEnd"/>
            <w:r w:rsidR="00971ACA" w:rsidRPr="006C0940">
              <w:rPr>
                <w:rFonts w:ascii="Verdana" w:hAnsi="Verdana" w:cs="Arial"/>
                <w:sz w:val="16"/>
                <w:szCs w:val="16"/>
              </w:rPr>
              <w:t xml:space="preserve"> el total de municipios categoría 1 y 2. Mínimo con puntos de recolección en la categoría 1 y al menos con </w:t>
            </w:r>
            <w:proofErr w:type="spellStart"/>
            <w:r w:rsidR="00971ACA" w:rsidRPr="006C0940">
              <w:rPr>
                <w:rFonts w:ascii="Verdana" w:hAnsi="Verdana" w:cs="Arial"/>
                <w:sz w:val="16"/>
                <w:szCs w:val="16"/>
              </w:rPr>
              <w:t>mecanismos</w:t>
            </w:r>
            <w:proofErr w:type="spellEnd"/>
            <w:r w:rsidR="00971ACA" w:rsidRPr="006C0940">
              <w:rPr>
                <w:rFonts w:ascii="Verdana" w:hAnsi="Verdana" w:cs="Arial"/>
                <w:sz w:val="16"/>
                <w:szCs w:val="16"/>
              </w:rPr>
              <w:t xml:space="preserve"> de </w:t>
            </w:r>
            <w:proofErr w:type="spellStart"/>
            <w:r w:rsidR="00971ACA" w:rsidRPr="006C0940">
              <w:rPr>
                <w:rFonts w:ascii="Verdana" w:hAnsi="Verdana" w:cs="Arial"/>
                <w:sz w:val="16"/>
                <w:szCs w:val="16"/>
              </w:rPr>
              <w:t>recolección</w:t>
            </w:r>
            <w:proofErr w:type="spellEnd"/>
            <w:r w:rsidR="00971ACA" w:rsidRPr="006C0940">
              <w:rPr>
                <w:rFonts w:ascii="Verdana" w:hAnsi="Verdana" w:cs="Arial"/>
                <w:sz w:val="16"/>
                <w:szCs w:val="16"/>
              </w:rPr>
              <w:t xml:space="preserve"> </w:t>
            </w:r>
            <w:proofErr w:type="spellStart"/>
            <w:r w:rsidR="00971ACA" w:rsidRPr="006C0940">
              <w:rPr>
                <w:rFonts w:ascii="Verdana" w:hAnsi="Verdana" w:cs="Arial"/>
                <w:sz w:val="16"/>
                <w:szCs w:val="16"/>
              </w:rPr>
              <w:t>equivalentes</w:t>
            </w:r>
            <w:proofErr w:type="spellEnd"/>
            <w:r w:rsidR="00971ACA" w:rsidRPr="006C0940">
              <w:rPr>
                <w:rFonts w:ascii="Verdana" w:hAnsi="Verdana" w:cs="Arial"/>
                <w:sz w:val="16"/>
                <w:szCs w:val="16"/>
              </w:rPr>
              <w:t xml:space="preserve"> para </w:t>
            </w:r>
            <w:proofErr w:type="spellStart"/>
            <w:r w:rsidR="00971ACA" w:rsidRPr="006C0940">
              <w:rPr>
                <w:rFonts w:ascii="Verdana" w:hAnsi="Verdana" w:cs="Arial"/>
                <w:sz w:val="16"/>
                <w:szCs w:val="16"/>
              </w:rPr>
              <w:t>categoría</w:t>
            </w:r>
            <w:proofErr w:type="spellEnd"/>
            <w:r w:rsidR="00971ACA" w:rsidRPr="006C0940">
              <w:rPr>
                <w:rFonts w:ascii="Verdana" w:hAnsi="Verdana" w:cs="Arial"/>
                <w:sz w:val="16"/>
                <w:szCs w:val="16"/>
              </w:rPr>
              <w:t xml:space="preserve"> 2.</w:t>
            </w:r>
          </w:p>
          <w:p w14:paraId="4879A24B" w14:textId="798B5CB8" w:rsidR="00971ACA" w:rsidRPr="006C0940" w:rsidRDefault="008F393F" w:rsidP="006C0940">
            <w:pPr>
              <w:pStyle w:val="Prrafodelista"/>
              <w:numPr>
                <w:ilvl w:val="0"/>
                <w:numId w:val="12"/>
              </w:numPr>
              <w:spacing w:after="0" w:line="240" w:lineRule="auto"/>
              <w:ind w:left="204" w:hanging="204"/>
              <w:jc w:val="both"/>
              <w:rPr>
                <w:rFonts w:ascii="Verdana" w:hAnsi="Verdana" w:cs="Arial"/>
                <w:sz w:val="16"/>
                <w:szCs w:val="16"/>
              </w:rPr>
            </w:pPr>
            <w:r w:rsidRPr="006C0940">
              <w:rPr>
                <w:rFonts w:ascii="Verdana" w:hAnsi="Verdana" w:cs="Arial"/>
                <w:sz w:val="16"/>
                <w:szCs w:val="16"/>
              </w:rPr>
              <w:t>7</w:t>
            </w:r>
            <w:r w:rsidR="00971ACA" w:rsidRPr="006C0940">
              <w:rPr>
                <w:rFonts w:ascii="Verdana" w:hAnsi="Verdana" w:cs="Arial"/>
                <w:sz w:val="16"/>
                <w:szCs w:val="16"/>
              </w:rPr>
              <w:t xml:space="preserve"> puntos para </w:t>
            </w:r>
            <w:proofErr w:type="spellStart"/>
            <w:r w:rsidR="00971ACA" w:rsidRPr="006C0940">
              <w:rPr>
                <w:rFonts w:ascii="Verdana" w:hAnsi="Verdana" w:cs="Arial"/>
                <w:sz w:val="16"/>
                <w:szCs w:val="16"/>
              </w:rPr>
              <w:t>sistemas</w:t>
            </w:r>
            <w:proofErr w:type="spellEnd"/>
            <w:r w:rsidR="00971ACA" w:rsidRPr="006C0940">
              <w:rPr>
                <w:rFonts w:ascii="Verdana" w:hAnsi="Verdana" w:cs="Arial"/>
                <w:sz w:val="16"/>
                <w:szCs w:val="16"/>
              </w:rPr>
              <w:t xml:space="preserve"> </w:t>
            </w:r>
            <w:proofErr w:type="spellStart"/>
            <w:r w:rsidR="00971ACA" w:rsidRPr="006C0940">
              <w:rPr>
                <w:rFonts w:ascii="Verdana" w:hAnsi="Verdana" w:cs="Arial"/>
                <w:sz w:val="16"/>
                <w:szCs w:val="16"/>
              </w:rPr>
              <w:t>colectivos</w:t>
            </w:r>
            <w:proofErr w:type="spellEnd"/>
            <w:r w:rsidR="00971ACA" w:rsidRPr="006C0940">
              <w:rPr>
                <w:rFonts w:ascii="Verdana" w:hAnsi="Verdana" w:cs="Arial"/>
                <w:sz w:val="16"/>
                <w:szCs w:val="16"/>
              </w:rPr>
              <w:t xml:space="preserve"> que </w:t>
            </w:r>
            <w:proofErr w:type="spellStart"/>
            <w:r w:rsidR="00971ACA" w:rsidRPr="006C0940">
              <w:rPr>
                <w:rFonts w:ascii="Verdana" w:hAnsi="Verdana" w:cs="Arial"/>
                <w:sz w:val="16"/>
                <w:szCs w:val="16"/>
              </w:rPr>
              <w:t>tengan</w:t>
            </w:r>
            <w:proofErr w:type="spellEnd"/>
            <w:r w:rsidR="00971ACA" w:rsidRPr="006C0940">
              <w:rPr>
                <w:rFonts w:ascii="Verdana" w:hAnsi="Verdana" w:cs="Arial"/>
                <w:sz w:val="16"/>
                <w:szCs w:val="16"/>
              </w:rPr>
              <w:t xml:space="preserve"> cobertura en el total de los municipios categoría 3 4 y 5, mediante puntos de recolección y/o mecanismos de recolección equivalentes. </w:t>
            </w:r>
          </w:p>
          <w:p w14:paraId="7D53E924" w14:textId="3A477466" w:rsidR="00971ACA" w:rsidRPr="00C06B6B" w:rsidRDefault="008F393F" w:rsidP="006C0940">
            <w:pPr>
              <w:pStyle w:val="Prrafodelista"/>
              <w:numPr>
                <w:ilvl w:val="0"/>
                <w:numId w:val="12"/>
              </w:numPr>
              <w:spacing w:after="0" w:line="240" w:lineRule="auto"/>
              <w:ind w:left="227" w:hanging="227"/>
              <w:jc w:val="both"/>
              <w:rPr>
                <w:rFonts w:ascii="Verdana" w:hAnsi="Verdana" w:cs="Arial"/>
                <w:sz w:val="16"/>
                <w:szCs w:val="16"/>
                <w:lang w:val="es-CO"/>
              </w:rPr>
            </w:pPr>
            <w:r>
              <w:rPr>
                <w:rFonts w:ascii="Verdana" w:hAnsi="Verdana" w:cs="Arial"/>
                <w:sz w:val="16"/>
                <w:szCs w:val="16"/>
                <w:lang w:val="es-CO"/>
              </w:rPr>
              <w:t>8</w:t>
            </w:r>
            <w:r w:rsidR="00971ACA" w:rsidRPr="00C06B6B">
              <w:rPr>
                <w:rFonts w:ascii="Verdana" w:hAnsi="Verdana" w:cs="Arial"/>
                <w:sz w:val="16"/>
                <w:szCs w:val="16"/>
                <w:lang w:val="es-CO"/>
              </w:rPr>
              <w:t xml:space="preserve">. puntos para los sistemas colectivos que extiendan su cobertura geográfica por lo menos al 40% de los municipios categoría </w:t>
            </w:r>
            <w:r w:rsidR="00971ACA" w:rsidRPr="00C06B6B">
              <w:rPr>
                <w:rFonts w:ascii="Verdana" w:hAnsi="Verdana" w:cs="Arial"/>
                <w:sz w:val="16"/>
                <w:szCs w:val="16"/>
                <w:lang w:val="es-CO"/>
              </w:rPr>
              <w:lastRenderedPageBreak/>
              <w:t>6, mediante puntos de recolección y/o mecanismos de recolección equivalentes.</w:t>
            </w:r>
          </w:p>
          <w:p w14:paraId="1723F860" w14:textId="77777777" w:rsidR="00971ACA" w:rsidRPr="00C06B6B" w:rsidRDefault="00971ACA" w:rsidP="00971ACA">
            <w:pPr>
              <w:jc w:val="both"/>
              <w:rPr>
                <w:rFonts w:ascii="Verdana" w:hAnsi="Verdana" w:cs="Arial"/>
                <w:sz w:val="16"/>
                <w:szCs w:val="16"/>
              </w:rPr>
            </w:pPr>
          </w:p>
          <w:p w14:paraId="59FC3CBC" w14:textId="77777777" w:rsidR="00971ACA" w:rsidRPr="00C06B6B" w:rsidRDefault="00971ACA" w:rsidP="00971ACA">
            <w:pPr>
              <w:jc w:val="both"/>
              <w:rPr>
                <w:rFonts w:ascii="Verdana" w:hAnsi="Verdana" w:cs="Arial"/>
                <w:sz w:val="16"/>
                <w:szCs w:val="16"/>
              </w:rPr>
            </w:pPr>
            <w:bookmarkStart w:id="12" w:name="_Hlk217294925"/>
            <w:r w:rsidRPr="00C06B6B">
              <w:rPr>
                <w:rFonts w:ascii="Verdana" w:hAnsi="Verdana" w:cs="Arial"/>
                <w:sz w:val="16"/>
                <w:szCs w:val="16"/>
              </w:rPr>
              <w:t>En cada caso, se asignarán puntajes menores a los establecidos de forma proporcional al número de municipios con cobertura como se muestra en la siguiente fórmula</w:t>
            </w:r>
            <w:bookmarkEnd w:id="12"/>
            <w:r w:rsidRPr="00C06B6B">
              <w:rPr>
                <w:rFonts w:ascii="Verdana" w:hAnsi="Verdana" w:cs="Arial"/>
                <w:sz w:val="16"/>
                <w:szCs w:val="16"/>
              </w:rPr>
              <w:t xml:space="preserve">: </w:t>
            </w:r>
          </w:p>
          <w:p w14:paraId="3CB2EB8A" w14:textId="77777777" w:rsidR="00971ACA" w:rsidRPr="00C06B6B" w:rsidRDefault="00971ACA" w:rsidP="00971ACA">
            <w:pPr>
              <w:jc w:val="both"/>
              <w:rPr>
                <w:rFonts w:ascii="Verdana" w:hAnsi="Verdana" w:cs="Arial"/>
                <w:sz w:val="16"/>
                <w:szCs w:val="16"/>
              </w:rPr>
            </w:pPr>
          </w:p>
          <w:p w14:paraId="3702CE8C" w14:textId="77777777" w:rsidR="00971ACA" w:rsidRPr="00C06B6B" w:rsidRDefault="00971ACA" w:rsidP="00971ACA">
            <w:pPr>
              <w:jc w:val="both"/>
              <w:rPr>
                <w:rFonts w:ascii="Verdana" w:hAnsi="Verdana" w:cs="Arial"/>
                <w:sz w:val="16"/>
                <w:szCs w:val="16"/>
              </w:rPr>
            </w:pPr>
            <m:oMathPara>
              <m:oMath>
                <m:r>
                  <m:rPr>
                    <m:sty m:val="p"/>
                  </m:rPr>
                  <w:rPr>
                    <w:rFonts w:ascii="Cambria Math" w:hAnsi="Cambria Math" w:cs="Arial"/>
                    <w:sz w:val="16"/>
                    <w:szCs w:val="16"/>
                  </w:rPr>
                  <m:t>CG</m:t>
                </m:r>
                <m:r>
                  <w:rPr>
                    <w:rFonts w:ascii="Cambria Math" w:hAnsi="Cambria Math" w:cs="Arial"/>
                    <w:sz w:val="16"/>
                    <w:szCs w:val="16"/>
                  </w:rPr>
                  <m:t>=</m:t>
                </m:r>
                <m:f>
                  <m:fPr>
                    <m:ctrlPr>
                      <w:rPr>
                        <w:rFonts w:ascii="Cambria Math" w:hAnsi="Cambria Math" w:cs="Arial"/>
                        <w:sz w:val="16"/>
                        <w:szCs w:val="16"/>
                      </w:rPr>
                    </m:ctrlPr>
                  </m:fPr>
                  <m:num>
                    <m:r>
                      <w:rPr>
                        <w:rFonts w:ascii="Cambria Math" w:hAnsi="Cambria Math" w:cs="Arial"/>
                        <w:sz w:val="16"/>
                        <w:szCs w:val="16"/>
                      </w:rPr>
                      <m:t>MCi*5</m:t>
                    </m:r>
                  </m:num>
                  <m:den>
                    <m:r>
                      <w:rPr>
                        <w:rFonts w:ascii="Cambria Math" w:hAnsi="Cambria Math" w:cs="Arial"/>
                        <w:sz w:val="16"/>
                        <w:szCs w:val="16"/>
                      </w:rPr>
                      <m:t>NMi</m:t>
                    </m:r>
                  </m:den>
                </m:f>
                <m:r>
                  <w:rPr>
                    <w:rFonts w:ascii="Cambria Math" w:hAnsi="Cambria Math" w:cs="Arial"/>
                    <w:sz w:val="16"/>
                    <w:szCs w:val="16"/>
                  </w:rPr>
                  <m:t>+</m:t>
                </m:r>
                <m:f>
                  <m:fPr>
                    <m:ctrlPr>
                      <w:rPr>
                        <w:rFonts w:ascii="Cambria Math" w:hAnsi="Cambria Math" w:cs="Arial"/>
                        <w:sz w:val="16"/>
                        <w:szCs w:val="16"/>
                      </w:rPr>
                    </m:ctrlPr>
                  </m:fPr>
                  <m:num>
                    <m:r>
                      <w:rPr>
                        <w:rFonts w:ascii="Cambria Math" w:hAnsi="Cambria Math" w:cs="Arial"/>
                        <w:sz w:val="16"/>
                        <w:szCs w:val="16"/>
                      </w:rPr>
                      <m:t>MCii*5</m:t>
                    </m:r>
                  </m:num>
                  <m:den>
                    <m:r>
                      <w:rPr>
                        <w:rFonts w:ascii="Cambria Math" w:hAnsi="Cambria Math" w:cs="Arial"/>
                        <w:sz w:val="16"/>
                        <w:szCs w:val="16"/>
                      </w:rPr>
                      <m:t>NMii</m:t>
                    </m:r>
                  </m:den>
                </m:f>
                <m:r>
                  <w:rPr>
                    <w:rFonts w:ascii="Cambria Math" w:hAnsi="Cambria Math" w:cs="Arial"/>
                    <w:sz w:val="16"/>
                    <w:szCs w:val="16"/>
                  </w:rPr>
                  <m:t>+</m:t>
                </m:r>
                <m:f>
                  <m:fPr>
                    <m:ctrlPr>
                      <w:rPr>
                        <w:rFonts w:ascii="Cambria Math" w:hAnsi="Cambria Math" w:cs="Arial"/>
                        <w:sz w:val="16"/>
                        <w:szCs w:val="16"/>
                      </w:rPr>
                    </m:ctrlPr>
                  </m:fPr>
                  <m:num>
                    <m:r>
                      <w:rPr>
                        <w:rFonts w:ascii="Cambria Math" w:hAnsi="Cambria Math" w:cs="Arial"/>
                        <w:sz w:val="16"/>
                        <w:szCs w:val="16"/>
                      </w:rPr>
                      <m:t>MCiii*7</m:t>
                    </m:r>
                  </m:num>
                  <m:den>
                    <m:r>
                      <w:rPr>
                        <w:rFonts w:ascii="Cambria Math" w:hAnsi="Cambria Math" w:cs="Arial"/>
                        <w:sz w:val="16"/>
                        <w:szCs w:val="16"/>
                      </w:rPr>
                      <m:t>3!NMiii</m:t>
                    </m:r>
                  </m:den>
                </m:f>
                <m:r>
                  <w:rPr>
                    <w:rFonts w:ascii="Cambria Math" w:hAnsi="Cambria Math" w:cs="Arial"/>
                    <w:sz w:val="16"/>
                    <w:szCs w:val="16"/>
                  </w:rPr>
                  <m:t xml:space="preserve">+ </m:t>
                </m:r>
                <m:f>
                  <m:fPr>
                    <m:ctrlPr>
                      <w:rPr>
                        <w:rFonts w:ascii="Cambria Math" w:hAnsi="Cambria Math" w:cs="Arial"/>
                        <w:sz w:val="16"/>
                        <w:szCs w:val="16"/>
                      </w:rPr>
                    </m:ctrlPr>
                  </m:fPr>
                  <m:num>
                    <m:r>
                      <w:rPr>
                        <w:rFonts w:ascii="Cambria Math" w:hAnsi="Cambria Math" w:cs="Arial"/>
                        <w:sz w:val="16"/>
                        <w:szCs w:val="16"/>
                      </w:rPr>
                      <m:t>MCiv*8</m:t>
                    </m:r>
                  </m:num>
                  <m:den>
                    <m:r>
                      <w:rPr>
                        <w:rFonts w:ascii="Cambria Math" w:hAnsi="Cambria Math" w:cs="Arial"/>
                        <w:sz w:val="16"/>
                        <w:szCs w:val="16"/>
                      </w:rPr>
                      <m:t>0.4*NMiii</m:t>
                    </m:r>
                  </m:den>
                </m:f>
              </m:oMath>
            </m:oMathPara>
          </w:p>
          <w:p w14:paraId="01BA9A4B" w14:textId="77777777" w:rsidR="00971ACA" w:rsidRPr="00C06B6B" w:rsidRDefault="00971ACA" w:rsidP="00971ACA">
            <w:pPr>
              <w:spacing w:line="240" w:lineRule="auto"/>
              <w:jc w:val="both"/>
              <w:rPr>
                <w:rFonts w:ascii="Verdana" w:hAnsi="Verdana" w:cs="Arial"/>
                <w:sz w:val="16"/>
                <w:szCs w:val="16"/>
              </w:rPr>
            </w:pPr>
          </w:p>
          <w:p w14:paraId="6EBDE305" w14:textId="77777777" w:rsidR="00971ACA" w:rsidRPr="00C06B6B" w:rsidRDefault="00971ACA" w:rsidP="00971ACA">
            <w:pPr>
              <w:spacing w:line="240" w:lineRule="auto"/>
              <w:jc w:val="both"/>
              <w:rPr>
                <w:rFonts w:ascii="Verdana" w:hAnsi="Verdana" w:cs="Arial"/>
                <w:sz w:val="16"/>
                <w:szCs w:val="16"/>
              </w:rPr>
            </w:pPr>
            <w:r w:rsidRPr="00C06B6B">
              <w:rPr>
                <w:rFonts w:ascii="Verdana" w:hAnsi="Verdana" w:cs="Arial"/>
                <w:sz w:val="16"/>
                <w:szCs w:val="16"/>
              </w:rPr>
              <w:t xml:space="preserve">Donde: </w:t>
            </w:r>
          </w:p>
          <w:p w14:paraId="05BB245E" w14:textId="77777777" w:rsidR="00971ACA" w:rsidRPr="00C06B6B" w:rsidRDefault="00971ACA" w:rsidP="00971ACA">
            <w:pPr>
              <w:spacing w:line="240" w:lineRule="auto"/>
              <w:jc w:val="both"/>
              <w:rPr>
                <w:rFonts w:ascii="Verdana" w:hAnsi="Verdana" w:cs="Arial"/>
                <w:sz w:val="16"/>
                <w:szCs w:val="16"/>
              </w:rPr>
            </w:pPr>
            <w:r w:rsidRPr="00C06B6B">
              <w:rPr>
                <w:rFonts w:ascii="Verdana" w:hAnsi="Verdana" w:cs="Arial"/>
                <w:sz w:val="16"/>
                <w:szCs w:val="16"/>
              </w:rPr>
              <w:t xml:space="preserve">CG: Cobertura Geográfica </w:t>
            </w:r>
          </w:p>
          <w:p w14:paraId="776EE3C4" w14:textId="77777777" w:rsidR="00971ACA" w:rsidRPr="00C06B6B" w:rsidRDefault="00971ACA" w:rsidP="00971ACA">
            <w:pPr>
              <w:spacing w:line="240" w:lineRule="auto"/>
              <w:jc w:val="both"/>
              <w:rPr>
                <w:rFonts w:ascii="Verdana" w:hAnsi="Verdana" w:cs="Arial"/>
                <w:sz w:val="16"/>
                <w:szCs w:val="16"/>
              </w:rPr>
            </w:pPr>
            <w:r w:rsidRPr="00C06B6B">
              <w:rPr>
                <w:rFonts w:ascii="Verdana" w:hAnsi="Verdana" w:cs="Arial"/>
                <w:sz w:val="16"/>
                <w:szCs w:val="16"/>
              </w:rPr>
              <w:t xml:space="preserve">MC: Número de municipios cubiertos. </w:t>
            </w:r>
          </w:p>
          <w:p w14:paraId="7424CA30" w14:textId="77777777" w:rsidR="00971ACA" w:rsidRPr="00C06B6B" w:rsidRDefault="00971ACA" w:rsidP="00971ACA">
            <w:pPr>
              <w:spacing w:line="240" w:lineRule="auto"/>
              <w:jc w:val="both"/>
              <w:rPr>
                <w:rFonts w:ascii="Verdana" w:hAnsi="Verdana" w:cs="Arial"/>
                <w:sz w:val="16"/>
                <w:szCs w:val="16"/>
              </w:rPr>
            </w:pPr>
            <w:r w:rsidRPr="00C06B6B">
              <w:rPr>
                <w:rFonts w:ascii="Verdana" w:hAnsi="Verdana" w:cs="Arial"/>
                <w:sz w:val="16"/>
                <w:szCs w:val="16"/>
              </w:rPr>
              <w:t xml:space="preserve">NM: Número total de municipios de la categoría. i, </w:t>
            </w:r>
            <w:proofErr w:type="spellStart"/>
            <w:r w:rsidRPr="00C06B6B">
              <w:rPr>
                <w:rFonts w:ascii="Verdana" w:hAnsi="Verdana" w:cs="Arial"/>
                <w:sz w:val="16"/>
                <w:szCs w:val="16"/>
              </w:rPr>
              <w:t>ii</w:t>
            </w:r>
            <w:proofErr w:type="spellEnd"/>
            <w:r w:rsidRPr="00C06B6B">
              <w:rPr>
                <w:rFonts w:ascii="Verdana" w:hAnsi="Verdana" w:cs="Arial"/>
                <w:sz w:val="16"/>
                <w:szCs w:val="16"/>
              </w:rPr>
              <w:t xml:space="preserve">, </w:t>
            </w:r>
            <w:proofErr w:type="spellStart"/>
            <w:r w:rsidRPr="00C06B6B">
              <w:rPr>
                <w:rFonts w:ascii="Verdana" w:hAnsi="Verdana" w:cs="Arial"/>
                <w:sz w:val="16"/>
                <w:szCs w:val="16"/>
              </w:rPr>
              <w:t>iii</w:t>
            </w:r>
            <w:proofErr w:type="spellEnd"/>
            <w:r w:rsidRPr="00C06B6B">
              <w:rPr>
                <w:rFonts w:ascii="Verdana" w:hAnsi="Verdana" w:cs="Arial"/>
                <w:sz w:val="16"/>
                <w:szCs w:val="16"/>
              </w:rPr>
              <w:t xml:space="preserve">, </w:t>
            </w:r>
            <w:proofErr w:type="spellStart"/>
            <w:r w:rsidRPr="00C06B6B">
              <w:rPr>
                <w:rFonts w:ascii="Verdana" w:hAnsi="Verdana" w:cs="Arial"/>
                <w:sz w:val="16"/>
                <w:szCs w:val="16"/>
              </w:rPr>
              <w:t>iv</w:t>
            </w:r>
            <w:proofErr w:type="spellEnd"/>
            <w:r w:rsidRPr="00C06B6B">
              <w:rPr>
                <w:rFonts w:ascii="Verdana" w:hAnsi="Verdana" w:cs="Arial"/>
                <w:sz w:val="16"/>
                <w:szCs w:val="16"/>
              </w:rPr>
              <w:t>: agrupación de categorías de municipios.</w:t>
            </w:r>
          </w:p>
        </w:tc>
        <w:tc>
          <w:tcPr>
            <w:tcW w:w="1726" w:type="dxa"/>
            <w:vAlign w:val="center"/>
          </w:tcPr>
          <w:p w14:paraId="426D9A89" w14:textId="3F24CBCE" w:rsidR="00971ACA" w:rsidRPr="00C06B6B" w:rsidRDefault="00971ACA" w:rsidP="00971ACA">
            <w:pPr>
              <w:spacing w:line="240" w:lineRule="auto"/>
              <w:jc w:val="center"/>
              <w:rPr>
                <w:rFonts w:ascii="Verdana" w:hAnsi="Verdana" w:cs="Arial"/>
                <w:sz w:val="16"/>
                <w:szCs w:val="16"/>
              </w:rPr>
            </w:pPr>
            <w:r>
              <w:rPr>
                <w:rFonts w:ascii="Verdana" w:hAnsi="Verdana" w:cs="Arial"/>
                <w:sz w:val="16"/>
                <w:szCs w:val="16"/>
              </w:rPr>
              <w:lastRenderedPageBreak/>
              <w:t>25</w:t>
            </w:r>
            <w:r w:rsidRPr="00C06B6B">
              <w:rPr>
                <w:rFonts w:ascii="Verdana" w:hAnsi="Verdana" w:cs="Arial"/>
                <w:sz w:val="16"/>
                <w:szCs w:val="16"/>
              </w:rPr>
              <w:t xml:space="preserve"> puntos</w:t>
            </w:r>
          </w:p>
        </w:tc>
      </w:tr>
      <w:tr w:rsidR="00971ACA" w:rsidRPr="00C06B6B" w14:paraId="488DA967" w14:textId="77777777" w:rsidTr="0018238D">
        <w:tc>
          <w:tcPr>
            <w:tcW w:w="3085" w:type="dxa"/>
          </w:tcPr>
          <w:p w14:paraId="7D808D73" w14:textId="3AC05A90" w:rsidR="00971ACA" w:rsidRPr="00C06B6B" w:rsidRDefault="00971ACA" w:rsidP="00971ACA">
            <w:pPr>
              <w:jc w:val="both"/>
              <w:rPr>
                <w:rFonts w:ascii="Verdana" w:hAnsi="Verdana" w:cs="Arial"/>
                <w:sz w:val="16"/>
                <w:szCs w:val="16"/>
              </w:rPr>
            </w:pPr>
            <w:r w:rsidRPr="00C06B6B">
              <w:rPr>
                <w:rFonts w:ascii="Verdana" w:hAnsi="Verdana" w:cs="Arial"/>
                <w:sz w:val="16"/>
                <w:szCs w:val="16"/>
              </w:rPr>
              <w:t>4. Inversión en Mecanismos de comunicación a los consumidores (IMCC)</w:t>
            </w:r>
            <w:r>
              <w:rPr>
                <w:rFonts w:ascii="Verdana" w:hAnsi="Verdana" w:cs="Arial"/>
                <w:sz w:val="16"/>
                <w:szCs w:val="16"/>
              </w:rPr>
              <w:t>, incluyendo la promoción del reencauche</w:t>
            </w:r>
            <w:r w:rsidRPr="00C06B6B">
              <w:rPr>
                <w:rFonts w:ascii="Verdana" w:hAnsi="Verdana" w:cs="Arial"/>
                <w:sz w:val="16"/>
                <w:szCs w:val="16"/>
              </w:rPr>
              <w:t>: se determina en función de los recursos financieros invertidos en mecanismos de comunicación a los consumidores respecto del costo total anual del sistema</w:t>
            </w:r>
            <w:r>
              <w:rPr>
                <w:rFonts w:ascii="Verdana" w:hAnsi="Verdana" w:cs="Arial"/>
                <w:sz w:val="16"/>
                <w:szCs w:val="16"/>
              </w:rPr>
              <w:t xml:space="preserve">, </w:t>
            </w:r>
            <w:r w:rsidR="008F393F">
              <w:rPr>
                <w:rFonts w:ascii="Verdana" w:hAnsi="Verdana" w:cs="Arial"/>
                <w:sz w:val="16"/>
                <w:szCs w:val="16"/>
              </w:rPr>
              <w:t>s</w:t>
            </w:r>
            <w:r>
              <w:rPr>
                <w:rFonts w:ascii="Verdana" w:hAnsi="Verdana" w:cs="Arial"/>
                <w:sz w:val="16"/>
                <w:szCs w:val="16"/>
              </w:rPr>
              <w:t xml:space="preserve">erá necesario aportar las evidencias de las actividades de comunicación realizadas a los consumidores (videos, afiches, audios, </w:t>
            </w:r>
            <w:proofErr w:type="spellStart"/>
            <w:r>
              <w:rPr>
                <w:rFonts w:ascii="Verdana" w:hAnsi="Verdana" w:cs="Arial"/>
                <w:sz w:val="16"/>
                <w:szCs w:val="16"/>
              </w:rPr>
              <w:t>etc</w:t>
            </w:r>
            <w:proofErr w:type="spellEnd"/>
            <w:r>
              <w:rPr>
                <w:rFonts w:ascii="Verdana" w:hAnsi="Verdana" w:cs="Arial"/>
                <w:sz w:val="16"/>
                <w:szCs w:val="16"/>
              </w:rPr>
              <w:t>)</w:t>
            </w:r>
          </w:p>
        </w:tc>
        <w:tc>
          <w:tcPr>
            <w:tcW w:w="3969" w:type="dxa"/>
          </w:tcPr>
          <w:p w14:paraId="47BF7FEB"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El cálculo del puntaje para este criterio se realizará según la siguiente fórmula:</w:t>
            </w:r>
          </w:p>
          <w:p w14:paraId="189B400D" w14:textId="77777777" w:rsidR="00971ACA" w:rsidRPr="00C06B6B" w:rsidRDefault="00971ACA" w:rsidP="00971ACA">
            <w:pPr>
              <w:jc w:val="both"/>
              <w:rPr>
                <w:rFonts w:ascii="Verdana" w:hAnsi="Verdana" w:cs="Arial"/>
                <w:sz w:val="16"/>
                <w:szCs w:val="16"/>
              </w:rPr>
            </w:pPr>
          </w:p>
          <w:p w14:paraId="16F4F8DC" w14:textId="77777777" w:rsidR="00971ACA" w:rsidRPr="00C06B6B" w:rsidRDefault="00971ACA" w:rsidP="00971ACA">
            <w:pPr>
              <w:jc w:val="both"/>
              <w:rPr>
                <w:rFonts w:ascii="Verdana" w:hAnsi="Verdana" w:cs="Arial"/>
                <w:sz w:val="16"/>
                <w:szCs w:val="16"/>
              </w:rPr>
            </w:pPr>
            <m:oMathPara>
              <m:oMath>
                <m:r>
                  <m:rPr>
                    <m:sty m:val="p"/>
                  </m:rPr>
                  <w:rPr>
                    <w:rFonts w:ascii="Cambria Math" w:hAnsi="Cambria Math" w:cs="Arial"/>
                    <w:sz w:val="16"/>
                    <w:szCs w:val="16"/>
                  </w:rPr>
                  <m:t>IMCC=</m:t>
                </m:r>
                <m:f>
                  <m:fPr>
                    <m:ctrlPr>
                      <w:rPr>
                        <w:rFonts w:ascii="Cambria Math" w:hAnsi="Cambria Math" w:cs="Arial"/>
                        <w:sz w:val="16"/>
                        <w:szCs w:val="16"/>
                      </w:rPr>
                    </m:ctrlPr>
                  </m:fPr>
                  <m:num>
                    <m:r>
                      <m:rPr>
                        <m:sty m:val="p"/>
                      </m:rPr>
                      <w:rPr>
                        <w:rFonts w:ascii="Cambria Math" w:hAnsi="Cambria Math" w:cs="Arial"/>
                        <w:sz w:val="16"/>
                        <w:szCs w:val="16"/>
                      </w:rPr>
                      <m:t>Ps</m:t>
                    </m:r>
                  </m:num>
                  <m:den>
                    <m:r>
                      <w:rPr>
                        <w:rFonts w:ascii="Cambria Math" w:hAnsi="Cambria Math" w:cs="Arial"/>
                        <w:sz w:val="16"/>
                        <w:szCs w:val="16"/>
                      </w:rPr>
                      <m:t>Pt</m:t>
                    </m:r>
                  </m:den>
                </m:f>
                <m:r>
                  <w:rPr>
                    <w:rFonts w:ascii="Cambria Math" w:hAnsi="Cambria Math" w:cs="Arial"/>
                    <w:sz w:val="16"/>
                    <w:szCs w:val="16"/>
                  </w:rPr>
                  <m:t xml:space="preserve"> x 100</m:t>
                </m:r>
              </m:oMath>
            </m:oMathPara>
          </w:p>
          <w:p w14:paraId="4EFBC3FF" w14:textId="77777777" w:rsidR="00971ACA" w:rsidRPr="00C06B6B" w:rsidRDefault="00971ACA" w:rsidP="00971ACA">
            <w:pPr>
              <w:jc w:val="both"/>
              <w:rPr>
                <w:rFonts w:ascii="Verdana" w:hAnsi="Verdana" w:cs="Arial"/>
                <w:sz w:val="16"/>
                <w:szCs w:val="16"/>
              </w:rPr>
            </w:pPr>
          </w:p>
          <w:p w14:paraId="2B9AF0B2"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Dónde:</w:t>
            </w:r>
          </w:p>
          <w:p w14:paraId="72109515" w14:textId="77777777" w:rsidR="00971ACA" w:rsidRPr="00C06B6B" w:rsidRDefault="00971ACA" w:rsidP="00971ACA">
            <w:pPr>
              <w:jc w:val="both"/>
              <w:rPr>
                <w:rFonts w:ascii="Verdana" w:hAnsi="Verdana" w:cs="Arial"/>
                <w:sz w:val="16"/>
                <w:szCs w:val="16"/>
              </w:rPr>
            </w:pPr>
          </w:p>
          <w:p w14:paraId="01343E38" w14:textId="77777777" w:rsidR="00971ACA" w:rsidRPr="00C06B6B" w:rsidRDefault="00971ACA" w:rsidP="00971ACA">
            <w:pPr>
              <w:jc w:val="both"/>
              <w:rPr>
                <w:rFonts w:ascii="Verdana" w:hAnsi="Verdana" w:cs="Arial"/>
                <w:sz w:val="16"/>
                <w:szCs w:val="16"/>
              </w:rPr>
            </w:pPr>
            <w:proofErr w:type="spellStart"/>
            <w:r w:rsidRPr="00C06B6B">
              <w:rPr>
                <w:rFonts w:ascii="Verdana" w:hAnsi="Verdana" w:cs="Arial"/>
                <w:sz w:val="16"/>
                <w:szCs w:val="16"/>
              </w:rPr>
              <w:t>Ps</w:t>
            </w:r>
            <w:proofErr w:type="spellEnd"/>
            <w:r w:rsidRPr="00C06B6B">
              <w:rPr>
                <w:rFonts w:ascii="Verdana" w:hAnsi="Verdana" w:cs="Arial"/>
                <w:sz w:val="16"/>
                <w:szCs w:val="16"/>
              </w:rPr>
              <w:t>: Recursos Financieros invertidos en mecanismos de comunicación a los consumidores en el año de evaluación.</w:t>
            </w:r>
          </w:p>
          <w:p w14:paraId="4C4399EC" w14:textId="77777777" w:rsidR="00971ACA" w:rsidRPr="00C06B6B" w:rsidRDefault="00971ACA" w:rsidP="00971ACA">
            <w:pPr>
              <w:jc w:val="both"/>
              <w:rPr>
                <w:rFonts w:ascii="Verdana" w:hAnsi="Verdana" w:cs="Arial"/>
                <w:sz w:val="16"/>
                <w:szCs w:val="16"/>
              </w:rPr>
            </w:pPr>
          </w:p>
          <w:p w14:paraId="5874D9B0"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Pr: Recursos Financieros invertidos en todo el sistema en el año de evaluación.</w:t>
            </w:r>
          </w:p>
          <w:p w14:paraId="15D009E9"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IMCC: Inversión en Mecanismos de comunicación a los consumidores</w:t>
            </w:r>
          </w:p>
          <w:p w14:paraId="6918E25E" w14:textId="77777777" w:rsidR="00971ACA" w:rsidRPr="00C06B6B" w:rsidRDefault="00971ACA" w:rsidP="00971ACA">
            <w:pPr>
              <w:jc w:val="both"/>
              <w:rPr>
                <w:rFonts w:ascii="Verdana" w:hAnsi="Verdana" w:cs="Arial"/>
                <w:sz w:val="16"/>
                <w:szCs w:val="16"/>
              </w:rPr>
            </w:pPr>
          </w:p>
          <w:p w14:paraId="7AB12F39"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Si el porcentaje de crecimiento de la inversión de recursos financieros invertidos en comunicación es igual o superior al 5% del presupuesto total anual del sistema, se otorgarán 5 puntos.</w:t>
            </w:r>
          </w:p>
          <w:p w14:paraId="7A6DA04E"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En cualquier otro caso, se asignará un valor</w:t>
            </w:r>
          </w:p>
          <w:p w14:paraId="5AABC140" w14:textId="77777777" w:rsidR="00971ACA" w:rsidRPr="00C06B6B" w:rsidRDefault="00971ACA" w:rsidP="00971ACA">
            <w:pPr>
              <w:jc w:val="both"/>
              <w:rPr>
                <w:rFonts w:ascii="Verdana" w:hAnsi="Verdana" w:cs="Arial"/>
                <w:sz w:val="16"/>
                <w:szCs w:val="16"/>
              </w:rPr>
            </w:pPr>
            <w:r w:rsidRPr="00C06B6B">
              <w:rPr>
                <w:rFonts w:ascii="Verdana" w:hAnsi="Verdana" w:cs="Arial"/>
                <w:sz w:val="16"/>
                <w:szCs w:val="16"/>
              </w:rPr>
              <w:t>proporcional respecto al valor máximo de 5 puntos.</w:t>
            </w:r>
          </w:p>
        </w:tc>
        <w:tc>
          <w:tcPr>
            <w:tcW w:w="1726" w:type="dxa"/>
            <w:vAlign w:val="center"/>
          </w:tcPr>
          <w:p w14:paraId="0A21AA44" w14:textId="2A31F87D" w:rsidR="00971ACA" w:rsidRPr="00C06B6B" w:rsidRDefault="00971ACA" w:rsidP="00971ACA">
            <w:pPr>
              <w:spacing w:line="240" w:lineRule="auto"/>
              <w:jc w:val="center"/>
              <w:rPr>
                <w:rFonts w:ascii="Verdana" w:hAnsi="Verdana" w:cs="Arial"/>
                <w:sz w:val="16"/>
                <w:szCs w:val="16"/>
              </w:rPr>
            </w:pPr>
            <w:r>
              <w:rPr>
                <w:rFonts w:ascii="Verdana" w:hAnsi="Verdana" w:cs="Arial"/>
                <w:sz w:val="16"/>
                <w:szCs w:val="16"/>
              </w:rPr>
              <w:t>5</w:t>
            </w:r>
            <w:r w:rsidRPr="00C06B6B">
              <w:rPr>
                <w:rFonts w:ascii="Verdana" w:hAnsi="Verdana" w:cs="Arial"/>
                <w:sz w:val="16"/>
                <w:szCs w:val="16"/>
              </w:rPr>
              <w:t xml:space="preserve"> puntos</w:t>
            </w:r>
          </w:p>
        </w:tc>
      </w:tr>
    </w:tbl>
    <w:p w14:paraId="10C7A384" w14:textId="4ADCC45C" w:rsidR="008E0712" w:rsidRPr="009D332F" w:rsidRDefault="008E0712" w:rsidP="009D332F">
      <w:pPr>
        <w:spacing w:after="0" w:line="240" w:lineRule="auto"/>
        <w:jc w:val="both"/>
        <w:rPr>
          <w:rFonts w:ascii="Verdana" w:hAnsi="Verdana"/>
        </w:rPr>
      </w:pPr>
    </w:p>
    <w:p w14:paraId="5680C592" w14:textId="142BBAC1" w:rsidR="00D06940" w:rsidRPr="009D332F" w:rsidRDefault="00D06940" w:rsidP="009D332F">
      <w:pPr>
        <w:spacing w:after="0" w:line="240" w:lineRule="auto"/>
        <w:jc w:val="both"/>
        <w:rPr>
          <w:rFonts w:ascii="Verdana" w:hAnsi="Verdana" w:cs="Arial"/>
          <w:szCs w:val="24"/>
        </w:rPr>
      </w:pPr>
      <w:r w:rsidRPr="009D332F">
        <w:rPr>
          <w:rFonts w:ascii="Verdana" w:hAnsi="Verdana" w:cs="Arial"/>
          <w:b/>
          <w:szCs w:val="24"/>
        </w:rPr>
        <w:t>Parágrafo 1.</w:t>
      </w:r>
      <w:r w:rsidRPr="009D332F">
        <w:rPr>
          <w:rFonts w:ascii="Verdana" w:hAnsi="Verdana" w:cs="Arial"/>
          <w:szCs w:val="24"/>
        </w:rPr>
        <w:t xml:space="preserve"> El puntaje mínimo para lograr el cumplimiento del Sistema de Recolección Selectiva y Gestión Ambiental de Llantas Usadas será de 80 puntos, y se obtendrá a partir de la sumatoria de los valores alcanzados en cada uno de los “criterios d</w:t>
      </w:r>
      <w:r w:rsidRPr="009D332F">
        <w:rPr>
          <w:rFonts w:ascii="Verdana" w:hAnsi="Verdana" w:cs="Arial"/>
          <w:i/>
          <w:szCs w:val="24"/>
        </w:rPr>
        <w:t xml:space="preserve">e </w:t>
      </w:r>
      <w:r w:rsidRPr="009D332F">
        <w:rPr>
          <w:rFonts w:ascii="Verdana" w:hAnsi="Verdana" w:cs="Arial"/>
          <w:szCs w:val="24"/>
        </w:rPr>
        <w:t>evaluación”, en números enteros.</w:t>
      </w:r>
    </w:p>
    <w:p w14:paraId="25284391" w14:textId="77777777" w:rsidR="00D06940" w:rsidRPr="009D332F" w:rsidRDefault="00D06940" w:rsidP="009D332F">
      <w:pPr>
        <w:spacing w:after="0" w:line="240" w:lineRule="auto"/>
        <w:jc w:val="both"/>
        <w:rPr>
          <w:rFonts w:ascii="Verdana" w:hAnsi="Verdana" w:cs="Arial"/>
          <w:szCs w:val="24"/>
        </w:rPr>
      </w:pPr>
    </w:p>
    <w:p w14:paraId="14B4CDC5" w14:textId="77777777" w:rsidR="00D06940" w:rsidRPr="009D332F" w:rsidRDefault="00D06940" w:rsidP="009D332F">
      <w:pPr>
        <w:spacing w:after="0" w:line="240" w:lineRule="auto"/>
        <w:jc w:val="both"/>
        <w:rPr>
          <w:rFonts w:ascii="Verdana" w:hAnsi="Verdana" w:cs="Arial"/>
          <w:szCs w:val="24"/>
        </w:rPr>
      </w:pPr>
      <w:r w:rsidRPr="009D332F">
        <w:rPr>
          <w:rFonts w:ascii="Verdana" w:hAnsi="Verdana" w:cs="Arial"/>
          <w:b/>
          <w:szCs w:val="24"/>
        </w:rPr>
        <w:t>Parágrafo 2</w:t>
      </w:r>
      <w:r w:rsidRPr="009D332F">
        <w:rPr>
          <w:rFonts w:ascii="Verdana" w:hAnsi="Verdana" w:cs="Arial"/>
          <w:szCs w:val="24"/>
        </w:rPr>
        <w:t xml:space="preserve">. Para todos los criterios, el resultado con decimales se aproximará al número entero superior cuando el decimal sea igual o superior a 0,5 o al número entero inferior cuando el decimal sea menor a 0,5. </w:t>
      </w:r>
    </w:p>
    <w:p w14:paraId="7746CBF7" w14:textId="77777777" w:rsidR="00D06940" w:rsidRPr="009D332F" w:rsidRDefault="00D06940" w:rsidP="009D332F">
      <w:pPr>
        <w:spacing w:after="0" w:line="240" w:lineRule="auto"/>
        <w:jc w:val="both"/>
        <w:rPr>
          <w:rFonts w:ascii="Verdana" w:hAnsi="Verdana" w:cs="Arial"/>
          <w:szCs w:val="24"/>
        </w:rPr>
      </w:pPr>
    </w:p>
    <w:p w14:paraId="720BB4EB" w14:textId="77777777" w:rsidR="00D06940" w:rsidRPr="00C6426D" w:rsidRDefault="00D06940" w:rsidP="009D332F">
      <w:pPr>
        <w:pStyle w:val="Prrafodelista"/>
        <w:spacing w:after="0" w:line="240" w:lineRule="auto"/>
        <w:ind w:left="0"/>
        <w:jc w:val="both"/>
        <w:rPr>
          <w:rFonts w:ascii="Verdana" w:eastAsia="Times New Roman" w:hAnsi="Verdana" w:cs="Arial"/>
          <w:szCs w:val="24"/>
          <w:lang w:val="es-CO" w:eastAsia="es-ES"/>
        </w:rPr>
      </w:pPr>
      <w:r w:rsidRPr="00C6426D">
        <w:rPr>
          <w:rFonts w:ascii="Verdana" w:hAnsi="Verdana" w:cs="Arial"/>
          <w:b/>
          <w:szCs w:val="24"/>
          <w:lang w:val="es-CO"/>
        </w:rPr>
        <w:t>Parágrafo 3.</w:t>
      </w:r>
      <w:r w:rsidRPr="00C6426D">
        <w:rPr>
          <w:rFonts w:ascii="Verdana" w:hAnsi="Verdana" w:cs="Arial"/>
          <w:szCs w:val="24"/>
          <w:lang w:val="es-CO"/>
        </w:rPr>
        <w:t xml:space="preserve"> </w:t>
      </w:r>
      <w:r w:rsidRPr="00C6426D">
        <w:rPr>
          <w:rFonts w:ascii="Verdana" w:eastAsia="Times New Roman" w:hAnsi="Verdana" w:cs="Arial"/>
          <w:szCs w:val="24"/>
          <w:lang w:val="es-CO" w:eastAsia="es-ES"/>
        </w:rPr>
        <w:t xml:space="preserve">La metodología multicriterio se aplicará a partir del año 2018 a los Sistemas de Recolección Selectiva y Gestión ambiental de Llantas Usadas Colectivos. </w:t>
      </w:r>
    </w:p>
    <w:p w14:paraId="462894AE" w14:textId="77777777" w:rsidR="00D06940" w:rsidRPr="00C6426D" w:rsidRDefault="00D06940" w:rsidP="009D332F">
      <w:pPr>
        <w:pStyle w:val="Prrafodelista"/>
        <w:spacing w:after="0" w:line="240" w:lineRule="auto"/>
        <w:ind w:left="0"/>
        <w:jc w:val="both"/>
        <w:rPr>
          <w:rFonts w:ascii="Verdana" w:eastAsia="Times New Roman" w:hAnsi="Verdana" w:cs="Arial"/>
          <w:szCs w:val="24"/>
          <w:lang w:val="es-CO" w:eastAsia="es-ES"/>
        </w:rPr>
      </w:pPr>
    </w:p>
    <w:p w14:paraId="5F6A6A69" w14:textId="51F0AE9D" w:rsidR="00892AAB" w:rsidRDefault="00D06940" w:rsidP="006C0940">
      <w:pPr>
        <w:jc w:val="both"/>
        <w:rPr>
          <w:rFonts w:ascii="Verdana" w:hAnsi="Verdana" w:cs="Arial"/>
          <w:szCs w:val="24"/>
        </w:rPr>
      </w:pPr>
      <w:r w:rsidRPr="009D332F">
        <w:rPr>
          <w:rFonts w:ascii="Verdana" w:hAnsi="Verdana" w:cs="Arial"/>
          <w:b/>
          <w:szCs w:val="24"/>
        </w:rPr>
        <w:t xml:space="preserve">Parágrafo 4. </w:t>
      </w:r>
      <w:r w:rsidRPr="009D332F">
        <w:rPr>
          <w:rFonts w:ascii="Verdana" w:hAnsi="Verdana" w:cs="Arial"/>
          <w:szCs w:val="24"/>
        </w:rPr>
        <w:t xml:space="preserve">Para efectos de la verificación de la información, el productor deberá aportar todos los soportes documentales y contables que acrediten el </w:t>
      </w:r>
      <w:r w:rsidRPr="009D332F">
        <w:rPr>
          <w:rFonts w:ascii="Verdana" w:hAnsi="Verdana" w:cs="Arial"/>
          <w:szCs w:val="24"/>
        </w:rPr>
        <w:lastRenderedPageBreak/>
        <w:t>cumplimiento de cada uno de los criterios de valoración establecidos en este artículo en el informe de actualización y avance del sistema.”</w:t>
      </w:r>
    </w:p>
    <w:p w14:paraId="39249DBE" w14:textId="4B8570CA" w:rsidR="006C0940" w:rsidRDefault="006C0940" w:rsidP="006C0940">
      <w:pPr>
        <w:spacing w:after="0" w:line="240" w:lineRule="auto"/>
        <w:jc w:val="both"/>
        <w:rPr>
          <w:rFonts w:ascii="Verdana" w:hAnsi="Verdana" w:cs="Arial"/>
        </w:rPr>
      </w:pPr>
      <w:r w:rsidRPr="009D332F">
        <w:rPr>
          <w:rFonts w:ascii="Verdana" w:hAnsi="Verdana" w:cs="Arial"/>
          <w:b/>
          <w:szCs w:val="24"/>
        </w:rPr>
        <w:t xml:space="preserve">Parágrafo </w:t>
      </w:r>
      <w:r>
        <w:rPr>
          <w:rFonts w:ascii="Verdana" w:hAnsi="Verdana" w:cs="Arial"/>
          <w:b/>
          <w:szCs w:val="24"/>
        </w:rPr>
        <w:t xml:space="preserve">5. </w:t>
      </w:r>
      <w:r w:rsidRPr="00C06B6B">
        <w:rPr>
          <w:rFonts w:ascii="Verdana" w:hAnsi="Verdana" w:cs="Arial"/>
        </w:rPr>
        <w:t xml:space="preserve">Para acceder a la asignación de puntajes relacionados con </w:t>
      </w:r>
      <w:r>
        <w:rPr>
          <w:rFonts w:ascii="Verdana" w:hAnsi="Verdana" w:cs="Arial"/>
        </w:rPr>
        <w:t xml:space="preserve">el </w:t>
      </w:r>
      <w:proofErr w:type="spellStart"/>
      <w:r w:rsidRPr="00C06B6B">
        <w:rPr>
          <w:rFonts w:ascii="Verdana" w:hAnsi="Verdana" w:cs="Arial"/>
        </w:rPr>
        <w:t>subnumeral</w:t>
      </w:r>
      <w:proofErr w:type="spellEnd"/>
      <w:r w:rsidRPr="00C06B6B">
        <w:rPr>
          <w:rFonts w:ascii="Verdana" w:hAnsi="Verdana" w:cs="Arial"/>
        </w:rPr>
        <w:t xml:space="preserve"> i, del numeral </w:t>
      </w:r>
      <w:r>
        <w:rPr>
          <w:rFonts w:ascii="Verdana" w:hAnsi="Verdana" w:cs="Arial"/>
        </w:rPr>
        <w:t>3</w:t>
      </w:r>
      <w:r w:rsidRPr="00C06B6B">
        <w:rPr>
          <w:rFonts w:ascii="Verdana" w:hAnsi="Verdana" w:cs="Arial"/>
        </w:rPr>
        <w:t xml:space="preserve"> de la “Tabla 5. Metodología multicriterio de evaluación del cumplimiento de los Sistemas de Recolección Selectiva y Gestión Ambiental de Llantas Usadas.” </w:t>
      </w:r>
      <w:r w:rsidRPr="008F393F">
        <w:rPr>
          <w:rFonts w:ascii="Verdana" w:hAnsi="Verdana" w:cs="Arial"/>
        </w:rPr>
        <w:t>se debe realizar recolección y gestión al Archipiélago de San Andrés, Providencia y Santa Catalina.</w:t>
      </w:r>
    </w:p>
    <w:p w14:paraId="79FE80E4" w14:textId="77777777" w:rsidR="00CA5517" w:rsidRPr="00C06B6B" w:rsidRDefault="00CA5517" w:rsidP="00CA5517">
      <w:pPr>
        <w:pStyle w:val="Textoindependiente2"/>
        <w:spacing w:line="240" w:lineRule="auto"/>
        <w:rPr>
          <w:rFonts w:ascii="Verdana" w:hAnsi="Verdana" w:cs="Arial"/>
        </w:rPr>
      </w:pPr>
    </w:p>
    <w:p w14:paraId="33A398F9" w14:textId="729D46F1" w:rsidR="00CA5517" w:rsidRPr="00C06B6B" w:rsidRDefault="00CA5517" w:rsidP="00CA5517">
      <w:pPr>
        <w:spacing w:after="0" w:line="240" w:lineRule="auto"/>
        <w:jc w:val="both"/>
        <w:rPr>
          <w:rFonts w:ascii="Verdana" w:hAnsi="Verdana" w:cs="Arial"/>
          <w:lang w:val="es-ES_tradnl"/>
        </w:rPr>
      </w:pPr>
      <w:r w:rsidRPr="00C06B6B">
        <w:rPr>
          <w:rFonts w:ascii="Verdana" w:hAnsi="Verdana" w:cs="Arial"/>
          <w:b/>
        </w:rPr>
        <w:t xml:space="preserve">Artículo 6. </w:t>
      </w:r>
      <w:r w:rsidRPr="00C06B6B">
        <w:rPr>
          <w:rFonts w:ascii="Verdana" w:hAnsi="Verdana" w:cs="Arial"/>
          <w:lang w:val="es-ES_tradnl"/>
        </w:rPr>
        <w:t>Adiciónese al artículo 15 de la Resolución 1326 de 2017, el siguiente numeral:</w:t>
      </w:r>
    </w:p>
    <w:p w14:paraId="263062E6" w14:textId="77777777" w:rsidR="00CA5517" w:rsidRPr="00C06B6B" w:rsidRDefault="00CA5517" w:rsidP="00CA5517">
      <w:pPr>
        <w:spacing w:after="0" w:line="240" w:lineRule="auto"/>
        <w:jc w:val="both"/>
        <w:rPr>
          <w:rFonts w:ascii="Verdana" w:hAnsi="Verdana" w:cs="Arial"/>
          <w:b/>
        </w:rPr>
      </w:pPr>
    </w:p>
    <w:p w14:paraId="07B49BE3" w14:textId="462557A0" w:rsidR="00CF52E5" w:rsidRPr="009843E1" w:rsidRDefault="00CF52E5" w:rsidP="00CA5517">
      <w:pPr>
        <w:spacing w:after="0"/>
        <w:jc w:val="both"/>
        <w:rPr>
          <w:rFonts w:ascii="Verdana" w:hAnsi="Verdana" w:cs="Arial"/>
          <w:bCs/>
        </w:rPr>
      </w:pPr>
      <w:r>
        <w:rPr>
          <w:rFonts w:ascii="Verdana" w:hAnsi="Verdana" w:cs="Arial"/>
          <w:b/>
        </w:rPr>
        <w:t xml:space="preserve">“Artículo 15. </w:t>
      </w:r>
      <w:r w:rsidRPr="00CF52E5">
        <w:rPr>
          <w:rFonts w:ascii="Verdana" w:hAnsi="Verdana" w:cs="Arial"/>
          <w:b/>
          <w:bCs/>
          <w:i/>
          <w:iCs/>
        </w:rPr>
        <w:t xml:space="preserve">Obligaciones de los </w:t>
      </w:r>
      <w:r w:rsidR="00A82DBA">
        <w:rPr>
          <w:rFonts w:ascii="Verdana" w:hAnsi="Verdana" w:cs="Arial"/>
          <w:b/>
          <w:bCs/>
          <w:i/>
          <w:iCs/>
        </w:rPr>
        <w:t>P</w:t>
      </w:r>
      <w:r w:rsidRPr="00CF52E5">
        <w:rPr>
          <w:rFonts w:ascii="Verdana" w:hAnsi="Verdana" w:cs="Arial"/>
          <w:b/>
          <w:bCs/>
          <w:i/>
          <w:iCs/>
        </w:rPr>
        <w:t>roductores</w:t>
      </w:r>
      <w:r>
        <w:rPr>
          <w:rFonts w:ascii="Verdana" w:hAnsi="Verdana" w:cs="Arial"/>
          <w:b/>
        </w:rPr>
        <w:t xml:space="preserve">. </w:t>
      </w:r>
      <w:r w:rsidR="009843E1" w:rsidRPr="000B70D3">
        <w:rPr>
          <w:rFonts w:ascii="Verdana" w:hAnsi="Verdana" w:cs="Arial"/>
          <w:bCs/>
        </w:rPr>
        <w:t xml:space="preserve">Para efectos de la formulación, presentación e implementación de los Sistemas de Recolección Selectiva y Gestión Ambiental de </w:t>
      </w:r>
      <w:r w:rsidR="00A82DBA">
        <w:rPr>
          <w:rFonts w:ascii="Verdana" w:hAnsi="Verdana" w:cs="Arial"/>
          <w:bCs/>
        </w:rPr>
        <w:t>Ll</w:t>
      </w:r>
      <w:r w:rsidR="009843E1" w:rsidRPr="000B70D3">
        <w:rPr>
          <w:rFonts w:ascii="Verdana" w:hAnsi="Verdana" w:cs="Arial"/>
          <w:bCs/>
        </w:rPr>
        <w:t>antas Usadas, son obligaciones de los productores las siguientes:</w:t>
      </w:r>
    </w:p>
    <w:p w14:paraId="41DB48D6" w14:textId="77777777" w:rsidR="00CF52E5" w:rsidRDefault="00CF52E5" w:rsidP="00CA5517">
      <w:pPr>
        <w:spacing w:after="0"/>
        <w:jc w:val="both"/>
        <w:rPr>
          <w:rFonts w:ascii="Verdana" w:hAnsi="Verdana" w:cs="Arial"/>
          <w:b/>
        </w:rPr>
      </w:pPr>
    </w:p>
    <w:p w14:paraId="291BC3CE" w14:textId="066621B7" w:rsidR="00CF52E5" w:rsidRPr="000B70D3" w:rsidRDefault="00CF52E5" w:rsidP="000B70D3">
      <w:pPr>
        <w:spacing w:after="0"/>
        <w:ind w:left="708" w:hanging="708"/>
        <w:jc w:val="both"/>
        <w:rPr>
          <w:rFonts w:ascii="Verdana" w:hAnsi="Verdana" w:cs="Arial"/>
          <w:bCs/>
        </w:rPr>
      </w:pPr>
      <w:r w:rsidRPr="000B70D3">
        <w:rPr>
          <w:rFonts w:ascii="Verdana" w:hAnsi="Verdana" w:cs="Arial"/>
          <w:bCs/>
        </w:rPr>
        <w:t>(…)</w:t>
      </w:r>
    </w:p>
    <w:p w14:paraId="605A16E5" w14:textId="77777777" w:rsidR="00444E50" w:rsidRDefault="00444E50" w:rsidP="00CA5517">
      <w:pPr>
        <w:spacing w:after="0"/>
        <w:jc w:val="both"/>
        <w:rPr>
          <w:rFonts w:ascii="Verdana" w:hAnsi="Verdana" w:cs="Arial"/>
          <w:b/>
        </w:rPr>
      </w:pPr>
    </w:p>
    <w:p w14:paraId="294ECE40" w14:textId="68EE50A8" w:rsidR="00CA5517" w:rsidRPr="00C06B6B" w:rsidRDefault="00CA5517" w:rsidP="00CA5517">
      <w:pPr>
        <w:spacing w:after="0"/>
        <w:jc w:val="both"/>
        <w:rPr>
          <w:rFonts w:ascii="Verdana" w:hAnsi="Verdana" w:cs="Arial"/>
          <w:b/>
        </w:rPr>
      </w:pPr>
      <w:r w:rsidRPr="00C06B6B">
        <w:rPr>
          <w:rFonts w:ascii="Verdana" w:hAnsi="Verdana" w:cs="Arial"/>
          <w:b/>
        </w:rPr>
        <w:t xml:space="preserve">13. </w:t>
      </w:r>
      <w:r w:rsidRPr="00C06B6B">
        <w:rPr>
          <w:rFonts w:ascii="Verdana" w:hAnsi="Verdana" w:cs="Arial"/>
          <w:bCs/>
          <w:lang w:val="es-ES"/>
        </w:rPr>
        <w:t xml:space="preserve">Informar a la ANLA por escrito, </w:t>
      </w:r>
      <w:r>
        <w:rPr>
          <w:rFonts w:ascii="Verdana" w:hAnsi="Verdana" w:cs="Arial"/>
          <w:bCs/>
          <w:lang w:val="es-ES"/>
        </w:rPr>
        <w:t>en el periodo de evaluación comprendido entre el 1 de enero y 31 de diciembre</w:t>
      </w:r>
      <w:r w:rsidRPr="00C06B6B">
        <w:rPr>
          <w:rFonts w:ascii="Verdana" w:hAnsi="Verdana" w:cs="Arial"/>
          <w:bCs/>
          <w:lang w:val="es-ES"/>
        </w:rPr>
        <w:t xml:space="preserve">, sobre las modificaciones que surjan en el período de evaluación, respecto del número de productores que forman parte del </w:t>
      </w:r>
      <w:r w:rsidR="00F122EA">
        <w:rPr>
          <w:rFonts w:ascii="Verdana" w:hAnsi="Verdana" w:cs="Arial"/>
          <w:bCs/>
          <w:lang w:val="es-ES"/>
        </w:rPr>
        <w:t>Sistema de Recolección Selectiva y Gestión Ambiental de Llantas Usadas</w:t>
      </w:r>
      <w:r w:rsidRPr="00C06B6B">
        <w:rPr>
          <w:rFonts w:ascii="Verdana" w:hAnsi="Verdana" w:cs="Arial"/>
          <w:bCs/>
          <w:lang w:val="es-ES"/>
        </w:rPr>
        <w:t>, y presentar la respectiva información consolidada en los informes anuales de avance, a través del Anexo VIII de la presente resolución</w:t>
      </w:r>
      <w:r w:rsidR="00444E50">
        <w:rPr>
          <w:rFonts w:ascii="Verdana" w:hAnsi="Verdana" w:cs="Arial"/>
          <w:bCs/>
          <w:lang w:val="es-ES"/>
        </w:rPr>
        <w:t>.”</w:t>
      </w:r>
    </w:p>
    <w:p w14:paraId="4F4B25AC" w14:textId="77777777" w:rsidR="00CA5517" w:rsidRPr="00C06B6B" w:rsidRDefault="00CA5517" w:rsidP="00CA5517">
      <w:pPr>
        <w:pStyle w:val="Textoindependiente2"/>
        <w:spacing w:line="240" w:lineRule="auto"/>
        <w:rPr>
          <w:rFonts w:ascii="Verdana" w:hAnsi="Verdana" w:cs="Arial"/>
          <w:b/>
          <w:iCs/>
          <w:sz w:val="22"/>
          <w:szCs w:val="22"/>
          <w:lang w:val="es-ES"/>
        </w:rPr>
      </w:pPr>
    </w:p>
    <w:p w14:paraId="10F108B6" w14:textId="03C5A778" w:rsidR="00CA5517" w:rsidRPr="00C06B6B" w:rsidRDefault="00CA5517" w:rsidP="00CA5517">
      <w:pPr>
        <w:pStyle w:val="Textoindependiente2"/>
        <w:spacing w:line="240" w:lineRule="auto"/>
        <w:rPr>
          <w:rFonts w:ascii="Verdana" w:hAnsi="Verdana" w:cs="Arial"/>
          <w:sz w:val="22"/>
          <w:szCs w:val="22"/>
          <w:lang w:val="es-CO"/>
        </w:rPr>
      </w:pPr>
      <w:r w:rsidRPr="00C06B6B">
        <w:rPr>
          <w:rFonts w:ascii="Verdana" w:hAnsi="Verdana" w:cs="Arial"/>
          <w:b/>
          <w:iCs/>
          <w:sz w:val="22"/>
          <w:szCs w:val="22"/>
          <w:lang w:val="es-ES"/>
        </w:rPr>
        <w:t xml:space="preserve">Artículo 7. </w:t>
      </w:r>
      <w:r w:rsidRPr="00C06B6B">
        <w:rPr>
          <w:rFonts w:ascii="Verdana" w:hAnsi="Verdana" w:cs="Arial"/>
          <w:bCs/>
          <w:sz w:val="22"/>
          <w:szCs w:val="22"/>
          <w:lang w:val="es-ES"/>
        </w:rPr>
        <w:t xml:space="preserve">Adiciónese </w:t>
      </w:r>
      <w:r w:rsidR="00656271">
        <w:rPr>
          <w:rFonts w:ascii="Verdana" w:hAnsi="Verdana" w:cs="Arial"/>
          <w:bCs/>
          <w:sz w:val="22"/>
          <w:szCs w:val="22"/>
          <w:lang w:val="es-ES"/>
        </w:rPr>
        <w:t>a</w:t>
      </w:r>
      <w:r w:rsidR="00613CEF">
        <w:rPr>
          <w:rFonts w:ascii="Verdana" w:hAnsi="Verdana" w:cs="Arial"/>
          <w:bCs/>
          <w:sz w:val="22"/>
          <w:szCs w:val="22"/>
          <w:lang w:val="es-ES"/>
        </w:rPr>
        <w:t>l</w:t>
      </w:r>
      <w:r w:rsidRPr="00C06B6B">
        <w:rPr>
          <w:rFonts w:ascii="Verdana" w:hAnsi="Verdana" w:cs="Arial"/>
          <w:bCs/>
          <w:sz w:val="22"/>
          <w:szCs w:val="22"/>
          <w:lang w:val="es-ES"/>
        </w:rPr>
        <w:t xml:space="preserve"> </w:t>
      </w:r>
      <w:r w:rsidR="00613CEF">
        <w:rPr>
          <w:rFonts w:ascii="Verdana" w:hAnsi="Verdana" w:cs="Arial"/>
          <w:bCs/>
          <w:sz w:val="22"/>
          <w:szCs w:val="22"/>
          <w:lang w:val="es-ES"/>
        </w:rPr>
        <w:t>a</w:t>
      </w:r>
      <w:r w:rsidRPr="00C06B6B">
        <w:rPr>
          <w:rFonts w:ascii="Verdana" w:hAnsi="Verdana" w:cs="Arial"/>
          <w:bCs/>
          <w:sz w:val="22"/>
          <w:szCs w:val="22"/>
          <w:lang w:val="es-ES"/>
        </w:rPr>
        <w:t>rtículo 16</w:t>
      </w:r>
      <w:r w:rsidRPr="00C06B6B">
        <w:rPr>
          <w:rFonts w:ascii="Verdana" w:hAnsi="Verdana" w:cs="Arial"/>
          <w:b/>
          <w:i/>
          <w:sz w:val="22"/>
          <w:szCs w:val="22"/>
          <w:lang w:val="es-ES"/>
        </w:rPr>
        <w:t xml:space="preserve"> </w:t>
      </w:r>
      <w:r w:rsidRPr="00C06B6B">
        <w:rPr>
          <w:rFonts w:ascii="Verdana" w:hAnsi="Verdana" w:cs="Arial"/>
          <w:bCs/>
          <w:sz w:val="22"/>
          <w:szCs w:val="22"/>
          <w:lang w:val="es-ES"/>
        </w:rPr>
        <w:t>de la Resolución 1326 de 2017, los numerales</w:t>
      </w:r>
      <w:r w:rsidR="00C66453">
        <w:rPr>
          <w:rFonts w:ascii="Verdana" w:hAnsi="Verdana" w:cs="Arial"/>
          <w:bCs/>
          <w:sz w:val="22"/>
          <w:szCs w:val="22"/>
          <w:lang w:val="es-ES"/>
        </w:rPr>
        <w:t xml:space="preserve"> 6 y 7, </w:t>
      </w:r>
      <w:r w:rsidR="00613CEF">
        <w:rPr>
          <w:rFonts w:ascii="Verdana" w:hAnsi="Verdana" w:cs="Arial"/>
          <w:bCs/>
          <w:sz w:val="22"/>
          <w:szCs w:val="22"/>
          <w:lang w:val="es-ES"/>
        </w:rPr>
        <w:t>así</w:t>
      </w:r>
      <w:r w:rsidRPr="00C06B6B">
        <w:rPr>
          <w:rFonts w:ascii="Verdana" w:hAnsi="Verdana" w:cs="Arial"/>
          <w:sz w:val="22"/>
          <w:szCs w:val="22"/>
          <w:lang w:val="es-CO"/>
        </w:rPr>
        <w:t>:</w:t>
      </w:r>
    </w:p>
    <w:p w14:paraId="09E7DDB3" w14:textId="77777777" w:rsidR="00CA5517" w:rsidRDefault="00CA5517" w:rsidP="00CA5517">
      <w:pPr>
        <w:pStyle w:val="Textoindependiente2"/>
        <w:spacing w:line="240" w:lineRule="auto"/>
        <w:rPr>
          <w:rFonts w:ascii="Verdana" w:hAnsi="Verdana" w:cs="Arial"/>
          <w:sz w:val="22"/>
          <w:szCs w:val="22"/>
          <w:lang w:val="es-CO"/>
        </w:rPr>
      </w:pPr>
    </w:p>
    <w:p w14:paraId="2FC9EAD2" w14:textId="5E40D7F2" w:rsidR="00C66453" w:rsidRDefault="00C66453" w:rsidP="00CA5517">
      <w:pPr>
        <w:pStyle w:val="Textoindependiente2"/>
        <w:spacing w:line="240" w:lineRule="auto"/>
        <w:rPr>
          <w:rFonts w:ascii="Verdana" w:hAnsi="Verdana" w:cs="Arial"/>
          <w:sz w:val="22"/>
          <w:szCs w:val="22"/>
          <w:lang w:val="es-CO"/>
        </w:rPr>
      </w:pPr>
      <w:r>
        <w:rPr>
          <w:rFonts w:ascii="Verdana" w:hAnsi="Verdana" w:cs="Arial"/>
          <w:sz w:val="22"/>
          <w:szCs w:val="22"/>
          <w:lang w:val="es-CO"/>
        </w:rPr>
        <w:t>“</w:t>
      </w:r>
      <w:r w:rsidR="00613CEF" w:rsidRPr="000B70D3">
        <w:rPr>
          <w:rFonts w:ascii="Verdana" w:hAnsi="Verdana" w:cs="Arial"/>
          <w:b/>
          <w:bCs/>
          <w:sz w:val="22"/>
          <w:szCs w:val="22"/>
          <w:lang w:val="es-CO"/>
        </w:rPr>
        <w:t>Artícul</w:t>
      </w:r>
      <w:r w:rsidRPr="00613CEF">
        <w:rPr>
          <w:rFonts w:ascii="Verdana" w:hAnsi="Verdana" w:cs="Arial"/>
          <w:b/>
          <w:bCs/>
          <w:sz w:val="22"/>
          <w:szCs w:val="22"/>
          <w:lang w:val="es-CO"/>
        </w:rPr>
        <w:t>o</w:t>
      </w:r>
      <w:r w:rsidR="000806AC">
        <w:rPr>
          <w:rFonts w:ascii="Verdana" w:hAnsi="Verdana" w:cs="Arial"/>
          <w:sz w:val="22"/>
          <w:szCs w:val="22"/>
          <w:lang w:val="es-CO"/>
        </w:rPr>
        <w:t xml:space="preserve"> </w:t>
      </w:r>
      <w:r w:rsidRPr="00C66453">
        <w:rPr>
          <w:rFonts w:ascii="Verdana" w:hAnsi="Verdana" w:cs="Arial"/>
          <w:b/>
          <w:bCs/>
          <w:sz w:val="22"/>
          <w:szCs w:val="22"/>
          <w:lang w:val="es-CO"/>
        </w:rPr>
        <w:t>16</w:t>
      </w:r>
      <w:r w:rsidR="000806AC">
        <w:rPr>
          <w:rFonts w:ascii="Verdana" w:hAnsi="Verdana" w:cs="Arial"/>
          <w:b/>
          <w:bCs/>
          <w:sz w:val="22"/>
          <w:szCs w:val="22"/>
          <w:lang w:val="es-CO"/>
        </w:rPr>
        <w:t xml:space="preserve"> </w:t>
      </w:r>
      <w:r w:rsidRPr="00C66453">
        <w:rPr>
          <w:rFonts w:ascii="Verdana" w:hAnsi="Verdana" w:cs="Arial"/>
          <w:b/>
          <w:bCs/>
          <w:i/>
          <w:iCs/>
          <w:sz w:val="22"/>
          <w:szCs w:val="22"/>
          <w:lang w:val="es-CO"/>
        </w:rPr>
        <w:t>Obligaciones de los Gestores de Llantas Usadas</w:t>
      </w:r>
      <w:r w:rsidRPr="00C66453">
        <w:rPr>
          <w:rFonts w:ascii="Verdana" w:hAnsi="Verdana" w:cs="Arial"/>
          <w:sz w:val="22"/>
          <w:szCs w:val="22"/>
          <w:lang w:val="es-CO"/>
        </w:rPr>
        <w:t>. Son obligaciones de los gestores de llantas usadas las siguientes:</w:t>
      </w:r>
    </w:p>
    <w:p w14:paraId="3D8D2C5A" w14:textId="1AD81DBA" w:rsidR="00C66453" w:rsidRDefault="00C66453">
      <w:pPr>
        <w:spacing w:line="259" w:lineRule="auto"/>
        <w:rPr>
          <w:rFonts w:ascii="Verdana" w:eastAsia="Times New Roman" w:hAnsi="Verdana" w:cs="Arial"/>
          <w:kern w:val="0"/>
          <w:lang w:eastAsia="es-ES"/>
          <w14:ligatures w14:val="none"/>
        </w:rPr>
      </w:pPr>
    </w:p>
    <w:p w14:paraId="01891F91" w14:textId="2BAAB431" w:rsidR="00C66453" w:rsidRDefault="00C66453" w:rsidP="00CA5517">
      <w:pPr>
        <w:pStyle w:val="Textoindependiente2"/>
        <w:spacing w:line="240" w:lineRule="auto"/>
        <w:rPr>
          <w:rFonts w:ascii="Verdana" w:hAnsi="Verdana" w:cs="Arial"/>
          <w:sz w:val="22"/>
          <w:szCs w:val="22"/>
          <w:lang w:val="es-CO"/>
        </w:rPr>
      </w:pPr>
      <w:r>
        <w:rPr>
          <w:rFonts w:ascii="Verdana" w:hAnsi="Verdana" w:cs="Arial"/>
          <w:sz w:val="22"/>
          <w:szCs w:val="22"/>
          <w:lang w:val="es-CO"/>
        </w:rPr>
        <w:t>(…)</w:t>
      </w:r>
    </w:p>
    <w:p w14:paraId="7CDFDCC4" w14:textId="77777777" w:rsidR="00444E50" w:rsidRPr="00C06B6B" w:rsidRDefault="00444E50" w:rsidP="00CA5517">
      <w:pPr>
        <w:pStyle w:val="Textoindependiente2"/>
        <w:spacing w:line="240" w:lineRule="auto"/>
        <w:rPr>
          <w:rFonts w:ascii="Verdana" w:hAnsi="Verdana" w:cs="Arial"/>
          <w:sz w:val="22"/>
          <w:szCs w:val="22"/>
          <w:lang w:val="es-CO"/>
        </w:rPr>
      </w:pPr>
    </w:p>
    <w:p w14:paraId="1F30DC9E" w14:textId="059959D9" w:rsidR="00CA5517" w:rsidRPr="00C06B6B" w:rsidRDefault="00CA5517" w:rsidP="00CA5517">
      <w:pPr>
        <w:spacing w:after="0" w:line="240" w:lineRule="auto"/>
        <w:jc w:val="both"/>
        <w:rPr>
          <w:rFonts w:ascii="Verdana" w:eastAsia="Times New Roman" w:hAnsi="Verdana" w:cs="Arial"/>
          <w:kern w:val="0"/>
          <w:lang w:eastAsia="es-CO"/>
        </w:rPr>
      </w:pPr>
      <w:r w:rsidRPr="00C06B6B">
        <w:rPr>
          <w:rFonts w:ascii="Verdana" w:eastAsia="Times New Roman" w:hAnsi="Verdana" w:cs="Arial"/>
          <w:kern w:val="0"/>
          <w:lang w:eastAsia="es-CO"/>
        </w:rPr>
        <w:t>6. Realizar el balance de masas de la operación mensual, según lo dispuesto en el formato del anexo V de la presente resolución y presentarlo al productor, dentro de los términos del año de operación para su inclusión en el informe de actualización y avance de los Sistemas</w:t>
      </w:r>
      <w:r w:rsidR="00912BF6">
        <w:rPr>
          <w:rFonts w:ascii="Verdana" w:eastAsia="Times New Roman" w:hAnsi="Verdana" w:cs="Arial"/>
          <w:kern w:val="0"/>
          <w:lang w:eastAsia="es-CO"/>
        </w:rPr>
        <w:t>.</w:t>
      </w:r>
      <w:r w:rsidRPr="00C06B6B">
        <w:rPr>
          <w:rFonts w:ascii="Verdana" w:eastAsia="Times New Roman" w:hAnsi="Verdana" w:cs="Arial"/>
          <w:kern w:val="0"/>
          <w:lang w:eastAsia="es-CO"/>
        </w:rPr>
        <w:t xml:space="preserve"> </w:t>
      </w:r>
    </w:p>
    <w:p w14:paraId="308C62E8" w14:textId="77777777" w:rsidR="00CA5517" w:rsidRPr="00C06B6B" w:rsidRDefault="00CA5517" w:rsidP="00CA5517">
      <w:pPr>
        <w:spacing w:after="0" w:line="240" w:lineRule="auto"/>
        <w:jc w:val="both"/>
        <w:rPr>
          <w:rFonts w:ascii="Verdana" w:eastAsia="Times New Roman" w:hAnsi="Verdana" w:cs="Arial"/>
          <w:kern w:val="0"/>
          <w:lang w:eastAsia="es-CO"/>
        </w:rPr>
      </w:pPr>
    </w:p>
    <w:p w14:paraId="14BB1907" w14:textId="5A734163" w:rsidR="00CA5517" w:rsidRPr="00C06B6B" w:rsidRDefault="00CA5517" w:rsidP="00CA5517">
      <w:pPr>
        <w:spacing w:after="0" w:line="240" w:lineRule="auto"/>
        <w:jc w:val="both"/>
        <w:rPr>
          <w:rFonts w:ascii="Verdana" w:eastAsia="Times New Roman" w:hAnsi="Verdana" w:cs="Arial"/>
          <w:kern w:val="0"/>
          <w:lang w:eastAsia="es-CO"/>
        </w:rPr>
      </w:pPr>
      <w:r w:rsidRPr="00C06B6B">
        <w:rPr>
          <w:rFonts w:ascii="Verdana" w:eastAsia="Times New Roman" w:hAnsi="Verdana" w:cs="Arial"/>
          <w:kern w:val="0"/>
          <w:lang w:eastAsia="es-CO"/>
        </w:rPr>
        <w:t xml:space="preserve">7. Informar a la autoridad ambiental regional o urbana, antes del 31 de diciembre de cada año, </w:t>
      </w:r>
      <w:proofErr w:type="gramStart"/>
      <w:r w:rsidR="000B70D3">
        <w:rPr>
          <w:rFonts w:ascii="Verdana" w:eastAsia="Times New Roman" w:hAnsi="Verdana" w:cs="Arial"/>
          <w:kern w:val="0"/>
          <w:lang w:eastAsia="es-CO"/>
        </w:rPr>
        <w:t xml:space="preserve">los </w:t>
      </w:r>
      <w:r w:rsidRPr="00C06B6B">
        <w:rPr>
          <w:rFonts w:ascii="Verdana" w:eastAsia="Times New Roman" w:hAnsi="Verdana" w:cs="Arial"/>
          <w:kern w:val="0"/>
          <w:lang w:eastAsia="es-CO"/>
        </w:rPr>
        <w:t xml:space="preserve"> cambios</w:t>
      </w:r>
      <w:proofErr w:type="gramEnd"/>
      <w:r w:rsidRPr="00C06B6B">
        <w:rPr>
          <w:rFonts w:ascii="Verdana" w:eastAsia="Times New Roman" w:hAnsi="Verdana" w:cs="Arial"/>
          <w:kern w:val="0"/>
          <w:lang w:eastAsia="es-CO"/>
        </w:rPr>
        <w:t xml:space="preserve"> en las características de la empresa </w:t>
      </w:r>
      <w:r>
        <w:rPr>
          <w:rFonts w:ascii="Verdana" w:eastAsia="Times New Roman" w:hAnsi="Verdana" w:cs="Arial"/>
          <w:kern w:val="0"/>
          <w:lang w:eastAsia="es-CO"/>
        </w:rPr>
        <w:t>gestora</w:t>
      </w:r>
      <w:r w:rsidRPr="00C06B6B">
        <w:rPr>
          <w:rFonts w:ascii="Verdana" w:eastAsia="Times New Roman" w:hAnsi="Verdana" w:cs="Arial"/>
          <w:kern w:val="0"/>
          <w:lang w:eastAsia="es-CO"/>
        </w:rPr>
        <w:t xml:space="preserve"> (capacidad instalada, cambio de domicilio, desmantelamiento, tipo de material a transformar, entre otros).</w:t>
      </w:r>
      <w:r w:rsidR="00C66453">
        <w:rPr>
          <w:rFonts w:ascii="Verdana" w:eastAsia="Times New Roman" w:hAnsi="Verdana" w:cs="Arial"/>
          <w:kern w:val="0"/>
          <w:lang w:eastAsia="es-CO"/>
        </w:rPr>
        <w:t>”</w:t>
      </w:r>
    </w:p>
    <w:p w14:paraId="68BBE49A" w14:textId="77777777" w:rsidR="00CA5517" w:rsidRPr="00C06B6B" w:rsidRDefault="00CA5517" w:rsidP="00CA5517">
      <w:pPr>
        <w:pStyle w:val="Textoindependiente2"/>
        <w:spacing w:line="240" w:lineRule="auto"/>
        <w:rPr>
          <w:rFonts w:ascii="Verdana" w:hAnsi="Verdana" w:cs="Arial"/>
          <w:b/>
          <w:iCs/>
          <w:sz w:val="22"/>
          <w:szCs w:val="22"/>
          <w:lang w:val="es-CO"/>
        </w:rPr>
      </w:pPr>
    </w:p>
    <w:p w14:paraId="0B3DD798" w14:textId="78A9360D" w:rsidR="00CA5517" w:rsidRPr="00C06B6B" w:rsidRDefault="00CA5517" w:rsidP="00CA5517">
      <w:pPr>
        <w:pStyle w:val="Textoindependiente2"/>
        <w:spacing w:line="240" w:lineRule="auto"/>
        <w:rPr>
          <w:rFonts w:ascii="Verdana" w:hAnsi="Verdana" w:cs="Arial"/>
          <w:sz w:val="22"/>
          <w:szCs w:val="22"/>
          <w:lang w:val="es-CO"/>
        </w:rPr>
      </w:pPr>
      <w:r w:rsidRPr="00C06B6B">
        <w:rPr>
          <w:rFonts w:ascii="Verdana" w:hAnsi="Verdana" w:cs="Arial"/>
          <w:b/>
          <w:iCs/>
          <w:sz w:val="22"/>
          <w:szCs w:val="22"/>
          <w:lang w:val="es-ES"/>
        </w:rPr>
        <w:t xml:space="preserve">Artículo 8. </w:t>
      </w:r>
      <w:r w:rsidRPr="00C06B6B">
        <w:rPr>
          <w:rFonts w:ascii="Verdana" w:hAnsi="Verdana" w:cs="Arial"/>
          <w:bCs/>
          <w:sz w:val="22"/>
          <w:szCs w:val="22"/>
          <w:lang w:val="es-ES"/>
        </w:rPr>
        <w:t xml:space="preserve">Adiciónese al </w:t>
      </w:r>
      <w:r w:rsidR="00613CEF">
        <w:rPr>
          <w:rFonts w:ascii="Verdana" w:hAnsi="Verdana" w:cs="Arial"/>
          <w:bCs/>
          <w:sz w:val="22"/>
          <w:szCs w:val="22"/>
          <w:lang w:val="es-ES"/>
        </w:rPr>
        <w:t>a</w:t>
      </w:r>
      <w:r w:rsidRPr="00C06B6B">
        <w:rPr>
          <w:rFonts w:ascii="Verdana" w:hAnsi="Verdana" w:cs="Arial"/>
          <w:bCs/>
          <w:sz w:val="22"/>
          <w:szCs w:val="22"/>
          <w:lang w:val="es-ES"/>
        </w:rPr>
        <w:t>rtículo 19</w:t>
      </w:r>
      <w:r w:rsidRPr="00C06B6B">
        <w:rPr>
          <w:rFonts w:ascii="Verdana" w:hAnsi="Verdana" w:cs="Arial"/>
          <w:b/>
          <w:i/>
          <w:sz w:val="22"/>
          <w:szCs w:val="22"/>
          <w:lang w:val="es-ES"/>
        </w:rPr>
        <w:t xml:space="preserve"> </w:t>
      </w:r>
      <w:r w:rsidRPr="00C06B6B">
        <w:rPr>
          <w:rFonts w:ascii="Verdana" w:hAnsi="Verdana" w:cs="Arial"/>
          <w:bCs/>
          <w:iCs/>
          <w:sz w:val="22"/>
          <w:szCs w:val="22"/>
          <w:lang w:val="es-ES"/>
        </w:rPr>
        <w:t>de</w:t>
      </w:r>
      <w:r w:rsidRPr="00C06B6B">
        <w:rPr>
          <w:rFonts w:ascii="Verdana" w:hAnsi="Verdana" w:cs="Arial"/>
          <w:sz w:val="22"/>
          <w:szCs w:val="22"/>
          <w:lang w:val="es-CO"/>
        </w:rPr>
        <w:t xml:space="preserve"> la </w:t>
      </w:r>
      <w:r>
        <w:rPr>
          <w:rFonts w:ascii="Verdana" w:hAnsi="Verdana" w:cs="Arial"/>
          <w:sz w:val="22"/>
          <w:szCs w:val="22"/>
          <w:lang w:val="es-CO"/>
        </w:rPr>
        <w:t>R</w:t>
      </w:r>
      <w:r w:rsidRPr="00C06B6B">
        <w:rPr>
          <w:rFonts w:ascii="Verdana" w:hAnsi="Verdana" w:cs="Arial"/>
          <w:sz w:val="22"/>
          <w:szCs w:val="22"/>
          <w:lang w:val="es-CO"/>
        </w:rPr>
        <w:t xml:space="preserve">esolución 1326 de 2017, </w:t>
      </w:r>
      <w:r w:rsidRPr="00C06B6B">
        <w:rPr>
          <w:rFonts w:ascii="Verdana" w:hAnsi="Verdana" w:cs="Arial"/>
          <w:bCs/>
          <w:sz w:val="22"/>
          <w:szCs w:val="22"/>
          <w:lang w:val="es-ES"/>
        </w:rPr>
        <w:t>los numerales</w:t>
      </w:r>
      <w:r w:rsidR="00613CEF">
        <w:rPr>
          <w:rFonts w:ascii="Verdana" w:hAnsi="Verdana" w:cs="Arial"/>
          <w:bCs/>
          <w:sz w:val="22"/>
          <w:szCs w:val="22"/>
          <w:lang w:val="es-ES"/>
        </w:rPr>
        <w:t xml:space="preserve"> 4 y 5, así</w:t>
      </w:r>
      <w:r w:rsidRPr="00C06B6B">
        <w:rPr>
          <w:rFonts w:ascii="Verdana" w:hAnsi="Verdana" w:cs="Arial"/>
          <w:sz w:val="22"/>
          <w:szCs w:val="22"/>
          <w:lang w:val="es-CO"/>
        </w:rPr>
        <w:t>:</w:t>
      </w:r>
    </w:p>
    <w:p w14:paraId="5E84880E" w14:textId="77777777" w:rsidR="00CA5517" w:rsidRPr="00C06B6B" w:rsidRDefault="00CA5517" w:rsidP="00CA5517">
      <w:pPr>
        <w:pStyle w:val="Textoindependiente2"/>
        <w:spacing w:line="240" w:lineRule="auto"/>
        <w:ind w:right="425"/>
        <w:rPr>
          <w:rFonts w:ascii="Verdana" w:hAnsi="Verdana" w:cs="Arial"/>
          <w:b/>
          <w:sz w:val="22"/>
          <w:szCs w:val="22"/>
          <w:lang w:val="es-CO"/>
        </w:rPr>
      </w:pPr>
    </w:p>
    <w:p w14:paraId="1A684AAD" w14:textId="1CB0B57F" w:rsidR="00613CEF" w:rsidRDefault="00613CEF" w:rsidP="00CA5517">
      <w:pPr>
        <w:pStyle w:val="Textoindependiente2"/>
        <w:spacing w:line="240" w:lineRule="auto"/>
        <w:rPr>
          <w:rFonts w:ascii="Verdana" w:hAnsi="Verdana" w:cs="Arial"/>
          <w:bCs/>
          <w:sz w:val="22"/>
          <w:szCs w:val="22"/>
          <w:lang w:val="es-CO"/>
        </w:rPr>
      </w:pPr>
      <w:r>
        <w:rPr>
          <w:rFonts w:ascii="Verdana" w:hAnsi="Verdana" w:cs="Arial"/>
          <w:bCs/>
          <w:sz w:val="22"/>
          <w:szCs w:val="22"/>
          <w:lang w:val="es-CO"/>
        </w:rPr>
        <w:t>“</w:t>
      </w:r>
      <w:r w:rsidRPr="00613CEF">
        <w:rPr>
          <w:rFonts w:ascii="Verdana" w:hAnsi="Verdana" w:cs="Arial"/>
          <w:b/>
          <w:bCs/>
          <w:sz w:val="22"/>
          <w:szCs w:val="22"/>
          <w:lang w:val="es-CO"/>
        </w:rPr>
        <w:t>Artículo</w:t>
      </w:r>
      <w:r w:rsidRPr="00613CEF">
        <w:rPr>
          <w:rFonts w:ascii="Verdana" w:hAnsi="Verdana" w:cs="Arial"/>
          <w:bCs/>
          <w:sz w:val="22"/>
          <w:szCs w:val="22"/>
          <w:lang w:val="es-CO"/>
        </w:rPr>
        <w:t> </w:t>
      </w:r>
      <w:r w:rsidRPr="00613CEF">
        <w:rPr>
          <w:rFonts w:ascii="Verdana" w:hAnsi="Verdana" w:cs="Arial"/>
          <w:b/>
          <w:bCs/>
          <w:sz w:val="22"/>
          <w:szCs w:val="22"/>
          <w:lang w:val="es-CO"/>
        </w:rPr>
        <w:t>19. </w:t>
      </w:r>
      <w:r w:rsidRPr="00613CEF">
        <w:rPr>
          <w:rFonts w:ascii="Verdana" w:hAnsi="Verdana" w:cs="Arial"/>
          <w:b/>
          <w:bCs/>
          <w:i/>
          <w:iCs/>
          <w:sz w:val="22"/>
          <w:szCs w:val="22"/>
          <w:lang w:val="es-CO"/>
        </w:rPr>
        <w:t>Obligaciones de los municipios y distritos</w:t>
      </w:r>
      <w:r w:rsidRPr="00613CEF">
        <w:rPr>
          <w:rFonts w:ascii="Verdana" w:hAnsi="Verdana" w:cs="Arial"/>
          <w:b/>
          <w:bCs/>
          <w:sz w:val="22"/>
          <w:szCs w:val="22"/>
          <w:lang w:val="es-CO"/>
        </w:rPr>
        <w:t>.</w:t>
      </w:r>
      <w:r w:rsidR="000806AC">
        <w:rPr>
          <w:rFonts w:ascii="Verdana" w:hAnsi="Verdana" w:cs="Arial"/>
          <w:bCs/>
          <w:sz w:val="22"/>
          <w:szCs w:val="22"/>
          <w:lang w:val="es-CO"/>
        </w:rPr>
        <w:t xml:space="preserve"> </w:t>
      </w:r>
      <w:r w:rsidRPr="00613CEF">
        <w:rPr>
          <w:rFonts w:ascii="Verdana" w:hAnsi="Verdana" w:cs="Arial"/>
          <w:bCs/>
          <w:sz w:val="22"/>
          <w:szCs w:val="22"/>
          <w:lang w:val="es-CO"/>
        </w:rPr>
        <w:t>Los municipios y distritos, en el ámbito de sus competencias deberán:</w:t>
      </w:r>
    </w:p>
    <w:p w14:paraId="49F86B8F" w14:textId="77777777" w:rsidR="00613CEF" w:rsidRDefault="00613CEF" w:rsidP="00CA5517">
      <w:pPr>
        <w:pStyle w:val="Textoindependiente2"/>
        <w:spacing w:line="240" w:lineRule="auto"/>
        <w:rPr>
          <w:rFonts w:ascii="Verdana" w:hAnsi="Verdana" w:cs="Arial"/>
          <w:bCs/>
          <w:sz w:val="22"/>
          <w:szCs w:val="22"/>
          <w:lang w:val="es-CO"/>
        </w:rPr>
      </w:pPr>
    </w:p>
    <w:p w14:paraId="7A9D569A" w14:textId="3EC984D9" w:rsidR="00613CEF" w:rsidRDefault="00613CEF" w:rsidP="00CA5517">
      <w:pPr>
        <w:pStyle w:val="Textoindependiente2"/>
        <w:spacing w:line="240" w:lineRule="auto"/>
        <w:rPr>
          <w:rFonts w:ascii="Verdana" w:hAnsi="Verdana" w:cs="Arial"/>
          <w:bCs/>
          <w:sz w:val="22"/>
          <w:szCs w:val="22"/>
          <w:lang w:val="es-CO"/>
        </w:rPr>
      </w:pPr>
      <w:r>
        <w:rPr>
          <w:rFonts w:ascii="Verdana" w:hAnsi="Verdana" w:cs="Arial"/>
          <w:bCs/>
          <w:sz w:val="22"/>
          <w:szCs w:val="22"/>
          <w:lang w:val="es-CO"/>
        </w:rPr>
        <w:t>(…)</w:t>
      </w:r>
    </w:p>
    <w:p w14:paraId="2BAADBFD" w14:textId="77777777" w:rsidR="00613CEF" w:rsidRDefault="00613CEF" w:rsidP="00CA5517">
      <w:pPr>
        <w:pStyle w:val="Textoindependiente2"/>
        <w:spacing w:line="240" w:lineRule="auto"/>
        <w:rPr>
          <w:rFonts w:ascii="Verdana" w:hAnsi="Verdana" w:cs="Arial"/>
          <w:bCs/>
          <w:sz w:val="22"/>
          <w:szCs w:val="22"/>
          <w:lang w:val="es-CO"/>
        </w:rPr>
      </w:pPr>
    </w:p>
    <w:p w14:paraId="1D6476E0" w14:textId="422F97D0" w:rsidR="00CA5517" w:rsidRPr="00C06B6B" w:rsidRDefault="00CA5517" w:rsidP="00CA5517">
      <w:pPr>
        <w:pStyle w:val="Textoindependiente2"/>
        <w:spacing w:line="240" w:lineRule="auto"/>
        <w:rPr>
          <w:rFonts w:ascii="Verdana" w:hAnsi="Verdana" w:cs="Arial"/>
          <w:sz w:val="22"/>
          <w:szCs w:val="22"/>
        </w:rPr>
      </w:pPr>
      <w:r w:rsidRPr="00C06B6B">
        <w:rPr>
          <w:rFonts w:ascii="Verdana" w:hAnsi="Verdana" w:cs="Arial"/>
          <w:bCs/>
          <w:sz w:val="22"/>
          <w:szCs w:val="22"/>
        </w:rPr>
        <w:t>4.</w:t>
      </w:r>
      <w:r w:rsidRPr="00C06B6B">
        <w:rPr>
          <w:rFonts w:ascii="Verdana" w:hAnsi="Verdana" w:cs="Arial"/>
          <w:b/>
          <w:sz w:val="22"/>
          <w:szCs w:val="22"/>
        </w:rPr>
        <w:t xml:space="preserve"> </w:t>
      </w:r>
      <w:r w:rsidRPr="00C06B6B">
        <w:rPr>
          <w:rFonts w:ascii="Verdana" w:hAnsi="Verdana" w:cs="Arial"/>
          <w:sz w:val="22"/>
          <w:szCs w:val="22"/>
        </w:rPr>
        <w:t>En cumplimiento de lo dispuesto en el numeral 6 del artículo 65 de la Ley 99 de 1993</w:t>
      </w:r>
      <w:r w:rsidR="00D97BF0">
        <w:rPr>
          <w:rFonts w:ascii="Verdana" w:hAnsi="Verdana" w:cs="Arial"/>
          <w:sz w:val="22"/>
          <w:szCs w:val="22"/>
        </w:rPr>
        <w:t xml:space="preserve"> y el numeral 8 del artículo 111 de la Ley 1801 de 2016</w:t>
      </w:r>
      <w:r w:rsidRPr="00C06B6B">
        <w:rPr>
          <w:rFonts w:ascii="Verdana" w:hAnsi="Verdana" w:cs="Arial"/>
          <w:sz w:val="22"/>
          <w:szCs w:val="22"/>
        </w:rPr>
        <w:t>, los municipios y distritos</w:t>
      </w:r>
      <w:r w:rsidR="00D97BF0">
        <w:rPr>
          <w:rFonts w:ascii="Verdana" w:hAnsi="Verdana" w:cs="Arial"/>
          <w:sz w:val="22"/>
          <w:szCs w:val="22"/>
        </w:rPr>
        <w:t xml:space="preserve"> a través del alcalde,</w:t>
      </w:r>
      <w:r w:rsidRPr="00C06B6B">
        <w:rPr>
          <w:rFonts w:ascii="Verdana" w:hAnsi="Verdana" w:cs="Arial"/>
          <w:sz w:val="22"/>
          <w:szCs w:val="22"/>
        </w:rPr>
        <w:t xml:space="preserve"> ejercerán control</w:t>
      </w:r>
      <w:r w:rsidR="00AB76A2">
        <w:rPr>
          <w:rFonts w:ascii="Verdana" w:hAnsi="Verdana" w:cs="Arial"/>
          <w:sz w:val="22"/>
          <w:szCs w:val="22"/>
        </w:rPr>
        <w:t xml:space="preserve"> y vigilancia</w:t>
      </w:r>
      <w:r w:rsidRPr="00C06B6B">
        <w:rPr>
          <w:rFonts w:ascii="Verdana" w:hAnsi="Verdana" w:cs="Arial"/>
          <w:sz w:val="22"/>
          <w:szCs w:val="22"/>
        </w:rPr>
        <w:t xml:space="preserve"> a los montallantas, respecto de la</w:t>
      </w:r>
      <w:r w:rsidR="000806AC">
        <w:rPr>
          <w:rFonts w:ascii="Verdana" w:hAnsi="Verdana" w:cs="Arial"/>
          <w:sz w:val="22"/>
          <w:szCs w:val="22"/>
        </w:rPr>
        <w:t>s</w:t>
      </w:r>
      <w:r w:rsidRPr="00C06B6B">
        <w:rPr>
          <w:rFonts w:ascii="Verdana" w:hAnsi="Verdana" w:cs="Arial"/>
          <w:sz w:val="22"/>
          <w:szCs w:val="22"/>
        </w:rPr>
        <w:t xml:space="preserve"> disposici</w:t>
      </w:r>
      <w:r w:rsidR="00FC416B">
        <w:rPr>
          <w:rFonts w:ascii="Verdana" w:hAnsi="Verdana" w:cs="Arial"/>
          <w:sz w:val="22"/>
          <w:szCs w:val="22"/>
        </w:rPr>
        <w:t>ones</w:t>
      </w:r>
      <w:r w:rsidRPr="00C06B6B">
        <w:rPr>
          <w:rFonts w:ascii="Verdana" w:hAnsi="Verdana" w:cs="Arial"/>
          <w:sz w:val="22"/>
          <w:szCs w:val="22"/>
        </w:rPr>
        <w:t xml:space="preserve"> de las llantas usadas que estos almacenen. </w:t>
      </w:r>
    </w:p>
    <w:p w14:paraId="32313788" w14:textId="77777777" w:rsidR="00CA5517" w:rsidRPr="00C06B6B" w:rsidRDefault="00CA5517" w:rsidP="00CA5517">
      <w:pPr>
        <w:pStyle w:val="Textoindependiente2"/>
        <w:spacing w:line="240" w:lineRule="auto"/>
        <w:rPr>
          <w:rFonts w:ascii="Verdana" w:hAnsi="Verdana" w:cs="Arial"/>
          <w:sz w:val="22"/>
          <w:szCs w:val="22"/>
        </w:rPr>
      </w:pPr>
    </w:p>
    <w:p w14:paraId="252C332D" w14:textId="0EAE1738" w:rsidR="00CA5517" w:rsidRPr="00C06B6B" w:rsidRDefault="00CA5517" w:rsidP="00CA5517">
      <w:pPr>
        <w:pStyle w:val="Textoindependiente2"/>
        <w:spacing w:line="240" w:lineRule="auto"/>
        <w:rPr>
          <w:rFonts w:ascii="Verdana" w:hAnsi="Verdana" w:cs="Arial"/>
          <w:sz w:val="22"/>
          <w:szCs w:val="22"/>
          <w:lang w:val="es-ES"/>
        </w:rPr>
      </w:pPr>
      <w:r w:rsidRPr="00C06B6B">
        <w:rPr>
          <w:rFonts w:ascii="Verdana" w:hAnsi="Verdana" w:cs="Arial"/>
          <w:bCs/>
          <w:sz w:val="22"/>
          <w:szCs w:val="22"/>
        </w:rPr>
        <w:t>5.</w:t>
      </w:r>
      <w:r w:rsidRPr="00C06B6B">
        <w:rPr>
          <w:rFonts w:ascii="Verdana" w:hAnsi="Verdana" w:cs="Arial"/>
          <w:b/>
          <w:sz w:val="22"/>
          <w:szCs w:val="22"/>
        </w:rPr>
        <w:t xml:space="preserve"> </w:t>
      </w:r>
      <w:r w:rsidRPr="00C06B6B">
        <w:rPr>
          <w:rFonts w:ascii="Verdana" w:hAnsi="Verdana" w:cs="Arial"/>
          <w:sz w:val="22"/>
          <w:szCs w:val="22"/>
          <w:lang w:val="es-ES"/>
        </w:rPr>
        <w:t>Tabular la información suministrada por los montallantas de su jurisdicción, respecto a la gestión de las llantas realizada y remitirla a la ANLA, a más tardar el 31 de marzo del año siguiente, con copia al Ministerio de Ambiente y Desarrollo Sostenible.</w:t>
      </w:r>
      <w:r w:rsidR="00850DA2">
        <w:rPr>
          <w:rFonts w:ascii="Verdana" w:hAnsi="Verdana" w:cs="Arial"/>
          <w:sz w:val="22"/>
          <w:szCs w:val="22"/>
          <w:lang w:val="es-ES"/>
        </w:rPr>
        <w:t>”</w:t>
      </w:r>
    </w:p>
    <w:p w14:paraId="2BB405DD" w14:textId="77777777" w:rsidR="00CA5517" w:rsidRPr="00C06B6B" w:rsidRDefault="00CA5517" w:rsidP="00CA5517">
      <w:pPr>
        <w:pStyle w:val="Textoindependiente2"/>
        <w:spacing w:line="240" w:lineRule="auto"/>
        <w:ind w:right="425"/>
        <w:rPr>
          <w:rFonts w:ascii="Verdana" w:hAnsi="Verdana" w:cs="Arial"/>
          <w:b/>
          <w:sz w:val="22"/>
          <w:szCs w:val="22"/>
          <w:lang w:val="es-CO"/>
        </w:rPr>
      </w:pPr>
    </w:p>
    <w:p w14:paraId="3451B1D3" w14:textId="2E00AE12" w:rsidR="00CA5517" w:rsidRPr="00C06B6B" w:rsidRDefault="00CA5517" w:rsidP="00CA5517">
      <w:pPr>
        <w:pStyle w:val="Textoindependiente2"/>
        <w:spacing w:line="240" w:lineRule="auto"/>
        <w:rPr>
          <w:rFonts w:ascii="Verdana" w:hAnsi="Verdana" w:cs="Arial"/>
          <w:sz w:val="22"/>
          <w:szCs w:val="22"/>
          <w:lang w:val="es-CO"/>
        </w:rPr>
      </w:pPr>
      <w:r w:rsidRPr="00C06B6B">
        <w:rPr>
          <w:rFonts w:ascii="Verdana" w:hAnsi="Verdana" w:cs="Arial"/>
          <w:b/>
          <w:iCs/>
          <w:sz w:val="22"/>
          <w:szCs w:val="22"/>
          <w:lang w:val="es-ES"/>
        </w:rPr>
        <w:t xml:space="preserve">Artículo 9. </w:t>
      </w:r>
      <w:r w:rsidRPr="00C06B6B">
        <w:rPr>
          <w:rFonts w:ascii="Verdana" w:hAnsi="Verdana" w:cs="Arial"/>
          <w:bCs/>
          <w:sz w:val="22"/>
          <w:szCs w:val="22"/>
          <w:lang w:val="es-ES"/>
        </w:rPr>
        <w:t>Adiciónese al Artículo 20</w:t>
      </w:r>
      <w:r w:rsidRPr="00C06B6B">
        <w:rPr>
          <w:rFonts w:ascii="Verdana" w:hAnsi="Verdana" w:cs="Arial"/>
          <w:b/>
          <w:i/>
          <w:sz w:val="22"/>
          <w:szCs w:val="22"/>
          <w:lang w:val="es-ES"/>
        </w:rPr>
        <w:t xml:space="preserve"> </w:t>
      </w:r>
      <w:r w:rsidRPr="00C06B6B">
        <w:rPr>
          <w:rFonts w:ascii="Verdana" w:hAnsi="Verdana" w:cs="Arial"/>
          <w:bCs/>
          <w:iCs/>
          <w:sz w:val="22"/>
          <w:szCs w:val="22"/>
          <w:lang w:val="es-ES"/>
        </w:rPr>
        <w:t>de</w:t>
      </w:r>
      <w:r w:rsidRPr="00C06B6B">
        <w:rPr>
          <w:rFonts w:ascii="Verdana" w:hAnsi="Verdana" w:cs="Arial"/>
          <w:sz w:val="22"/>
          <w:szCs w:val="22"/>
          <w:lang w:val="es-CO"/>
        </w:rPr>
        <w:t xml:space="preserve"> la Resolución 1326 de 2017, </w:t>
      </w:r>
      <w:r>
        <w:rPr>
          <w:rFonts w:ascii="Verdana" w:hAnsi="Verdana" w:cs="Arial"/>
          <w:sz w:val="22"/>
          <w:szCs w:val="22"/>
          <w:lang w:val="es-CO"/>
        </w:rPr>
        <w:t>el</w:t>
      </w:r>
      <w:r w:rsidRPr="00C06B6B">
        <w:rPr>
          <w:rFonts w:ascii="Verdana" w:hAnsi="Verdana" w:cs="Arial"/>
          <w:sz w:val="22"/>
          <w:szCs w:val="22"/>
          <w:lang w:val="es-CO"/>
        </w:rPr>
        <w:t xml:space="preserve"> </w:t>
      </w:r>
      <w:r w:rsidRPr="00C06B6B">
        <w:rPr>
          <w:rFonts w:ascii="Verdana" w:hAnsi="Verdana" w:cs="Arial"/>
          <w:bCs/>
          <w:sz w:val="22"/>
          <w:szCs w:val="22"/>
          <w:lang w:val="es-ES"/>
        </w:rPr>
        <w:t>siguiente numeral.</w:t>
      </w:r>
    </w:p>
    <w:p w14:paraId="3D1FAA85" w14:textId="4AA38083" w:rsidR="00CA5517" w:rsidRDefault="00CA5517" w:rsidP="00CA5517">
      <w:pPr>
        <w:pStyle w:val="Textoindependiente2"/>
        <w:spacing w:line="240" w:lineRule="auto"/>
        <w:rPr>
          <w:rFonts w:ascii="Verdana" w:hAnsi="Verdana" w:cs="Arial"/>
          <w:sz w:val="22"/>
          <w:szCs w:val="22"/>
          <w:lang w:val="es-ES"/>
        </w:rPr>
      </w:pPr>
    </w:p>
    <w:p w14:paraId="5E017C7B" w14:textId="4AB7435E" w:rsidR="00DC146C" w:rsidRDefault="00DC146C" w:rsidP="00DC146C">
      <w:pPr>
        <w:pStyle w:val="Textoindependiente2"/>
        <w:rPr>
          <w:rFonts w:cs="Arial"/>
          <w:szCs w:val="24"/>
          <w:lang w:val="es-CO"/>
        </w:rPr>
      </w:pPr>
      <w:r>
        <w:rPr>
          <w:rFonts w:ascii="Verdana" w:hAnsi="Verdana" w:cs="Arial"/>
          <w:sz w:val="22"/>
          <w:szCs w:val="22"/>
          <w:lang w:val="es-ES"/>
        </w:rPr>
        <w:t>“</w:t>
      </w:r>
      <w:r w:rsidRPr="00DC146C">
        <w:rPr>
          <w:rFonts w:ascii="Verdana" w:hAnsi="Verdana" w:cs="Arial"/>
          <w:b/>
          <w:bCs/>
          <w:sz w:val="22"/>
          <w:szCs w:val="22"/>
          <w:lang w:val="es-ES"/>
        </w:rPr>
        <w:t>Artículo 20.</w:t>
      </w:r>
      <w:r w:rsidRPr="00DC146C">
        <w:rPr>
          <w:rFonts w:ascii="Verdana" w:hAnsi="Verdana" w:cs="Arial"/>
          <w:sz w:val="22"/>
          <w:szCs w:val="22"/>
          <w:lang w:val="es-ES"/>
        </w:rPr>
        <w:t xml:space="preserve"> Obligaciones de las Autoridades Ambientales Regionales.</w:t>
      </w:r>
      <w:r w:rsidRPr="00DC146C">
        <w:rPr>
          <w:rFonts w:ascii="Verdana" w:hAnsi="Verdana" w:cs="Arial"/>
          <w:sz w:val="22"/>
          <w:szCs w:val="22"/>
          <w:lang w:val="es-CO"/>
        </w:rPr>
        <w:t xml:space="preserve"> son obligaciones de las Autoridades Ambientales</w:t>
      </w:r>
      <w:r>
        <w:rPr>
          <w:rFonts w:cs="Arial"/>
          <w:szCs w:val="24"/>
          <w:lang w:val="es-CO"/>
        </w:rPr>
        <w:t>”</w:t>
      </w:r>
    </w:p>
    <w:p w14:paraId="4266E0AD" w14:textId="7FC63764" w:rsidR="00DC146C" w:rsidRDefault="00DC146C" w:rsidP="00DC146C">
      <w:pPr>
        <w:pStyle w:val="Textoindependiente2"/>
        <w:rPr>
          <w:rFonts w:cs="Arial"/>
          <w:szCs w:val="24"/>
          <w:lang w:val="es-CO"/>
        </w:rPr>
      </w:pPr>
    </w:p>
    <w:p w14:paraId="724802C4" w14:textId="39E4C917" w:rsidR="00DC146C" w:rsidRPr="00F96410" w:rsidRDefault="00DC146C" w:rsidP="00DC146C">
      <w:pPr>
        <w:pStyle w:val="Textoindependiente2"/>
        <w:rPr>
          <w:rFonts w:cs="Arial"/>
          <w:szCs w:val="24"/>
          <w:lang w:val="es-CO"/>
        </w:rPr>
      </w:pPr>
      <w:r>
        <w:rPr>
          <w:rFonts w:cs="Arial"/>
          <w:szCs w:val="24"/>
          <w:lang w:val="es-CO"/>
        </w:rPr>
        <w:t>(…)</w:t>
      </w:r>
    </w:p>
    <w:p w14:paraId="7D85F522" w14:textId="7A115CB0" w:rsidR="00DC146C" w:rsidRPr="00C06B6B" w:rsidRDefault="00DC146C" w:rsidP="00CA5517">
      <w:pPr>
        <w:pStyle w:val="Textoindependiente2"/>
        <w:spacing w:line="240" w:lineRule="auto"/>
        <w:rPr>
          <w:rFonts w:ascii="Verdana" w:hAnsi="Verdana" w:cs="Arial"/>
          <w:sz w:val="22"/>
          <w:szCs w:val="22"/>
          <w:lang w:val="es-ES"/>
        </w:rPr>
      </w:pPr>
    </w:p>
    <w:p w14:paraId="02DD7302" w14:textId="5D207B63" w:rsidR="00CA5517" w:rsidRPr="003573E1" w:rsidRDefault="00CA5517" w:rsidP="000B70D3">
      <w:pPr>
        <w:pStyle w:val="Textoindependiente2"/>
        <w:spacing w:line="240" w:lineRule="auto"/>
        <w:ind w:left="142" w:hanging="142"/>
        <w:rPr>
          <w:rFonts w:ascii="Verdana" w:hAnsi="Verdana" w:cs="Arial"/>
          <w:sz w:val="22"/>
          <w:szCs w:val="22"/>
          <w:lang w:eastAsia="es-CO"/>
        </w:rPr>
      </w:pPr>
      <w:r w:rsidRPr="003573E1">
        <w:rPr>
          <w:rFonts w:ascii="Verdana" w:hAnsi="Verdana" w:cs="Arial"/>
          <w:sz w:val="22"/>
          <w:szCs w:val="22"/>
          <w:lang w:val="es-ES"/>
        </w:rPr>
        <w:t xml:space="preserve">4. Reportar a la ANLA </w:t>
      </w:r>
      <w:r w:rsidRPr="003573E1">
        <w:rPr>
          <w:rFonts w:ascii="Verdana" w:hAnsi="Verdana" w:cs="Arial"/>
          <w:sz w:val="22"/>
          <w:szCs w:val="22"/>
          <w:lang w:eastAsia="es-CO"/>
        </w:rPr>
        <w:t xml:space="preserve">a más tardar el 31 de marzo de cada año, las empresas </w:t>
      </w:r>
      <w:r w:rsidR="00E47E9B">
        <w:rPr>
          <w:rFonts w:ascii="Verdana" w:hAnsi="Verdana" w:cs="Arial"/>
          <w:sz w:val="22"/>
          <w:szCs w:val="22"/>
          <w:lang w:eastAsia="es-CO"/>
        </w:rPr>
        <w:t>gestoras</w:t>
      </w:r>
      <w:r w:rsidRPr="003573E1">
        <w:rPr>
          <w:rFonts w:ascii="Verdana" w:hAnsi="Verdana" w:cs="Arial"/>
          <w:sz w:val="22"/>
          <w:szCs w:val="22"/>
          <w:lang w:eastAsia="es-CO"/>
        </w:rPr>
        <w:t xml:space="preserve"> inscritas en su jurisdicción, así como cualquier información sobre los cambios sustanciales en las características de la empresa </w:t>
      </w:r>
      <w:r w:rsidR="00E47E9B">
        <w:rPr>
          <w:rFonts w:ascii="Verdana" w:hAnsi="Verdana" w:cs="Arial"/>
          <w:sz w:val="22"/>
          <w:szCs w:val="22"/>
          <w:lang w:eastAsia="es-CO"/>
        </w:rPr>
        <w:t>gesto</w:t>
      </w:r>
      <w:r w:rsidRPr="003573E1">
        <w:rPr>
          <w:rFonts w:ascii="Verdana" w:hAnsi="Verdana" w:cs="Arial"/>
          <w:sz w:val="22"/>
          <w:szCs w:val="22"/>
          <w:lang w:eastAsia="es-CO"/>
        </w:rPr>
        <w:t>ra (capacidad instalada, cambio de domicilio, desmantelamiento, tipo de material a transformar, entre otros), que se haya recibido durante el año inmediatamente anterior.</w:t>
      </w:r>
      <w:r w:rsidR="00DC4384">
        <w:rPr>
          <w:rFonts w:ascii="Verdana" w:hAnsi="Verdana" w:cs="Arial"/>
          <w:sz w:val="22"/>
          <w:szCs w:val="22"/>
          <w:lang w:eastAsia="es-CO"/>
        </w:rPr>
        <w:t>”</w:t>
      </w:r>
    </w:p>
    <w:p w14:paraId="0FEF10B1" w14:textId="7AD120FF" w:rsidR="00CA5517" w:rsidRDefault="00CA5517" w:rsidP="00D45C90">
      <w:pPr>
        <w:spacing w:line="240" w:lineRule="auto"/>
        <w:jc w:val="both"/>
        <w:rPr>
          <w:rFonts w:ascii="Verdana" w:hAnsi="Verdana"/>
          <w:lang w:val="es-ES_tradnl"/>
        </w:rPr>
      </w:pPr>
    </w:p>
    <w:p w14:paraId="483F17A1" w14:textId="7F6030E2" w:rsidR="00CA5517" w:rsidRPr="00C06B6B" w:rsidRDefault="00CA5517" w:rsidP="00CA5517">
      <w:pPr>
        <w:pStyle w:val="Textoindependiente2"/>
        <w:spacing w:line="240" w:lineRule="auto"/>
        <w:rPr>
          <w:rFonts w:ascii="Verdana" w:hAnsi="Verdana" w:cs="Arial"/>
          <w:bCs/>
          <w:sz w:val="22"/>
          <w:szCs w:val="22"/>
        </w:rPr>
      </w:pPr>
      <w:r w:rsidRPr="00C06B6B">
        <w:rPr>
          <w:rFonts w:ascii="Verdana" w:hAnsi="Verdana" w:cs="Arial"/>
          <w:b/>
          <w:iCs/>
          <w:sz w:val="22"/>
          <w:szCs w:val="22"/>
          <w:lang w:val="es-ES"/>
        </w:rPr>
        <w:t xml:space="preserve">Artículo 10. </w:t>
      </w:r>
      <w:r w:rsidRPr="00C06B6B">
        <w:rPr>
          <w:rFonts w:ascii="Verdana" w:hAnsi="Verdana" w:cs="Arial"/>
          <w:sz w:val="22"/>
          <w:szCs w:val="22"/>
          <w:lang w:val="es-ES"/>
        </w:rPr>
        <w:t>Modifíquese el artículo 21</w:t>
      </w:r>
      <w:r w:rsidRPr="00C06B6B">
        <w:rPr>
          <w:rFonts w:ascii="Verdana" w:hAnsi="Verdana" w:cs="Arial"/>
          <w:b/>
          <w:sz w:val="22"/>
          <w:szCs w:val="22"/>
        </w:rPr>
        <w:t xml:space="preserve"> </w:t>
      </w:r>
      <w:r w:rsidRPr="00C06B6B">
        <w:rPr>
          <w:rFonts w:ascii="Verdana" w:hAnsi="Verdana" w:cs="Arial"/>
          <w:bCs/>
          <w:sz w:val="22"/>
          <w:szCs w:val="22"/>
        </w:rPr>
        <w:t>de la Resolución 1326 de 2017, el cual quedará así:</w:t>
      </w:r>
    </w:p>
    <w:p w14:paraId="377A5FE5" w14:textId="77777777" w:rsidR="00CA5517" w:rsidRPr="00C06B6B" w:rsidRDefault="00CA5517" w:rsidP="00CA5517">
      <w:pPr>
        <w:pStyle w:val="Textoindependiente2"/>
        <w:spacing w:line="240" w:lineRule="auto"/>
        <w:rPr>
          <w:rFonts w:ascii="Verdana" w:hAnsi="Verdana" w:cs="Arial"/>
          <w:b/>
          <w:sz w:val="22"/>
          <w:szCs w:val="22"/>
        </w:rPr>
      </w:pPr>
    </w:p>
    <w:p w14:paraId="6CBD96F3" w14:textId="37BD64E5" w:rsidR="00CA5517" w:rsidRPr="00C06B6B" w:rsidRDefault="005D7338" w:rsidP="00CA5517">
      <w:pPr>
        <w:pStyle w:val="Textoindependiente2"/>
        <w:spacing w:line="240" w:lineRule="auto"/>
        <w:rPr>
          <w:rFonts w:ascii="Verdana" w:hAnsi="Verdana" w:cs="Arial"/>
          <w:color w:val="000000"/>
          <w:sz w:val="22"/>
          <w:szCs w:val="22"/>
        </w:rPr>
      </w:pPr>
      <w:r>
        <w:rPr>
          <w:rFonts w:ascii="Verdana" w:hAnsi="Verdana" w:cs="Arial"/>
          <w:b/>
          <w:sz w:val="22"/>
          <w:szCs w:val="22"/>
        </w:rPr>
        <w:t>“</w:t>
      </w:r>
      <w:r w:rsidR="00CA5517" w:rsidRPr="00C06B6B">
        <w:rPr>
          <w:rFonts w:ascii="Verdana" w:hAnsi="Verdana" w:cs="Arial"/>
          <w:b/>
          <w:sz w:val="22"/>
          <w:szCs w:val="22"/>
        </w:rPr>
        <w:t xml:space="preserve">Artículo 21. </w:t>
      </w:r>
      <w:r w:rsidR="00CA5517" w:rsidRPr="00C06B6B">
        <w:rPr>
          <w:rFonts w:ascii="Verdana" w:hAnsi="Verdana" w:cs="Arial"/>
          <w:b/>
          <w:bCs/>
          <w:color w:val="000000"/>
          <w:sz w:val="22"/>
          <w:szCs w:val="22"/>
        </w:rPr>
        <w:t>De</w:t>
      </w:r>
      <w:r w:rsidR="00CA5517" w:rsidRPr="00C06B6B">
        <w:rPr>
          <w:rFonts w:ascii="Verdana" w:hAnsi="Verdana" w:cs="Arial"/>
          <w:b/>
          <w:bCs/>
          <w:sz w:val="22"/>
          <w:szCs w:val="22"/>
        </w:rPr>
        <w:t xml:space="preserve"> los montallantas.</w:t>
      </w:r>
      <w:r w:rsidR="00CA5517" w:rsidRPr="00C06B6B">
        <w:rPr>
          <w:rFonts w:ascii="Verdana" w:hAnsi="Verdana" w:cs="Arial"/>
          <w:sz w:val="22"/>
          <w:szCs w:val="22"/>
        </w:rPr>
        <w:t xml:space="preserve"> Los montallantas deberán </w:t>
      </w:r>
      <w:r w:rsidR="00CA5517" w:rsidRPr="00C06B6B">
        <w:rPr>
          <w:rFonts w:ascii="Verdana" w:hAnsi="Verdana" w:cs="Arial"/>
          <w:color w:val="000000"/>
          <w:sz w:val="22"/>
          <w:szCs w:val="22"/>
        </w:rPr>
        <w:t xml:space="preserve">entregar las llantas usadas a los Sistemas de Recolección Selectiva y Gestión Ambiental de llantas Usadas </w:t>
      </w:r>
      <w:r w:rsidR="00FC416B">
        <w:rPr>
          <w:rFonts w:ascii="Verdana" w:hAnsi="Verdana" w:cs="Arial"/>
          <w:color w:val="000000"/>
          <w:sz w:val="22"/>
          <w:szCs w:val="22"/>
        </w:rPr>
        <w:t>o</w:t>
      </w:r>
      <w:r w:rsidR="00CA5517" w:rsidRPr="00C06B6B">
        <w:rPr>
          <w:rFonts w:ascii="Verdana" w:hAnsi="Verdana" w:cs="Arial"/>
          <w:color w:val="000000"/>
          <w:sz w:val="22"/>
          <w:szCs w:val="22"/>
        </w:rPr>
        <w:t xml:space="preserve"> a los puntos de recolección o mecanismos equivalentes de recolección definidos por </w:t>
      </w:r>
      <w:r w:rsidR="00CA5517">
        <w:rPr>
          <w:rFonts w:ascii="Verdana" w:hAnsi="Verdana" w:cs="Arial"/>
          <w:color w:val="000000"/>
          <w:sz w:val="22"/>
          <w:szCs w:val="22"/>
        </w:rPr>
        <w:t>los sistemas</w:t>
      </w:r>
      <w:r w:rsidR="00CA5517" w:rsidRPr="00C06B6B">
        <w:rPr>
          <w:rFonts w:ascii="Verdana" w:hAnsi="Verdana" w:cs="Arial"/>
          <w:color w:val="000000"/>
          <w:sz w:val="22"/>
          <w:szCs w:val="22"/>
        </w:rPr>
        <w:t xml:space="preserve"> en los municipios donde realizan su actividad.</w:t>
      </w:r>
    </w:p>
    <w:p w14:paraId="4054E269" w14:textId="77777777" w:rsidR="00CA5517" w:rsidRDefault="00CA5517" w:rsidP="00CA5517">
      <w:pPr>
        <w:pStyle w:val="Textoindependiente2"/>
        <w:spacing w:line="240" w:lineRule="auto"/>
        <w:rPr>
          <w:rFonts w:ascii="Verdana" w:hAnsi="Verdana" w:cs="Arial"/>
          <w:sz w:val="22"/>
          <w:szCs w:val="22"/>
        </w:rPr>
      </w:pPr>
    </w:p>
    <w:p w14:paraId="137EB2FC" w14:textId="0D24E3FF" w:rsidR="00CA5517" w:rsidRDefault="00CA5517" w:rsidP="00CA5517">
      <w:pPr>
        <w:pStyle w:val="Textoindependiente2"/>
        <w:spacing w:line="240" w:lineRule="auto"/>
        <w:rPr>
          <w:rFonts w:ascii="Verdana" w:hAnsi="Verdana" w:cs="Arial"/>
          <w:sz w:val="22"/>
          <w:szCs w:val="22"/>
        </w:rPr>
      </w:pPr>
      <w:r w:rsidRPr="00135A87">
        <w:rPr>
          <w:rFonts w:ascii="Verdana" w:hAnsi="Verdana" w:cs="Arial"/>
          <w:sz w:val="22"/>
          <w:szCs w:val="22"/>
        </w:rPr>
        <w:t xml:space="preserve">De cada entrega deberá diligenciarse el Anexo VI “Cantidad de llantas usadas entregadas a </w:t>
      </w:r>
      <w:r w:rsidRPr="00676B67">
        <w:rPr>
          <w:rFonts w:ascii="Verdana" w:hAnsi="Verdana" w:cs="Arial"/>
          <w:color w:val="000000"/>
          <w:sz w:val="22"/>
          <w:szCs w:val="22"/>
        </w:rPr>
        <w:t>Sistemas de Recolección Selectiva y Gestión Ambiental de llantas Usadas por los montallantas</w:t>
      </w:r>
      <w:r w:rsidRPr="00676B67">
        <w:rPr>
          <w:rFonts w:ascii="Verdana" w:hAnsi="Verdana" w:cs="Arial"/>
          <w:sz w:val="22"/>
          <w:szCs w:val="22"/>
        </w:rPr>
        <w:t>”</w:t>
      </w:r>
      <w:r>
        <w:rPr>
          <w:rFonts w:ascii="Verdana" w:hAnsi="Verdana" w:cs="Arial"/>
          <w:sz w:val="22"/>
          <w:szCs w:val="22"/>
        </w:rPr>
        <w:t xml:space="preserve"> </w:t>
      </w:r>
      <w:r w:rsidRPr="00676B67">
        <w:rPr>
          <w:rFonts w:ascii="Verdana" w:hAnsi="Verdana" w:cs="Arial"/>
          <w:sz w:val="22"/>
          <w:szCs w:val="22"/>
        </w:rPr>
        <w:t xml:space="preserve">y entregar copia de dicho documento al </w:t>
      </w:r>
      <w:r w:rsidR="00AA1CDB">
        <w:rPr>
          <w:rFonts w:ascii="Verdana" w:hAnsi="Verdana" w:cs="Arial"/>
          <w:sz w:val="22"/>
          <w:szCs w:val="22"/>
        </w:rPr>
        <w:t xml:space="preserve">alcalde del </w:t>
      </w:r>
      <w:r w:rsidRPr="00676B67">
        <w:rPr>
          <w:rFonts w:ascii="Verdana" w:hAnsi="Verdana" w:cs="Arial"/>
          <w:sz w:val="22"/>
          <w:szCs w:val="22"/>
        </w:rPr>
        <w:t>municipio donde este ubicado el montallantas</w:t>
      </w:r>
      <w:r>
        <w:rPr>
          <w:rFonts w:ascii="Verdana" w:hAnsi="Verdana" w:cs="Arial"/>
          <w:sz w:val="22"/>
          <w:szCs w:val="22"/>
        </w:rPr>
        <w:t>,</w:t>
      </w:r>
      <w:r w:rsidRPr="005F3B19">
        <w:rPr>
          <w:rFonts w:ascii="Verdana" w:hAnsi="Verdana" w:cs="Arial"/>
          <w:sz w:val="22"/>
          <w:szCs w:val="22"/>
        </w:rPr>
        <w:t xml:space="preserve"> </w:t>
      </w:r>
      <w:r>
        <w:rPr>
          <w:rFonts w:ascii="Verdana" w:hAnsi="Verdana" w:cs="Arial"/>
          <w:sz w:val="22"/>
          <w:szCs w:val="22"/>
        </w:rPr>
        <w:t>de acuerdo a los periodos establecidos en la siguiente tabla</w:t>
      </w:r>
      <w:r w:rsidRPr="00C06B6B">
        <w:rPr>
          <w:rFonts w:ascii="Verdana" w:hAnsi="Verdana" w:cs="Arial"/>
          <w:sz w:val="22"/>
          <w:szCs w:val="22"/>
        </w:rPr>
        <w:t>.</w:t>
      </w:r>
      <w:r w:rsidR="00D06940">
        <w:rPr>
          <w:rFonts w:ascii="Verdana" w:hAnsi="Verdana" w:cs="Arial"/>
          <w:sz w:val="22"/>
          <w:szCs w:val="22"/>
        </w:rPr>
        <w:t>”</w:t>
      </w:r>
    </w:p>
    <w:p w14:paraId="43EBCDB3" w14:textId="569406E6" w:rsidR="00CA5517" w:rsidRDefault="00CA5517" w:rsidP="00CA5517">
      <w:pPr>
        <w:spacing w:after="0" w:line="240" w:lineRule="auto"/>
        <w:jc w:val="both"/>
        <w:rPr>
          <w:rFonts w:ascii="Verdana" w:hAnsi="Verdana"/>
          <w:lang w:val="es-ES_tradnl"/>
        </w:rPr>
      </w:pPr>
    </w:p>
    <w:p w14:paraId="3FC7E28B" w14:textId="77777777" w:rsidR="00CA5517" w:rsidRDefault="00CA5517" w:rsidP="00CA5517">
      <w:pPr>
        <w:pStyle w:val="Textoindependiente2"/>
        <w:spacing w:line="240" w:lineRule="auto"/>
        <w:rPr>
          <w:rFonts w:ascii="Verdana" w:hAnsi="Verdana" w:cs="Arial"/>
          <w:sz w:val="22"/>
          <w:szCs w:val="22"/>
        </w:rPr>
      </w:pPr>
      <w:r w:rsidRPr="007325EF">
        <w:rPr>
          <w:rFonts w:ascii="Verdana" w:hAnsi="Verdana" w:cs="Arial"/>
          <w:b/>
          <w:bCs/>
          <w:sz w:val="22"/>
          <w:szCs w:val="22"/>
        </w:rPr>
        <w:lastRenderedPageBreak/>
        <w:t>Tabla 6.</w:t>
      </w:r>
      <w:r>
        <w:rPr>
          <w:rFonts w:ascii="Verdana" w:hAnsi="Verdana" w:cs="Arial"/>
          <w:sz w:val="22"/>
          <w:szCs w:val="22"/>
        </w:rPr>
        <w:t xml:space="preserve"> Periodos de entrega del anexo VI por parte de los montallantas</w:t>
      </w:r>
    </w:p>
    <w:tbl>
      <w:tblPr>
        <w:tblStyle w:val="Tablaconcuadrcula"/>
        <w:tblW w:w="0" w:type="auto"/>
        <w:tblLook w:val="04A0" w:firstRow="1" w:lastRow="0" w:firstColumn="1" w:lastColumn="0" w:noHBand="0" w:noVBand="1"/>
      </w:tblPr>
      <w:tblGrid>
        <w:gridCol w:w="3037"/>
        <w:gridCol w:w="3218"/>
        <w:gridCol w:w="2573"/>
      </w:tblGrid>
      <w:tr w:rsidR="00CA5517" w:rsidRPr="00736770" w14:paraId="43271C2B" w14:textId="77777777" w:rsidTr="0018238D">
        <w:tc>
          <w:tcPr>
            <w:tcW w:w="3037" w:type="dxa"/>
            <w:vAlign w:val="center"/>
          </w:tcPr>
          <w:p w14:paraId="08D8571C" w14:textId="77777777" w:rsidR="00CA5517" w:rsidRPr="00736770" w:rsidRDefault="00CA5517" w:rsidP="0018238D">
            <w:pPr>
              <w:pStyle w:val="Textoindependiente2"/>
              <w:spacing w:line="240" w:lineRule="auto"/>
              <w:jc w:val="center"/>
              <w:rPr>
                <w:rFonts w:ascii="Verdana" w:hAnsi="Verdana" w:cs="Arial"/>
                <w:b/>
                <w:bCs/>
                <w:sz w:val="22"/>
                <w:szCs w:val="22"/>
              </w:rPr>
            </w:pPr>
            <w:r w:rsidRPr="00736770">
              <w:rPr>
                <w:rFonts w:ascii="Verdana" w:hAnsi="Verdana" w:cs="Arial"/>
                <w:b/>
                <w:bCs/>
                <w:sz w:val="22"/>
                <w:szCs w:val="22"/>
              </w:rPr>
              <w:t>Categoría del municipio</w:t>
            </w:r>
          </w:p>
        </w:tc>
        <w:tc>
          <w:tcPr>
            <w:tcW w:w="3218" w:type="dxa"/>
            <w:vAlign w:val="center"/>
          </w:tcPr>
          <w:p w14:paraId="6E927255" w14:textId="77777777" w:rsidR="00CA5517" w:rsidRPr="00736770" w:rsidRDefault="00CA5517" w:rsidP="0018238D">
            <w:pPr>
              <w:pStyle w:val="Textoindependiente2"/>
              <w:spacing w:line="240" w:lineRule="auto"/>
              <w:jc w:val="center"/>
              <w:rPr>
                <w:rFonts w:ascii="Verdana" w:hAnsi="Verdana" w:cs="Arial"/>
                <w:b/>
                <w:bCs/>
                <w:sz w:val="22"/>
                <w:szCs w:val="22"/>
              </w:rPr>
            </w:pPr>
            <w:r w:rsidRPr="00736770">
              <w:rPr>
                <w:rFonts w:ascii="Verdana" w:hAnsi="Verdana" w:cs="Arial"/>
                <w:b/>
                <w:bCs/>
                <w:sz w:val="22"/>
                <w:szCs w:val="22"/>
              </w:rPr>
              <w:t>Periodo de consolidación y remisión de reportes de llantas usadas entregadas</w:t>
            </w:r>
          </w:p>
        </w:tc>
        <w:tc>
          <w:tcPr>
            <w:tcW w:w="2573" w:type="dxa"/>
            <w:vAlign w:val="center"/>
          </w:tcPr>
          <w:p w14:paraId="03392AAF" w14:textId="77777777" w:rsidR="00CA5517" w:rsidRPr="00736770" w:rsidRDefault="00CA5517" w:rsidP="0018238D">
            <w:pPr>
              <w:pStyle w:val="Textoindependiente2"/>
              <w:spacing w:line="240" w:lineRule="auto"/>
              <w:jc w:val="center"/>
              <w:rPr>
                <w:rFonts w:ascii="Verdana" w:hAnsi="Verdana" w:cs="Arial"/>
                <w:b/>
                <w:bCs/>
                <w:sz w:val="22"/>
                <w:szCs w:val="22"/>
              </w:rPr>
            </w:pPr>
            <w:r w:rsidRPr="00736770">
              <w:rPr>
                <w:rFonts w:ascii="Verdana" w:hAnsi="Verdana" w:cs="Arial"/>
                <w:b/>
                <w:bCs/>
                <w:sz w:val="22"/>
                <w:szCs w:val="22"/>
              </w:rPr>
              <w:t>Fecha máxima de remisión al municipio</w:t>
            </w:r>
          </w:p>
        </w:tc>
      </w:tr>
      <w:tr w:rsidR="00CA5517" w14:paraId="0F7CEEC3" w14:textId="77777777" w:rsidTr="0018238D">
        <w:tc>
          <w:tcPr>
            <w:tcW w:w="3037" w:type="dxa"/>
            <w:vAlign w:val="center"/>
          </w:tcPr>
          <w:p w14:paraId="4E7077FD"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Especial</w:t>
            </w:r>
          </w:p>
        </w:tc>
        <w:tc>
          <w:tcPr>
            <w:tcW w:w="3218" w:type="dxa"/>
            <w:vAlign w:val="center"/>
          </w:tcPr>
          <w:p w14:paraId="4BB7F1A3"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Mensual</w:t>
            </w:r>
          </w:p>
        </w:tc>
        <w:tc>
          <w:tcPr>
            <w:tcW w:w="2573" w:type="dxa"/>
          </w:tcPr>
          <w:p w14:paraId="6ABDD40D" w14:textId="77777777" w:rsidR="00CA5517" w:rsidRDefault="00CA5517" w:rsidP="0018238D">
            <w:pPr>
              <w:pStyle w:val="Textoindependiente2"/>
              <w:spacing w:line="240" w:lineRule="auto"/>
              <w:rPr>
                <w:rFonts w:ascii="Verdana" w:hAnsi="Verdana" w:cs="Arial"/>
                <w:sz w:val="22"/>
                <w:szCs w:val="22"/>
              </w:rPr>
            </w:pPr>
            <w:r>
              <w:rPr>
                <w:rFonts w:ascii="Verdana" w:hAnsi="Verdana" w:cs="Arial"/>
                <w:sz w:val="22"/>
                <w:szCs w:val="22"/>
              </w:rPr>
              <w:t>Dentro de los primeros quince días del mes siguiente</w:t>
            </w:r>
            <w:r w:rsidDel="005F3B19">
              <w:rPr>
                <w:rFonts w:ascii="Verdana" w:hAnsi="Verdana" w:cs="Arial"/>
                <w:sz w:val="22"/>
                <w:szCs w:val="22"/>
              </w:rPr>
              <w:t xml:space="preserve"> </w:t>
            </w:r>
          </w:p>
        </w:tc>
      </w:tr>
      <w:tr w:rsidR="00CA5517" w14:paraId="46578DF7" w14:textId="77777777" w:rsidTr="0018238D">
        <w:tc>
          <w:tcPr>
            <w:tcW w:w="3037" w:type="dxa"/>
            <w:vAlign w:val="center"/>
          </w:tcPr>
          <w:p w14:paraId="46E061DE"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1, 2 y 3</w:t>
            </w:r>
          </w:p>
        </w:tc>
        <w:tc>
          <w:tcPr>
            <w:tcW w:w="3218" w:type="dxa"/>
            <w:vAlign w:val="center"/>
          </w:tcPr>
          <w:p w14:paraId="29174FE0"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Trimestral</w:t>
            </w:r>
          </w:p>
        </w:tc>
        <w:tc>
          <w:tcPr>
            <w:tcW w:w="2573" w:type="dxa"/>
          </w:tcPr>
          <w:p w14:paraId="7E601020" w14:textId="77777777" w:rsidR="00CA5517" w:rsidRDefault="00CA5517" w:rsidP="0018238D">
            <w:pPr>
              <w:pStyle w:val="Textoindependiente2"/>
              <w:spacing w:line="240" w:lineRule="auto"/>
              <w:rPr>
                <w:rFonts w:ascii="Verdana" w:hAnsi="Verdana" w:cs="Arial"/>
                <w:sz w:val="22"/>
                <w:szCs w:val="22"/>
              </w:rPr>
            </w:pPr>
            <w:r>
              <w:rPr>
                <w:rFonts w:ascii="Verdana" w:hAnsi="Verdana" w:cs="Arial"/>
                <w:sz w:val="22"/>
                <w:szCs w:val="22"/>
              </w:rPr>
              <w:t xml:space="preserve">Dentro de los primeros quince días de los meses de abril, julio, octubre y enero </w:t>
            </w:r>
          </w:p>
        </w:tc>
      </w:tr>
      <w:tr w:rsidR="00CA5517" w14:paraId="4E69CFFE" w14:textId="77777777" w:rsidTr="0018238D">
        <w:tc>
          <w:tcPr>
            <w:tcW w:w="3037" w:type="dxa"/>
            <w:vAlign w:val="center"/>
          </w:tcPr>
          <w:p w14:paraId="27EE1DC4"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4 y 5</w:t>
            </w:r>
          </w:p>
        </w:tc>
        <w:tc>
          <w:tcPr>
            <w:tcW w:w="3218" w:type="dxa"/>
            <w:vAlign w:val="center"/>
          </w:tcPr>
          <w:p w14:paraId="74F8A44B"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Semestral</w:t>
            </w:r>
          </w:p>
        </w:tc>
        <w:tc>
          <w:tcPr>
            <w:tcW w:w="2573" w:type="dxa"/>
          </w:tcPr>
          <w:p w14:paraId="01C3C504" w14:textId="716C5485" w:rsidR="00CA5517" w:rsidRDefault="00CA5517" w:rsidP="0018238D">
            <w:pPr>
              <w:pStyle w:val="Textoindependiente2"/>
              <w:spacing w:line="240" w:lineRule="auto"/>
              <w:rPr>
                <w:rFonts w:ascii="Verdana" w:hAnsi="Verdana" w:cs="Arial"/>
                <w:sz w:val="22"/>
                <w:szCs w:val="22"/>
              </w:rPr>
            </w:pPr>
            <w:r>
              <w:rPr>
                <w:rFonts w:ascii="Verdana" w:hAnsi="Verdana" w:cs="Arial"/>
                <w:sz w:val="22"/>
                <w:szCs w:val="22"/>
              </w:rPr>
              <w:t>Dentro de los primeros quince días de los meses de julio y enero</w:t>
            </w:r>
          </w:p>
        </w:tc>
      </w:tr>
      <w:tr w:rsidR="00CA5517" w14:paraId="2F61C1CE" w14:textId="77777777" w:rsidTr="0018238D">
        <w:tc>
          <w:tcPr>
            <w:tcW w:w="3037" w:type="dxa"/>
            <w:vAlign w:val="center"/>
          </w:tcPr>
          <w:p w14:paraId="4C5D1D30"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6</w:t>
            </w:r>
          </w:p>
        </w:tc>
        <w:tc>
          <w:tcPr>
            <w:tcW w:w="3218" w:type="dxa"/>
            <w:vAlign w:val="center"/>
          </w:tcPr>
          <w:p w14:paraId="2B35AA15" w14:textId="77777777" w:rsidR="00CA5517" w:rsidRDefault="00CA5517" w:rsidP="0018238D">
            <w:pPr>
              <w:pStyle w:val="Textoindependiente2"/>
              <w:spacing w:line="240" w:lineRule="auto"/>
              <w:jc w:val="center"/>
              <w:rPr>
                <w:rFonts w:ascii="Verdana" w:hAnsi="Verdana" w:cs="Arial"/>
                <w:sz w:val="22"/>
                <w:szCs w:val="22"/>
              </w:rPr>
            </w:pPr>
            <w:r>
              <w:rPr>
                <w:rFonts w:ascii="Verdana" w:hAnsi="Verdana" w:cs="Arial"/>
                <w:sz w:val="22"/>
                <w:szCs w:val="22"/>
              </w:rPr>
              <w:t>Anuales</w:t>
            </w:r>
          </w:p>
        </w:tc>
        <w:tc>
          <w:tcPr>
            <w:tcW w:w="2573" w:type="dxa"/>
          </w:tcPr>
          <w:p w14:paraId="44CAB3D5" w14:textId="63F35DD6" w:rsidR="00CA5517" w:rsidRDefault="00CA5517" w:rsidP="0018238D">
            <w:pPr>
              <w:pStyle w:val="Textoindependiente2"/>
              <w:spacing w:line="240" w:lineRule="auto"/>
              <w:rPr>
                <w:rFonts w:ascii="Verdana" w:hAnsi="Verdana" w:cs="Arial"/>
                <w:sz w:val="22"/>
                <w:szCs w:val="22"/>
              </w:rPr>
            </w:pPr>
            <w:r>
              <w:rPr>
                <w:rFonts w:ascii="Verdana" w:hAnsi="Verdana" w:cs="Arial"/>
                <w:sz w:val="22"/>
                <w:szCs w:val="22"/>
              </w:rPr>
              <w:t>Dentro de los primeros quince días del mes de enero</w:t>
            </w:r>
          </w:p>
        </w:tc>
      </w:tr>
    </w:tbl>
    <w:p w14:paraId="5A7AA9A0" w14:textId="77777777" w:rsidR="00DC4384" w:rsidRDefault="00DC4384" w:rsidP="00CA5517">
      <w:pPr>
        <w:pStyle w:val="Textoindependiente2"/>
        <w:spacing w:line="240" w:lineRule="auto"/>
        <w:rPr>
          <w:rFonts w:ascii="Verdana" w:hAnsi="Verdana" w:cs="Arial"/>
          <w:b/>
          <w:sz w:val="22"/>
          <w:szCs w:val="22"/>
        </w:rPr>
      </w:pPr>
    </w:p>
    <w:p w14:paraId="2AEE21BC" w14:textId="4B70AF39" w:rsidR="00DC4384" w:rsidRDefault="00DC4384" w:rsidP="00CA5517">
      <w:pPr>
        <w:pStyle w:val="Textoindependiente2"/>
        <w:spacing w:line="240" w:lineRule="auto"/>
        <w:rPr>
          <w:rFonts w:ascii="Verdana" w:hAnsi="Verdana" w:cs="Arial"/>
          <w:b/>
          <w:iCs/>
          <w:sz w:val="22"/>
          <w:szCs w:val="22"/>
          <w:lang w:val="es-ES"/>
        </w:rPr>
      </w:pPr>
    </w:p>
    <w:p w14:paraId="2C0DDF5A" w14:textId="7CAA438B" w:rsidR="00B758A4" w:rsidRDefault="00CA5517" w:rsidP="00CA5517">
      <w:pPr>
        <w:pStyle w:val="Textoindependiente2"/>
        <w:spacing w:line="240" w:lineRule="auto"/>
        <w:rPr>
          <w:rFonts w:ascii="Verdana" w:hAnsi="Verdana" w:cs="Arial"/>
          <w:bCs/>
          <w:sz w:val="22"/>
          <w:szCs w:val="22"/>
          <w:lang w:val="es-ES"/>
        </w:rPr>
      </w:pPr>
      <w:r w:rsidRPr="00C06B6B">
        <w:rPr>
          <w:rFonts w:ascii="Verdana" w:hAnsi="Verdana" w:cs="Arial"/>
          <w:b/>
          <w:iCs/>
          <w:sz w:val="22"/>
          <w:szCs w:val="22"/>
          <w:lang w:val="es-ES"/>
        </w:rPr>
        <w:t>Artículo 1</w:t>
      </w:r>
      <w:r w:rsidR="00A22642">
        <w:rPr>
          <w:rFonts w:ascii="Verdana" w:hAnsi="Verdana" w:cs="Arial"/>
          <w:b/>
          <w:iCs/>
          <w:sz w:val="22"/>
          <w:szCs w:val="22"/>
          <w:lang w:val="es-ES"/>
        </w:rPr>
        <w:t>1</w:t>
      </w:r>
      <w:r w:rsidRPr="00C06B6B">
        <w:rPr>
          <w:rFonts w:ascii="Verdana" w:hAnsi="Verdana" w:cs="Arial"/>
          <w:b/>
          <w:iCs/>
          <w:sz w:val="22"/>
          <w:szCs w:val="22"/>
          <w:lang w:val="es-ES"/>
        </w:rPr>
        <w:t>.</w:t>
      </w:r>
      <w:r w:rsidRPr="00C06B6B">
        <w:rPr>
          <w:rFonts w:ascii="Verdana" w:hAnsi="Verdana" w:cs="Arial"/>
          <w:b/>
          <w:iCs/>
          <w:lang w:val="es-ES"/>
        </w:rPr>
        <w:t xml:space="preserve"> </w:t>
      </w:r>
      <w:r w:rsidRPr="00C06B6B">
        <w:rPr>
          <w:rFonts w:ascii="Verdana" w:hAnsi="Verdana" w:cs="Arial"/>
          <w:bCs/>
          <w:sz w:val="22"/>
          <w:szCs w:val="22"/>
          <w:lang w:val="es-ES"/>
        </w:rPr>
        <w:t xml:space="preserve">Adiciónese al </w:t>
      </w:r>
      <w:r w:rsidR="00AA1CDB">
        <w:rPr>
          <w:rFonts w:ascii="Verdana" w:hAnsi="Verdana" w:cs="Arial"/>
          <w:bCs/>
          <w:sz w:val="22"/>
          <w:szCs w:val="22"/>
          <w:lang w:val="es-ES"/>
        </w:rPr>
        <w:t>a</w:t>
      </w:r>
      <w:r w:rsidRPr="00C06B6B">
        <w:rPr>
          <w:rFonts w:ascii="Verdana" w:hAnsi="Verdana" w:cs="Arial"/>
          <w:bCs/>
          <w:sz w:val="22"/>
          <w:szCs w:val="22"/>
          <w:lang w:val="es-ES"/>
        </w:rPr>
        <w:t>rtículo 22</w:t>
      </w:r>
      <w:r w:rsidRPr="00C06B6B">
        <w:rPr>
          <w:rFonts w:ascii="Verdana" w:hAnsi="Verdana" w:cs="Arial"/>
          <w:b/>
          <w:i/>
          <w:sz w:val="22"/>
          <w:szCs w:val="22"/>
          <w:lang w:val="es-ES"/>
        </w:rPr>
        <w:t xml:space="preserve"> </w:t>
      </w:r>
      <w:r w:rsidRPr="00C06B6B">
        <w:rPr>
          <w:rFonts w:ascii="Verdana" w:hAnsi="Verdana" w:cs="Arial"/>
          <w:bCs/>
          <w:iCs/>
          <w:sz w:val="22"/>
          <w:szCs w:val="22"/>
          <w:lang w:val="es-ES"/>
        </w:rPr>
        <w:t>de</w:t>
      </w:r>
      <w:r w:rsidRPr="00C06B6B">
        <w:rPr>
          <w:rFonts w:ascii="Verdana" w:hAnsi="Verdana" w:cs="Arial"/>
          <w:sz w:val="22"/>
          <w:szCs w:val="22"/>
          <w:lang w:val="es-CO"/>
        </w:rPr>
        <w:t xml:space="preserve"> la Resolución 1326 de 2017, </w:t>
      </w:r>
      <w:r w:rsidR="00A22642">
        <w:rPr>
          <w:rFonts w:ascii="Verdana" w:hAnsi="Verdana" w:cs="Arial"/>
          <w:sz w:val="22"/>
          <w:szCs w:val="22"/>
          <w:lang w:val="es-CO"/>
        </w:rPr>
        <w:t xml:space="preserve">los numerales 8 y 9 y </w:t>
      </w:r>
      <w:r w:rsidR="004B3387">
        <w:rPr>
          <w:rFonts w:ascii="Verdana" w:hAnsi="Verdana" w:cs="Arial"/>
          <w:bCs/>
          <w:sz w:val="22"/>
          <w:szCs w:val="22"/>
          <w:lang w:val="es-ES"/>
        </w:rPr>
        <w:t xml:space="preserve">el </w:t>
      </w:r>
      <w:r>
        <w:rPr>
          <w:rFonts w:ascii="Verdana" w:hAnsi="Verdana" w:cs="Arial"/>
          <w:bCs/>
          <w:sz w:val="22"/>
          <w:szCs w:val="22"/>
          <w:lang w:val="es-ES"/>
        </w:rPr>
        <w:t>parágrafo</w:t>
      </w:r>
      <w:r w:rsidR="00A22642">
        <w:rPr>
          <w:rFonts w:ascii="Verdana" w:hAnsi="Verdana" w:cs="Arial"/>
          <w:bCs/>
          <w:sz w:val="22"/>
          <w:szCs w:val="22"/>
          <w:lang w:val="es-ES"/>
        </w:rPr>
        <w:t xml:space="preserve"> 2</w:t>
      </w:r>
      <w:r w:rsidR="00AA1CDB">
        <w:rPr>
          <w:rFonts w:ascii="Verdana" w:hAnsi="Verdana" w:cs="Arial"/>
          <w:bCs/>
          <w:sz w:val="22"/>
          <w:szCs w:val="22"/>
          <w:lang w:val="es-ES"/>
        </w:rPr>
        <w:t>, así</w:t>
      </w:r>
      <w:r w:rsidRPr="00C06B6B">
        <w:rPr>
          <w:rFonts w:ascii="Verdana" w:hAnsi="Verdana" w:cs="Arial"/>
          <w:bCs/>
          <w:sz w:val="22"/>
          <w:szCs w:val="22"/>
          <w:lang w:val="es-ES"/>
        </w:rPr>
        <w:t>.</w:t>
      </w:r>
      <w:r w:rsidR="00B758A4">
        <w:rPr>
          <w:rFonts w:ascii="Verdana" w:hAnsi="Verdana" w:cs="Arial"/>
          <w:bCs/>
          <w:sz w:val="22"/>
          <w:szCs w:val="22"/>
          <w:lang w:val="es-ES"/>
        </w:rPr>
        <w:t xml:space="preserve"> </w:t>
      </w:r>
    </w:p>
    <w:p w14:paraId="7C58F2F5" w14:textId="77777777" w:rsidR="00B758A4" w:rsidRDefault="00B758A4" w:rsidP="00CA5517">
      <w:pPr>
        <w:pStyle w:val="Textoindependiente2"/>
        <w:spacing w:line="240" w:lineRule="auto"/>
        <w:rPr>
          <w:rFonts w:ascii="Verdana" w:hAnsi="Verdana" w:cs="Arial"/>
          <w:bCs/>
          <w:sz w:val="22"/>
          <w:szCs w:val="22"/>
          <w:lang w:val="es-ES"/>
        </w:rPr>
      </w:pPr>
    </w:p>
    <w:p w14:paraId="01FB7CFA" w14:textId="7B05521F" w:rsidR="00B758A4" w:rsidRDefault="00B758A4" w:rsidP="00CA5517">
      <w:pPr>
        <w:pStyle w:val="Textoindependiente2"/>
        <w:spacing w:line="240" w:lineRule="auto"/>
        <w:rPr>
          <w:rFonts w:ascii="Verdana" w:hAnsi="Verdana" w:cs="Arial"/>
          <w:bCs/>
          <w:sz w:val="22"/>
          <w:szCs w:val="22"/>
          <w:lang w:val="es-ES"/>
        </w:rPr>
      </w:pPr>
      <w:r>
        <w:rPr>
          <w:rFonts w:ascii="Verdana" w:hAnsi="Verdana" w:cs="Arial"/>
          <w:bCs/>
          <w:sz w:val="22"/>
          <w:szCs w:val="22"/>
          <w:lang w:val="es-ES"/>
        </w:rPr>
        <w:t>“</w:t>
      </w:r>
      <w:r w:rsidRPr="00B41E37">
        <w:rPr>
          <w:rFonts w:ascii="Verdana" w:hAnsi="Verdana" w:cs="Arial"/>
          <w:b/>
          <w:sz w:val="22"/>
          <w:szCs w:val="22"/>
          <w:lang w:val="es-ES"/>
        </w:rPr>
        <w:t>Artículo 22</w:t>
      </w:r>
      <w:r w:rsidR="000669AD" w:rsidRPr="00B41E37">
        <w:rPr>
          <w:rFonts w:ascii="Verdana" w:hAnsi="Verdana" w:cs="Arial"/>
          <w:b/>
          <w:sz w:val="22"/>
          <w:szCs w:val="22"/>
          <w:lang w:val="es-ES"/>
        </w:rPr>
        <w:t>.</w:t>
      </w:r>
      <w:r w:rsidRPr="00B41E37">
        <w:rPr>
          <w:rFonts w:ascii="Verdana" w:hAnsi="Verdana" w:cs="Arial"/>
          <w:b/>
          <w:sz w:val="22"/>
          <w:szCs w:val="22"/>
          <w:lang w:val="es-ES"/>
        </w:rPr>
        <w:t xml:space="preserve"> Prohibiciones.</w:t>
      </w:r>
      <w:r>
        <w:rPr>
          <w:rFonts w:ascii="Verdana" w:hAnsi="Verdana" w:cs="Arial"/>
          <w:bCs/>
          <w:sz w:val="22"/>
          <w:szCs w:val="22"/>
          <w:lang w:val="es-ES"/>
        </w:rPr>
        <w:t xml:space="preserve"> Se prohíbe</w:t>
      </w:r>
      <w:r w:rsidR="003F01C6">
        <w:rPr>
          <w:rFonts w:ascii="Verdana" w:hAnsi="Verdana" w:cs="Arial"/>
          <w:bCs/>
          <w:sz w:val="22"/>
          <w:szCs w:val="22"/>
          <w:lang w:val="es-ES"/>
        </w:rPr>
        <w:t>:</w:t>
      </w:r>
      <w:r>
        <w:rPr>
          <w:rFonts w:ascii="Verdana" w:hAnsi="Verdana" w:cs="Arial"/>
          <w:bCs/>
          <w:sz w:val="22"/>
          <w:szCs w:val="22"/>
          <w:lang w:val="es-ES"/>
        </w:rPr>
        <w:t>(…)</w:t>
      </w:r>
    </w:p>
    <w:p w14:paraId="64FBA989" w14:textId="77777777" w:rsidR="00B758A4" w:rsidRPr="00C06B6B" w:rsidRDefault="00B758A4" w:rsidP="00CA5517">
      <w:pPr>
        <w:pStyle w:val="Textoindependiente2"/>
        <w:spacing w:line="240" w:lineRule="auto"/>
        <w:rPr>
          <w:rFonts w:ascii="Verdana" w:hAnsi="Verdana" w:cs="Arial"/>
          <w:bCs/>
          <w:sz w:val="22"/>
          <w:szCs w:val="22"/>
          <w:lang w:val="es-ES"/>
        </w:rPr>
      </w:pPr>
    </w:p>
    <w:p w14:paraId="2E27318B" w14:textId="73A05080" w:rsidR="00CA5517" w:rsidRPr="00782387" w:rsidRDefault="00CA5517" w:rsidP="00CA5517">
      <w:pPr>
        <w:pStyle w:val="Textoindependiente2"/>
        <w:numPr>
          <w:ilvl w:val="0"/>
          <w:numId w:val="4"/>
        </w:numPr>
        <w:spacing w:line="240" w:lineRule="auto"/>
        <w:rPr>
          <w:rFonts w:ascii="Verdana" w:hAnsi="Verdana" w:cs="Arial"/>
          <w:bCs/>
          <w:sz w:val="22"/>
          <w:szCs w:val="22"/>
          <w:lang w:val="es-ES"/>
        </w:rPr>
      </w:pPr>
      <w:r w:rsidRPr="00782387">
        <w:rPr>
          <w:rFonts w:ascii="Verdana" w:hAnsi="Verdana" w:cs="Arial"/>
          <w:bCs/>
          <w:sz w:val="22"/>
          <w:szCs w:val="22"/>
          <w:lang w:val="es-ES"/>
        </w:rPr>
        <w:t>Comercializar llantas usadas en su estado original que hayan sido recolectadas a través de los Sistemas de Recolección Selectiva y Gestión Ambiental, con el fin de evitar su reintroducción al mercado como neumáticos de segunda mano</w:t>
      </w:r>
      <w:r w:rsidR="00DC146C">
        <w:rPr>
          <w:rFonts w:ascii="Verdana" w:hAnsi="Verdana" w:cs="Arial"/>
          <w:bCs/>
          <w:sz w:val="22"/>
          <w:szCs w:val="22"/>
          <w:lang w:val="es-ES"/>
        </w:rPr>
        <w:t>.</w:t>
      </w:r>
    </w:p>
    <w:p w14:paraId="30A45D97" w14:textId="47C92F42" w:rsidR="00CA5517" w:rsidRPr="00782387" w:rsidRDefault="00CA5517" w:rsidP="00CA5517">
      <w:pPr>
        <w:pStyle w:val="Textoindependiente2"/>
        <w:spacing w:line="240" w:lineRule="auto"/>
        <w:ind w:left="360"/>
        <w:rPr>
          <w:rFonts w:ascii="Verdana" w:hAnsi="Verdana" w:cs="Arial"/>
          <w:bCs/>
          <w:sz w:val="22"/>
          <w:szCs w:val="22"/>
          <w:lang w:val="es-ES"/>
        </w:rPr>
      </w:pPr>
    </w:p>
    <w:p w14:paraId="2CA73742" w14:textId="419D5B53" w:rsidR="00CA5517" w:rsidRPr="00782387" w:rsidRDefault="00CA5517" w:rsidP="00CA5517">
      <w:pPr>
        <w:pStyle w:val="Textoindependiente2"/>
        <w:numPr>
          <w:ilvl w:val="0"/>
          <w:numId w:val="4"/>
        </w:numPr>
        <w:spacing w:line="240" w:lineRule="auto"/>
        <w:rPr>
          <w:rFonts w:ascii="Verdana" w:hAnsi="Verdana" w:cs="Arial"/>
          <w:bCs/>
          <w:sz w:val="22"/>
          <w:szCs w:val="22"/>
          <w:lang w:val="es-ES"/>
        </w:rPr>
      </w:pPr>
      <w:r w:rsidRPr="00782387">
        <w:rPr>
          <w:rFonts w:ascii="Verdana" w:hAnsi="Verdana" w:cs="Arial"/>
          <w:bCs/>
          <w:sz w:val="22"/>
          <w:szCs w:val="22"/>
          <w:lang w:val="es-ES"/>
        </w:rPr>
        <w:t xml:space="preserve">Destinar o utilizar las llantas usadas recolectadas </w:t>
      </w:r>
      <w:r>
        <w:rPr>
          <w:rFonts w:ascii="Verdana" w:hAnsi="Verdana" w:cs="Arial"/>
          <w:bCs/>
          <w:sz w:val="22"/>
          <w:szCs w:val="22"/>
          <w:lang w:val="es-ES"/>
        </w:rPr>
        <w:t xml:space="preserve">por los </w:t>
      </w:r>
      <w:r w:rsidRPr="00782387">
        <w:rPr>
          <w:rFonts w:ascii="Verdana" w:hAnsi="Verdana" w:cs="Arial"/>
          <w:bCs/>
          <w:sz w:val="22"/>
          <w:szCs w:val="22"/>
          <w:lang w:val="es-ES"/>
        </w:rPr>
        <w:t>Sistemas de Recolección Selectiva y Gestión Ambiental</w:t>
      </w:r>
      <w:r>
        <w:rPr>
          <w:rFonts w:ascii="Verdana" w:hAnsi="Verdana" w:cs="Arial"/>
          <w:bCs/>
          <w:sz w:val="22"/>
          <w:szCs w:val="22"/>
          <w:lang w:val="es-ES"/>
        </w:rPr>
        <w:t xml:space="preserve"> en</w:t>
      </w:r>
      <w:r w:rsidRPr="00782387">
        <w:rPr>
          <w:rFonts w:ascii="Verdana" w:hAnsi="Verdana" w:cs="Arial"/>
          <w:bCs/>
          <w:sz w:val="22"/>
          <w:szCs w:val="22"/>
          <w:lang w:val="es-ES"/>
        </w:rPr>
        <w:t xml:space="preserve"> actividades ajenas al reencauche o a los procesos de aprovechamiento técnico debidamente autorizados</w:t>
      </w:r>
      <w:r w:rsidR="00F17067">
        <w:rPr>
          <w:rFonts w:ascii="Verdana" w:hAnsi="Verdana" w:cs="Arial"/>
          <w:bCs/>
          <w:sz w:val="22"/>
          <w:szCs w:val="22"/>
          <w:lang w:val="es-ES"/>
        </w:rPr>
        <w:t>.</w:t>
      </w:r>
    </w:p>
    <w:p w14:paraId="25FFAACE" w14:textId="77777777" w:rsidR="00CA5517" w:rsidRPr="00782387" w:rsidRDefault="00CA5517" w:rsidP="00CA5517">
      <w:pPr>
        <w:pStyle w:val="Textoindependiente2"/>
        <w:spacing w:line="240" w:lineRule="auto"/>
        <w:ind w:left="360"/>
        <w:rPr>
          <w:rFonts w:ascii="Verdana" w:hAnsi="Verdana" w:cs="Arial"/>
          <w:bCs/>
          <w:sz w:val="22"/>
          <w:szCs w:val="22"/>
          <w:lang w:val="es-ES"/>
        </w:rPr>
      </w:pPr>
    </w:p>
    <w:p w14:paraId="5C4873C8" w14:textId="7AD9CD5F" w:rsidR="00CA5517" w:rsidRPr="00782387" w:rsidRDefault="00CA5517" w:rsidP="00CA5517">
      <w:pPr>
        <w:pStyle w:val="Textoindependiente2"/>
        <w:spacing w:line="240" w:lineRule="auto"/>
        <w:rPr>
          <w:rFonts w:ascii="Verdana" w:hAnsi="Verdana" w:cs="Arial"/>
          <w:bCs/>
          <w:sz w:val="22"/>
          <w:szCs w:val="22"/>
          <w:lang w:val="es-ES"/>
        </w:rPr>
      </w:pPr>
      <w:r w:rsidRPr="00A22642">
        <w:rPr>
          <w:rFonts w:ascii="Verdana" w:hAnsi="Verdana" w:cs="Arial"/>
          <w:b/>
          <w:sz w:val="22"/>
          <w:szCs w:val="22"/>
          <w:lang w:val="es-ES"/>
        </w:rPr>
        <w:t xml:space="preserve">Parágrafo </w:t>
      </w:r>
      <w:r w:rsidR="004B3387" w:rsidRPr="00A22642">
        <w:rPr>
          <w:rFonts w:ascii="Verdana" w:hAnsi="Verdana" w:cs="Arial"/>
          <w:b/>
          <w:sz w:val="22"/>
          <w:szCs w:val="22"/>
          <w:lang w:val="es-ES"/>
        </w:rPr>
        <w:t>2</w:t>
      </w:r>
      <w:r w:rsidRPr="00A22642">
        <w:rPr>
          <w:rFonts w:ascii="Verdana" w:hAnsi="Verdana" w:cs="Arial"/>
          <w:b/>
          <w:sz w:val="22"/>
          <w:szCs w:val="22"/>
          <w:lang w:val="es-ES"/>
        </w:rPr>
        <w:t>.</w:t>
      </w:r>
      <w:r w:rsidRPr="00782387">
        <w:rPr>
          <w:rFonts w:ascii="Verdana" w:hAnsi="Verdana" w:cs="Arial"/>
          <w:bCs/>
          <w:sz w:val="22"/>
          <w:szCs w:val="22"/>
          <w:lang w:val="es-ES"/>
        </w:rPr>
        <w:t xml:space="preserve"> Lo anterior se establece sin perjuicio del cumplimiento de las demás disposiciones que regulan el tema de llantas usadas en el país</w:t>
      </w:r>
      <w:r w:rsidR="004A20E9">
        <w:rPr>
          <w:rFonts w:ascii="Verdana" w:hAnsi="Verdana" w:cs="Arial"/>
          <w:bCs/>
          <w:sz w:val="22"/>
          <w:szCs w:val="22"/>
          <w:lang w:val="es-ES"/>
        </w:rPr>
        <w:t>.</w:t>
      </w:r>
      <w:r w:rsidR="00B758A4">
        <w:rPr>
          <w:rFonts w:ascii="Verdana" w:hAnsi="Verdana" w:cs="Arial"/>
          <w:bCs/>
          <w:sz w:val="22"/>
          <w:szCs w:val="22"/>
          <w:lang w:val="es-ES"/>
        </w:rPr>
        <w:t>”</w:t>
      </w:r>
    </w:p>
    <w:p w14:paraId="123E9D28" w14:textId="08B2A0DC" w:rsidR="00CA5517" w:rsidRDefault="00CA5517" w:rsidP="00D45C90">
      <w:pPr>
        <w:spacing w:line="240" w:lineRule="auto"/>
        <w:jc w:val="both"/>
        <w:rPr>
          <w:rFonts w:ascii="Verdana" w:hAnsi="Verdana"/>
          <w:lang w:val="es-ES"/>
        </w:rPr>
      </w:pPr>
    </w:p>
    <w:p w14:paraId="57D949B0" w14:textId="4CC55F82" w:rsidR="00987DD1" w:rsidRDefault="00987DD1" w:rsidP="00987DD1">
      <w:pPr>
        <w:pStyle w:val="Textoindependiente2"/>
        <w:spacing w:line="240" w:lineRule="auto"/>
        <w:rPr>
          <w:rFonts w:ascii="Verdana" w:hAnsi="Verdana" w:cs="Arial"/>
          <w:sz w:val="22"/>
          <w:szCs w:val="22"/>
        </w:rPr>
      </w:pPr>
      <w:r w:rsidRPr="00EF1A2C">
        <w:rPr>
          <w:rFonts w:ascii="Verdana" w:hAnsi="Verdana" w:cs="Arial"/>
          <w:b/>
          <w:iCs/>
          <w:sz w:val="22"/>
          <w:szCs w:val="22"/>
          <w:lang w:val="es-ES"/>
        </w:rPr>
        <w:t>Artículo 12</w:t>
      </w:r>
      <w:r w:rsidRPr="003D3DAA">
        <w:rPr>
          <w:rFonts w:ascii="Verdana" w:hAnsi="Verdana" w:cs="Arial"/>
          <w:b/>
          <w:iCs/>
          <w:sz w:val="22"/>
          <w:szCs w:val="22"/>
          <w:lang w:val="es-ES"/>
        </w:rPr>
        <w:t xml:space="preserve">. </w:t>
      </w:r>
      <w:r w:rsidRPr="006335E6">
        <w:rPr>
          <w:rFonts w:ascii="Verdana" w:hAnsi="Verdana" w:cs="Arial"/>
          <w:sz w:val="22"/>
          <w:szCs w:val="22"/>
        </w:rPr>
        <w:t>Se</w:t>
      </w:r>
      <w:r w:rsidR="00EE4AFB">
        <w:rPr>
          <w:rFonts w:ascii="Verdana" w:hAnsi="Verdana" w:cs="Arial"/>
          <w:sz w:val="22"/>
          <w:szCs w:val="22"/>
        </w:rPr>
        <w:t xml:space="preserve"> conserva en su totalidad el anexo 1, se</w:t>
      </w:r>
      <w:r w:rsidRPr="006335E6">
        <w:rPr>
          <w:rFonts w:ascii="Verdana" w:hAnsi="Verdana" w:cs="Arial"/>
          <w:sz w:val="22"/>
          <w:szCs w:val="22"/>
        </w:rPr>
        <w:t xml:space="preserve"> </w:t>
      </w:r>
      <w:r w:rsidR="00B41E37">
        <w:rPr>
          <w:rFonts w:ascii="Verdana" w:hAnsi="Verdana" w:cs="Arial"/>
          <w:sz w:val="22"/>
          <w:szCs w:val="22"/>
        </w:rPr>
        <w:t>modifican</w:t>
      </w:r>
      <w:r w:rsidR="0022472D">
        <w:rPr>
          <w:rFonts w:ascii="Verdana" w:hAnsi="Verdana" w:cs="Arial"/>
          <w:sz w:val="22"/>
          <w:szCs w:val="22"/>
        </w:rPr>
        <w:t xml:space="preserve"> </w:t>
      </w:r>
      <w:r w:rsidRPr="006335E6">
        <w:rPr>
          <w:rFonts w:ascii="Verdana" w:hAnsi="Verdana" w:cs="Arial"/>
          <w:sz w:val="22"/>
          <w:szCs w:val="22"/>
        </w:rPr>
        <w:t xml:space="preserve">los anexos </w:t>
      </w:r>
      <w:r w:rsidR="00B16893">
        <w:rPr>
          <w:rFonts w:ascii="Verdana" w:hAnsi="Verdana" w:cs="Arial"/>
          <w:sz w:val="22"/>
          <w:szCs w:val="22"/>
        </w:rPr>
        <w:t xml:space="preserve">II, III, IV, </w:t>
      </w:r>
      <w:r w:rsidRPr="006335E6">
        <w:rPr>
          <w:rFonts w:ascii="Verdana" w:hAnsi="Verdana" w:cs="Arial"/>
          <w:sz w:val="22"/>
          <w:szCs w:val="22"/>
        </w:rPr>
        <w:t xml:space="preserve">de la Resolución 1326 de 2017 </w:t>
      </w:r>
      <w:r w:rsidR="00EE4AFB">
        <w:rPr>
          <w:rFonts w:ascii="Verdana" w:hAnsi="Verdana" w:cs="Arial"/>
          <w:sz w:val="22"/>
          <w:szCs w:val="22"/>
        </w:rPr>
        <w:t>y se adoptan los anexos V, VI, VII, y VIII</w:t>
      </w:r>
      <w:r w:rsidR="00B16893">
        <w:rPr>
          <w:rFonts w:ascii="Verdana" w:hAnsi="Verdana" w:cs="Arial"/>
          <w:sz w:val="22"/>
          <w:szCs w:val="22"/>
        </w:rPr>
        <w:t xml:space="preserve"> </w:t>
      </w:r>
      <w:r w:rsidR="00B41E37">
        <w:rPr>
          <w:rFonts w:ascii="Verdana" w:hAnsi="Verdana" w:cs="Arial"/>
          <w:sz w:val="22"/>
          <w:szCs w:val="22"/>
        </w:rPr>
        <w:t xml:space="preserve">los cuales </w:t>
      </w:r>
      <w:r w:rsidRPr="006335E6">
        <w:rPr>
          <w:rFonts w:ascii="Verdana" w:hAnsi="Verdana" w:cs="Arial"/>
          <w:sz w:val="22"/>
          <w:szCs w:val="22"/>
        </w:rPr>
        <w:t xml:space="preserve">se listan a continuación, </w:t>
      </w:r>
      <w:r w:rsidR="003F01C6">
        <w:rPr>
          <w:rFonts w:ascii="Verdana" w:hAnsi="Verdana" w:cs="Arial"/>
          <w:sz w:val="22"/>
          <w:szCs w:val="22"/>
        </w:rPr>
        <w:t xml:space="preserve">y </w:t>
      </w:r>
      <w:r w:rsidRPr="006335E6">
        <w:rPr>
          <w:rFonts w:ascii="Verdana" w:hAnsi="Verdana" w:cs="Arial"/>
          <w:sz w:val="22"/>
          <w:szCs w:val="22"/>
        </w:rPr>
        <w:t>hacen parte integral de la resolución</w:t>
      </w:r>
      <w:r w:rsidR="00C14CBE">
        <w:rPr>
          <w:rFonts w:ascii="Verdana" w:hAnsi="Verdana" w:cs="Arial"/>
          <w:sz w:val="22"/>
          <w:szCs w:val="22"/>
        </w:rPr>
        <w:t>:</w:t>
      </w:r>
      <w:r w:rsidR="00EE4AFB">
        <w:rPr>
          <w:rFonts w:ascii="Verdana" w:hAnsi="Verdana" w:cs="Arial"/>
          <w:sz w:val="22"/>
          <w:szCs w:val="22"/>
        </w:rPr>
        <w:t xml:space="preserve"> </w:t>
      </w:r>
    </w:p>
    <w:p w14:paraId="45ECD867" w14:textId="77777777" w:rsidR="00987DD1" w:rsidRPr="00C06B6B" w:rsidRDefault="00987DD1" w:rsidP="00987DD1">
      <w:pPr>
        <w:pStyle w:val="Textoindependiente2"/>
        <w:spacing w:line="240" w:lineRule="auto"/>
        <w:rPr>
          <w:rFonts w:ascii="Verdana" w:hAnsi="Verdana" w:cs="Arial"/>
          <w:sz w:val="22"/>
          <w:szCs w:val="22"/>
          <w:lang w:val="es-ES"/>
        </w:rPr>
      </w:pPr>
    </w:p>
    <w:p w14:paraId="2A36BDBD" w14:textId="632D8ABB" w:rsidR="00987DD1" w:rsidRPr="004A20E9" w:rsidRDefault="00987DD1" w:rsidP="00987DD1">
      <w:pPr>
        <w:pStyle w:val="Textoindependiente2"/>
        <w:numPr>
          <w:ilvl w:val="0"/>
          <w:numId w:val="5"/>
        </w:numPr>
        <w:spacing w:line="240" w:lineRule="auto"/>
        <w:rPr>
          <w:rFonts w:ascii="Verdana" w:hAnsi="Verdana" w:cs="Arial"/>
          <w:sz w:val="22"/>
          <w:szCs w:val="22"/>
        </w:rPr>
      </w:pPr>
      <w:bookmarkStart w:id="13" w:name="_Hlk233297699"/>
      <w:r w:rsidRPr="004A20E9">
        <w:rPr>
          <w:rFonts w:ascii="Verdana" w:hAnsi="Verdana" w:cs="Arial"/>
          <w:sz w:val="22"/>
          <w:szCs w:val="22"/>
        </w:rPr>
        <w:t>Anexo II</w:t>
      </w:r>
      <w:r w:rsidR="00EE4AFB" w:rsidRPr="004A20E9">
        <w:rPr>
          <w:rFonts w:ascii="Verdana" w:hAnsi="Verdana" w:cs="Arial"/>
          <w:sz w:val="22"/>
          <w:szCs w:val="22"/>
        </w:rPr>
        <w:t>.</w:t>
      </w:r>
      <w:r w:rsidRPr="004A20E9">
        <w:rPr>
          <w:rFonts w:ascii="Verdana" w:hAnsi="Verdana" w:cs="Arial"/>
          <w:sz w:val="22"/>
          <w:szCs w:val="22"/>
        </w:rPr>
        <w:t xml:space="preserve"> Contenido del certificado de gestión ambiental de llantas usadas</w:t>
      </w:r>
    </w:p>
    <w:p w14:paraId="1119B8BB" w14:textId="77777777" w:rsidR="00987DD1" w:rsidRPr="00050F87" w:rsidRDefault="00987DD1" w:rsidP="00987DD1">
      <w:pPr>
        <w:pStyle w:val="Textoindependiente2"/>
        <w:numPr>
          <w:ilvl w:val="0"/>
          <w:numId w:val="5"/>
        </w:numPr>
        <w:spacing w:line="240" w:lineRule="auto"/>
        <w:rPr>
          <w:rFonts w:ascii="Verdana" w:hAnsi="Verdana" w:cs="Arial"/>
          <w:sz w:val="22"/>
          <w:szCs w:val="22"/>
        </w:rPr>
      </w:pPr>
      <w:r w:rsidRPr="00050F87">
        <w:rPr>
          <w:rFonts w:ascii="Verdana" w:hAnsi="Verdana" w:cs="Arial"/>
          <w:sz w:val="22"/>
          <w:szCs w:val="22"/>
        </w:rPr>
        <w:t>Anexo III. Tablas de reporte de información</w:t>
      </w:r>
    </w:p>
    <w:p w14:paraId="3EC3699C" w14:textId="4E35804D" w:rsidR="00BB7381" w:rsidRPr="00C14CBE" w:rsidRDefault="00BB7381" w:rsidP="00C14CBE">
      <w:pPr>
        <w:pStyle w:val="Textoindependiente2"/>
        <w:numPr>
          <w:ilvl w:val="1"/>
          <w:numId w:val="5"/>
        </w:numPr>
        <w:spacing w:line="240" w:lineRule="auto"/>
        <w:ind w:hanging="295"/>
        <w:rPr>
          <w:rFonts w:ascii="Verdana" w:hAnsi="Verdana" w:cs="Arial"/>
          <w:sz w:val="20"/>
        </w:rPr>
      </w:pPr>
      <w:r w:rsidRPr="00C14CBE">
        <w:rPr>
          <w:rFonts w:ascii="Verdana" w:hAnsi="Verdana" w:cs="Arial"/>
          <w:sz w:val="22"/>
          <w:szCs w:val="18"/>
        </w:rPr>
        <w:lastRenderedPageBreak/>
        <w:t>Tabla 1. Relación de llantas usadas recolectadas y gestionadas</w:t>
      </w:r>
      <w:r w:rsidR="00C14CBE">
        <w:rPr>
          <w:rFonts w:ascii="Verdana" w:hAnsi="Verdana" w:cs="Arial"/>
          <w:sz w:val="22"/>
          <w:szCs w:val="18"/>
        </w:rPr>
        <w:t>,</w:t>
      </w:r>
      <w:r w:rsidRPr="00C14CBE">
        <w:rPr>
          <w:rFonts w:ascii="Verdana" w:hAnsi="Verdana" w:cs="Arial"/>
          <w:sz w:val="22"/>
          <w:szCs w:val="18"/>
        </w:rPr>
        <w:t xml:space="preserve"> en unidades y peso</w:t>
      </w:r>
    </w:p>
    <w:p w14:paraId="369DD85C" w14:textId="7E567FD0" w:rsidR="00987DD1" w:rsidRPr="00050F87" w:rsidRDefault="00987DD1" w:rsidP="00C14CBE">
      <w:pPr>
        <w:pStyle w:val="Textoindependiente2"/>
        <w:numPr>
          <w:ilvl w:val="1"/>
          <w:numId w:val="5"/>
        </w:numPr>
        <w:spacing w:line="240" w:lineRule="auto"/>
        <w:ind w:hanging="295"/>
        <w:rPr>
          <w:rFonts w:ascii="Verdana" w:hAnsi="Verdana" w:cs="Arial"/>
          <w:sz w:val="22"/>
          <w:szCs w:val="22"/>
        </w:rPr>
      </w:pPr>
      <w:r w:rsidRPr="00050F87">
        <w:rPr>
          <w:rFonts w:ascii="Verdana" w:hAnsi="Verdana" w:cs="Arial"/>
          <w:sz w:val="22"/>
          <w:szCs w:val="22"/>
        </w:rPr>
        <w:t>Tabla 2. Base de Cálculo de Recolección y Gestión Ambiental (BCR)</w:t>
      </w:r>
    </w:p>
    <w:p w14:paraId="6082193C" w14:textId="77777777" w:rsidR="00987DD1" w:rsidRPr="00F17067" w:rsidRDefault="00987DD1" w:rsidP="00F17067">
      <w:pPr>
        <w:pStyle w:val="Textoindependiente2"/>
        <w:numPr>
          <w:ilvl w:val="1"/>
          <w:numId w:val="5"/>
        </w:numPr>
        <w:spacing w:line="240" w:lineRule="auto"/>
        <w:ind w:hanging="295"/>
        <w:rPr>
          <w:rFonts w:ascii="Verdana" w:hAnsi="Verdana" w:cs="Arial"/>
          <w:sz w:val="22"/>
          <w:szCs w:val="22"/>
        </w:rPr>
      </w:pPr>
      <w:r w:rsidRPr="00F17067">
        <w:rPr>
          <w:rFonts w:ascii="Verdana" w:hAnsi="Verdana" w:cs="Arial"/>
          <w:sz w:val="22"/>
          <w:szCs w:val="22"/>
        </w:rPr>
        <w:t>Tabla 2A. Relación del número de llantas importadas o exportadas</w:t>
      </w:r>
    </w:p>
    <w:p w14:paraId="7A0F0E80" w14:textId="77777777" w:rsidR="00987DD1" w:rsidRPr="00F17067" w:rsidRDefault="00987DD1" w:rsidP="00F17067">
      <w:pPr>
        <w:pStyle w:val="Textoindependiente2"/>
        <w:numPr>
          <w:ilvl w:val="1"/>
          <w:numId w:val="5"/>
        </w:numPr>
        <w:spacing w:line="240" w:lineRule="auto"/>
        <w:ind w:hanging="295"/>
        <w:rPr>
          <w:rFonts w:ascii="Verdana" w:hAnsi="Verdana" w:cs="Arial"/>
          <w:sz w:val="22"/>
          <w:szCs w:val="22"/>
        </w:rPr>
      </w:pPr>
      <w:r w:rsidRPr="00F17067">
        <w:rPr>
          <w:rFonts w:ascii="Verdana" w:hAnsi="Verdana" w:cs="Arial"/>
          <w:sz w:val="22"/>
          <w:szCs w:val="22"/>
        </w:rPr>
        <w:t>Tabla 3. Relación de municipios cubiertos por el sistema</w:t>
      </w:r>
    </w:p>
    <w:p w14:paraId="2EAC406F" w14:textId="77777777" w:rsidR="00987DD1" w:rsidRPr="00F17067" w:rsidRDefault="00987DD1" w:rsidP="00987DD1">
      <w:pPr>
        <w:pStyle w:val="Textoindependiente2"/>
        <w:numPr>
          <w:ilvl w:val="0"/>
          <w:numId w:val="5"/>
        </w:numPr>
        <w:spacing w:line="240" w:lineRule="auto"/>
        <w:rPr>
          <w:rFonts w:ascii="Verdana" w:hAnsi="Verdana" w:cs="Arial"/>
          <w:sz w:val="22"/>
          <w:szCs w:val="22"/>
        </w:rPr>
      </w:pPr>
      <w:r w:rsidRPr="00F17067">
        <w:rPr>
          <w:rFonts w:ascii="Verdana" w:hAnsi="Verdana" w:cs="Arial"/>
          <w:sz w:val="22"/>
          <w:szCs w:val="22"/>
        </w:rPr>
        <w:t>Anexo IV. Formato para la inscripción de gestores de llantas usadas ante la autoridad ambiental competente</w:t>
      </w:r>
    </w:p>
    <w:p w14:paraId="2130A696" w14:textId="7BC8A9D8" w:rsidR="00987DD1" w:rsidRPr="00F17067" w:rsidRDefault="00987DD1" w:rsidP="00987DD1">
      <w:pPr>
        <w:pStyle w:val="Textoindependiente2"/>
        <w:numPr>
          <w:ilvl w:val="0"/>
          <w:numId w:val="5"/>
        </w:numPr>
        <w:spacing w:line="240" w:lineRule="auto"/>
        <w:rPr>
          <w:rFonts w:ascii="Verdana" w:hAnsi="Verdana" w:cs="Arial"/>
          <w:sz w:val="22"/>
          <w:szCs w:val="22"/>
        </w:rPr>
      </w:pPr>
      <w:r w:rsidRPr="00F17067">
        <w:rPr>
          <w:rFonts w:ascii="Verdana" w:hAnsi="Verdana" w:cs="Arial"/>
          <w:sz w:val="22"/>
          <w:szCs w:val="22"/>
        </w:rPr>
        <w:t xml:space="preserve">Anexo V. </w:t>
      </w:r>
      <w:bookmarkStart w:id="14" w:name="_Hlk219722140"/>
      <w:r w:rsidRPr="00F17067">
        <w:rPr>
          <w:rFonts w:ascii="Verdana" w:hAnsi="Verdana" w:cs="Arial"/>
          <w:sz w:val="22"/>
          <w:szCs w:val="22"/>
        </w:rPr>
        <w:t>Balance de masas</w:t>
      </w:r>
      <w:r w:rsidR="00B35343">
        <w:rPr>
          <w:rFonts w:ascii="Verdana" w:hAnsi="Verdana" w:cs="Arial"/>
          <w:sz w:val="22"/>
          <w:szCs w:val="22"/>
        </w:rPr>
        <w:t xml:space="preserve"> mensual</w:t>
      </w:r>
      <w:r w:rsidRPr="00F17067">
        <w:rPr>
          <w:rFonts w:ascii="Verdana" w:hAnsi="Verdana" w:cs="Arial"/>
          <w:sz w:val="22"/>
          <w:szCs w:val="22"/>
        </w:rPr>
        <w:t xml:space="preserve"> de las plantas de gestores de llantas usadas</w:t>
      </w:r>
      <w:bookmarkEnd w:id="14"/>
    </w:p>
    <w:p w14:paraId="62738E2C" w14:textId="77777777" w:rsidR="00987DD1" w:rsidRPr="00F17067" w:rsidRDefault="00987DD1" w:rsidP="00987DD1">
      <w:pPr>
        <w:pStyle w:val="Textoindependiente2"/>
        <w:numPr>
          <w:ilvl w:val="0"/>
          <w:numId w:val="5"/>
        </w:numPr>
        <w:spacing w:line="240" w:lineRule="auto"/>
        <w:rPr>
          <w:rFonts w:ascii="Verdana" w:hAnsi="Verdana" w:cs="Arial"/>
          <w:sz w:val="22"/>
          <w:szCs w:val="22"/>
        </w:rPr>
      </w:pPr>
      <w:r w:rsidRPr="00F17067">
        <w:rPr>
          <w:rFonts w:ascii="Verdana" w:hAnsi="Verdana" w:cs="Arial"/>
          <w:sz w:val="22"/>
          <w:szCs w:val="22"/>
        </w:rPr>
        <w:t>Anexo VI. Cantidad de llantas usadas entregadas a Sistemas de Recolección Selectiva y Gestión Ambiental de llantas Usadas por los montallantas</w:t>
      </w:r>
    </w:p>
    <w:p w14:paraId="06222B58" w14:textId="173D0E30" w:rsidR="00987DD1" w:rsidRPr="00F17067" w:rsidRDefault="00987DD1" w:rsidP="00987DD1">
      <w:pPr>
        <w:pStyle w:val="Textoindependiente2"/>
        <w:numPr>
          <w:ilvl w:val="0"/>
          <w:numId w:val="5"/>
        </w:numPr>
        <w:spacing w:line="240" w:lineRule="auto"/>
        <w:rPr>
          <w:rFonts w:ascii="Verdana" w:hAnsi="Verdana" w:cs="Arial"/>
          <w:sz w:val="22"/>
          <w:szCs w:val="22"/>
        </w:rPr>
      </w:pPr>
      <w:r w:rsidRPr="00F17067">
        <w:rPr>
          <w:rFonts w:ascii="Verdana" w:hAnsi="Verdana" w:cs="Arial"/>
          <w:sz w:val="22"/>
          <w:szCs w:val="22"/>
        </w:rPr>
        <w:t xml:space="preserve">Anexo VII. </w:t>
      </w:r>
      <w:bookmarkStart w:id="15" w:name="_Hlk217911987"/>
      <w:r w:rsidRPr="00F17067">
        <w:rPr>
          <w:rFonts w:ascii="Verdana" w:hAnsi="Verdana" w:cs="Arial"/>
          <w:sz w:val="22"/>
          <w:szCs w:val="22"/>
        </w:rPr>
        <w:t>L</w:t>
      </w:r>
      <w:r w:rsidRPr="00C06B6B">
        <w:rPr>
          <w:rFonts w:ascii="Verdana" w:hAnsi="Verdana" w:cs="Arial"/>
          <w:sz w:val="22"/>
          <w:szCs w:val="22"/>
        </w:rPr>
        <w:t>ista</w:t>
      </w:r>
      <w:r w:rsidR="000D1259">
        <w:rPr>
          <w:rFonts w:ascii="Verdana" w:hAnsi="Verdana" w:cs="Arial"/>
          <w:sz w:val="22"/>
          <w:szCs w:val="22"/>
        </w:rPr>
        <w:t>do de</w:t>
      </w:r>
      <w:r w:rsidRPr="00C06B6B">
        <w:rPr>
          <w:rFonts w:ascii="Verdana" w:hAnsi="Verdana" w:cs="Arial"/>
          <w:sz w:val="22"/>
          <w:szCs w:val="22"/>
        </w:rPr>
        <w:t xml:space="preserve"> partidas</w:t>
      </w:r>
      <w:r w:rsidR="00B35343">
        <w:rPr>
          <w:rFonts w:ascii="Verdana" w:hAnsi="Verdana" w:cs="Arial"/>
          <w:sz w:val="22"/>
          <w:szCs w:val="22"/>
        </w:rPr>
        <w:t xml:space="preserve"> y subpartidas </w:t>
      </w:r>
      <w:r w:rsidRPr="00C06B6B">
        <w:rPr>
          <w:rFonts w:ascii="Verdana" w:hAnsi="Verdana" w:cs="Arial"/>
          <w:sz w:val="22"/>
          <w:szCs w:val="22"/>
        </w:rPr>
        <w:t>arancelarias de tipos de llantas y vehículos objeto del ámbito de aplicación de la Resolución 1326 de 2017 y sus modificaciones</w:t>
      </w:r>
    </w:p>
    <w:p w14:paraId="67E57E06" w14:textId="77777777" w:rsidR="00987DD1" w:rsidRPr="00C06B6B" w:rsidRDefault="00987DD1" w:rsidP="00987DD1">
      <w:pPr>
        <w:pStyle w:val="Textoindependiente2"/>
        <w:numPr>
          <w:ilvl w:val="0"/>
          <w:numId w:val="5"/>
        </w:numPr>
        <w:spacing w:line="240" w:lineRule="auto"/>
        <w:rPr>
          <w:rFonts w:ascii="Verdana" w:hAnsi="Verdana" w:cs="Arial"/>
          <w:sz w:val="22"/>
          <w:szCs w:val="22"/>
        </w:rPr>
      </w:pPr>
      <w:r w:rsidRPr="00C06B6B">
        <w:rPr>
          <w:rFonts w:ascii="Verdana" w:hAnsi="Verdana" w:cs="Arial"/>
          <w:sz w:val="22"/>
          <w:szCs w:val="22"/>
        </w:rPr>
        <w:t>Anexo VIII. Listado de productores que hacen parte del Sistema y de los productores retirados en el período de reporte realizado</w:t>
      </w:r>
      <w:bookmarkEnd w:id="15"/>
    </w:p>
    <w:p w14:paraId="6A2088B7" w14:textId="77777777" w:rsidR="00987DD1" w:rsidRPr="00C06B6B" w:rsidRDefault="00987DD1" w:rsidP="00987DD1">
      <w:pPr>
        <w:pStyle w:val="Textoindependiente2"/>
        <w:spacing w:line="240" w:lineRule="auto"/>
        <w:ind w:left="720"/>
        <w:rPr>
          <w:rFonts w:ascii="Verdana" w:hAnsi="Verdana" w:cs="Arial"/>
          <w:sz w:val="22"/>
          <w:szCs w:val="22"/>
        </w:rPr>
      </w:pPr>
    </w:p>
    <w:bookmarkEnd w:id="13"/>
    <w:p w14:paraId="44F15BDD" w14:textId="4AE12AAA" w:rsidR="00987DD1" w:rsidRPr="003358E2" w:rsidRDefault="00987DD1" w:rsidP="00987DD1">
      <w:pPr>
        <w:pStyle w:val="Textoindependiente2"/>
        <w:spacing w:line="240" w:lineRule="auto"/>
        <w:rPr>
          <w:rFonts w:ascii="Verdana" w:hAnsi="Verdana" w:cs="Arial"/>
          <w:b/>
          <w:bCs/>
          <w:sz w:val="22"/>
          <w:szCs w:val="22"/>
        </w:rPr>
      </w:pPr>
    </w:p>
    <w:p w14:paraId="7A5E0912" w14:textId="0EA5AB7B" w:rsidR="00987DD1" w:rsidRPr="003358E2" w:rsidRDefault="00987DD1" w:rsidP="00987DD1">
      <w:pPr>
        <w:pStyle w:val="Textoindependiente2"/>
        <w:spacing w:line="240" w:lineRule="auto"/>
        <w:rPr>
          <w:rFonts w:ascii="Verdana" w:hAnsi="Verdana"/>
          <w:sz w:val="22"/>
          <w:szCs w:val="22"/>
        </w:rPr>
      </w:pPr>
      <w:r w:rsidRPr="003358E2">
        <w:rPr>
          <w:rFonts w:ascii="Verdana" w:hAnsi="Verdana" w:cs="Arial"/>
          <w:b/>
          <w:bCs/>
          <w:sz w:val="22"/>
          <w:szCs w:val="22"/>
        </w:rPr>
        <w:t>Artículo 1</w:t>
      </w:r>
      <w:r w:rsidR="006A0193" w:rsidRPr="003358E2">
        <w:rPr>
          <w:rFonts w:ascii="Verdana" w:hAnsi="Verdana" w:cs="Arial"/>
          <w:b/>
          <w:bCs/>
          <w:sz w:val="22"/>
          <w:szCs w:val="22"/>
        </w:rPr>
        <w:t>3</w:t>
      </w:r>
      <w:r w:rsidRPr="003358E2">
        <w:rPr>
          <w:rFonts w:ascii="Verdana" w:hAnsi="Verdana" w:cs="Arial"/>
          <w:b/>
          <w:bCs/>
          <w:sz w:val="22"/>
          <w:szCs w:val="22"/>
        </w:rPr>
        <w:t xml:space="preserve">. </w:t>
      </w:r>
      <w:r w:rsidRPr="003358E2">
        <w:rPr>
          <w:rFonts w:ascii="Verdana" w:hAnsi="Verdana"/>
          <w:b/>
          <w:bCs/>
          <w:sz w:val="22"/>
          <w:szCs w:val="22"/>
        </w:rPr>
        <w:t>Vigencia y Derogatorias.</w:t>
      </w:r>
      <w:r w:rsidRPr="003358E2">
        <w:rPr>
          <w:rFonts w:ascii="Verdana" w:hAnsi="Verdana"/>
          <w:sz w:val="22"/>
          <w:szCs w:val="22"/>
        </w:rPr>
        <w:t xml:space="preserve"> La presente resolución rige a partir del 1 de enero del año siguiente a su publicación en el Diario Oficial y modifica los artículos 3, 4, 10, 13, 14, 15, 16, 19, 21 y 22, así como los Anexos II, III, IV, </w:t>
      </w:r>
      <w:r w:rsidR="0019203D" w:rsidRPr="003358E2">
        <w:rPr>
          <w:rFonts w:ascii="Verdana" w:hAnsi="Verdana"/>
          <w:sz w:val="22"/>
          <w:szCs w:val="22"/>
        </w:rPr>
        <w:t>y ad</w:t>
      </w:r>
      <w:r w:rsidR="003F01C6" w:rsidRPr="003358E2">
        <w:rPr>
          <w:rFonts w:ascii="Verdana" w:hAnsi="Verdana"/>
          <w:sz w:val="22"/>
          <w:szCs w:val="22"/>
        </w:rPr>
        <w:t xml:space="preserve">opta </w:t>
      </w:r>
      <w:r w:rsidR="0019203D" w:rsidRPr="003358E2">
        <w:rPr>
          <w:rFonts w:ascii="Verdana" w:hAnsi="Verdana"/>
          <w:sz w:val="22"/>
          <w:szCs w:val="22"/>
        </w:rPr>
        <w:t xml:space="preserve">los anexos </w:t>
      </w:r>
      <w:r w:rsidRPr="003358E2">
        <w:rPr>
          <w:rFonts w:ascii="Verdana" w:hAnsi="Verdana"/>
          <w:sz w:val="22"/>
          <w:szCs w:val="22"/>
        </w:rPr>
        <w:t>V, VI</w:t>
      </w:r>
      <w:r w:rsidR="006A0193" w:rsidRPr="003358E2">
        <w:rPr>
          <w:rFonts w:ascii="Verdana" w:hAnsi="Verdana"/>
          <w:sz w:val="22"/>
          <w:szCs w:val="22"/>
        </w:rPr>
        <w:t>,</w:t>
      </w:r>
      <w:r w:rsidRPr="003358E2">
        <w:rPr>
          <w:rFonts w:ascii="Verdana" w:hAnsi="Verdana"/>
          <w:sz w:val="22"/>
          <w:szCs w:val="22"/>
        </w:rPr>
        <w:t xml:space="preserve"> VII</w:t>
      </w:r>
      <w:r w:rsidR="004A20E9" w:rsidRPr="003358E2">
        <w:rPr>
          <w:rFonts w:ascii="Verdana" w:hAnsi="Verdana"/>
          <w:sz w:val="22"/>
          <w:szCs w:val="22"/>
        </w:rPr>
        <w:t xml:space="preserve"> y VIII</w:t>
      </w:r>
      <w:r w:rsidRPr="003358E2">
        <w:rPr>
          <w:rFonts w:ascii="Verdana" w:hAnsi="Verdana"/>
          <w:sz w:val="22"/>
          <w:szCs w:val="22"/>
        </w:rPr>
        <w:t xml:space="preserve"> </w:t>
      </w:r>
      <w:r w:rsidR="00EE4AFB" w:rsidRPr="003358E2">
        <w:rPr>
          <w:rFonts w:ascii="Verdana" w:hAnsi="Verdana"/>
          <w:sz w:val="22"/>
          <w:szCs w:val="22"/>
        </w:rPr>
        <w:t xml:space="preserve"> </w:t>
      </w:r>
      <w:r w:rsidR="00A2470E" w:rsidRPr="003358E2">
        <w:rPr>
          <w:rFonts w:ascii="Verdana" w:hAnsi="Verdana"/>
          <w:sz w:val="22"/>
          <w:szCs w:val="22"/>
        </w:rPr>
        <w:t xml:space="preserve"> de</w:t>
      </w:r>
      <w:r w:rsidRPr="003358E2">
        <w:rPr>
          <w:rFonts w:ascii="Verdana" w:hAnsi="Verdana"/>
          <w:sz w:val="22"/>
          <w:szCs w:val="22"/>
        </w:rPr>
        <w:t xml:space="preserve"> la Resolución 1326 de 2017.</w:t>
      </w:r>
    </w:p>
    <w:p w14:paraId="524AC65F" w14:textId="77777777" w:rsidR="0019203D" w:rsidRPr="003358E2" w:rsidRDefault="0019203D" w:rsidP="00987DD1">
      <w:pPr>
        <w:pStyle w:val="Textoindependiente2"/>
        <w:spacing w:line="240" w:lineRule="auto"/>
        <w:rPr>
          <w:rFonts w:ascii="Verdana" w:hAnsi="Verdana"/>
          <w:sz w:val="22"/>
          <w:szCs w:val="22"/>
        </w:rPr>
      </w:pPr>
    </w:p>
    <w:p w14:paraId="025203AC" w14:textId="588F878F" w:rsidR="0012196C" w:rsidRPr="0012196C" w:rsidRDefault="0012196C" w:rsidP="0012196C">
      <w:pPr>
        <w:pStyle w:val="Textoindependiente2"/>
        <w:spacing w:line="240" w:lineRule="auto"/>
        <w:rPr>
          <w:rFonts w:ascii="Verdana" w:hAnsi="Verdana"/>
          <w:sz w:val="22"/>
          <w:szCs w:val="22"/>
        </w:rPr>
      </w:pPr>
      <w:r w:rsidRPr="0012196C">
        <w:rPr>
          <w:rFonts w:ascii="Verdana" w:hAnsi="Verdana"/>
          <w:sz w:val="22"/>
          <w:szCs w:val="22"/>
        </w:rPr>
        <w:t>Los sistemas de recolección y gestión de llantas usadas aprobados bajo la Resolución 1326 de 2017, continuarán operando bajo las condiciones de su Sistema hasta el 31 de diciembre del año en que se publique la presente resolución.</w:t>
      </w:r>
    </w:p>
    <w:p w14:paraId="32958C07" w14:textId="16EFBEED" w:rsidR="0012196C" w:rsidRDefault="0012196C" w:rsidP="0012196C">
      <w:pPr>
        <w:pStyle w:val="Textoindependiente2"/>
        <w:spacing w:line="240" w:lineRule="auto"/>
        <w:rPr>
          <w:rFonts w:ascii="Verdana" w:hAnsi="Verdana"/>
          <w:sz w:val="22"/>
          <w:szCs w:val="22"/>
        </w:rPr>
      </w:pPr>
    </w:p>
    <w:p w14:paraId="067C3CAE" w14:textId="4A1C5DB6" w:rsidR="00D06940" w:rsidRPr="00D06940" w:rsidRDefault="00D06940" w:rsidP="0012196C">
      <w:pPr>
        <w:pStyle w:val="Textoindependiente2"/>
        <w:spacing w:line="240" w:lineRule="auto"/>
        <w:rPr>
          <w:rFonts w:ascii="Verdana" w:hAnsi="Verdana"/>
          <w:sz w:val="22"/>
          <w:szCs w:val="22"/>
        </w:rPr>
      </w:pPr>
      <w:r w:rsidRPr="00D06940">
        <w:rPr>
          <w:rFonts w:ascii="Verdana" w:hAnsi="Verdana"/>
          <w:sz w:val="22"/>
          <w:szCs w:val="22"/>
        </w:rPr>
        <w:t>A partir del 1 de enero del año siguiente a la entrada en vigencia de la presente resolución, será obligatorio el cumplimiento de las obligaciones aquí dispuestas.</w:t>
      </w:r>
    </w:p>
    <w:p w14:paraId="284C3296" w14:textId="77777777" w:rsidR="00924D48" w:rsidRPr="003358E2" w:rsidRDefault="00924D48" w:rsidP="00987DD1">
      <w:pPr>
        <w:pStyle w:val="Textoindependiente2"/>
        <w:spacing w:line="240" w:lineRule="auto"/>
        <w:rPr>
          <w:rFonts w:ascii="Verdana" w:hAnsi="Verdana"/>
          <w:sz w:val="22"/>
          <w:szCs w:val="22"/>
        </w:rPr>
      </w:pPr>
    </w:p>
    <w:p w14:paraId="6D08A879" w14:textId="1EEF51A0" w:rsidR="0019203D" w:rsidRPr="003358E2" w:rsidRDefault="0019203D" w:rsidP="00987DD1">
      <w:pPr>
        <w:pStyle w:val="Textoindependiente2"/>
        <w:spacing w:line="240" w:lineRule="auto"/>
        <w:rPr>
          <w:rFonts w:ascii="Verdana" w:hAnsi="Verdana" w:cs="Arial"/>
          <w:sz w:val="22"/>
          <w:szCs w:val="22"/>
        </w:rPr>
      </w:pPr>
      <w:r w:rsidRPr="003358E2">
        <w:rPr>
          <w:rFonts w:ascii="Verdana" w:hAnsi="Verdana"/>
          <w:sz w:val="22"/>
          <w:szCs w:val="22"/>
        </w:rPr>
        <w:t>Los sistemas de recolección selectiva y gestión de llantas usadas que se encuentren en trámite de aprobación a la fecha de entrada en vigencia de la presente resolución, deberán ajustarse a lo dispuesto en el presente acto administrativo.</w:t>
      </w:r>
    </w:p>
    <w:p w14:paraId="78DCB99E" w14:textId="77777777" w:rsidR="008E0712" w:rsidRPr="003358E2" w:rsidRDefault="008E0712" w:rsidP="00D45C90">
      <w:pPr>
        <w:spacing w:line="240" w:lineRule="auto"/>
        <w:jc w:val="both"/>
        <w:rPr>
          <w:rFonts w:ascii="Verdana" w:hAnsi="Verdana"/>
        </w:rPr>
      </w:pPr>
    </w:p>
    <w:p w14:paraId="7C8C743A" w14:textId="70A02427" w:rsidR="001464D6" w:rsidRDefault="001464D6" w:rsidP="00D45C90">
      <w:pPr>
        <w:spacing w:line="240" w:lineRule="auto"/>
        <w:jc w:val="center"/>
        <w:rPr>
          <w:rFonts w:ascii="Verdana" w:hAnsi="Verdana"/>
          <w:b/>
        </w:rPr>
      </w:pPr>
      <w:r>
        <w:rPr>
          <w:rFonts w:ascii="Verdana" w:hAnsi="Verdana"/>
          <w:b/>
        </w:rPr>
        <w:t>PUBLÍQUESE Y CÚMPLASE</w:t>
      </w:r>
    </w:p>
    <w:p w14:paraId="3115BC98" w14:textId="6071B2EB" w:rsidR="001464D6" w:rsidRDefault="001464D6" w:rsidP="00D45C90">
      <w:pPr>
        <w:spacing w:line="240" w:lineRule="auto"/>
        <w:rPr>
          <w:rFonts w:ascii="Verdana" w:hAnsi="Verdana"/>
          <w:b/>
        </w:rPr>
      </w:pPr>
    </w:p>
    <w:p w14:paraId="331E24A7" w14:textId="7970C093" w:rsidR="00F17067" w:rsidRDefault="00F17067" w:rsidP="00987DD1">
      <w:pPr>
        <w:spacing w:after="0"/>
        <w:ind w:left="-284"/>
        <w:jc w:val="center"/>
        <w:rPr>
          <w:rFonts w:ascii="Verdana" w:hAnsi="Verdana" w:cs="Arial"/>
          <w:b/>
        </w:rPr>
      </w:pPr>
      <w:r>
        <w:rPr>
          <w:rFonts w:ascii="Verdana" w:hAnsi="Verdana" w:cs="Arial"/>
          <w:b/>
        </w:rPr>
        <w:t>NOMBRE</w:t>
      </w:r>
    </w:p>
    <w:p w14:paraId="40D8DCA5" w14:textId="3BEAA08D" w:rsidR="00987DD1" w:rsidRDefault="00987DD1" w:rsidP="00987DD1">
      <w:pPr>
        <w:spacing w:after="0"/>
        <w:ind w:left="-284"/>
        <w:jc w:val="center"/>
        <w:rPr>
          <w:rFonts w:ascii="Verdana" w:hAnsi="Verdana" w:cs="Arial"/>
        </w:rPr>
      </w:pPr>
      <w:r w:rsidRPr="00C06B6B">
        <w:rPr>
          <w:rFonts w:ascii="Verdana" w:hAnsi="Verdana" w:cs="Arial"/>
        </w:rPr>
        <w:t>Ministr</w:t>
      </w:r>
      <w:r w:rsidR="00F17067">
        <w:rPr>
          <w:rFonts w:ascii="Verdana" w:hAnsi="Verdana" w:cs="Arial"/>
        </w:rPr>
        <w:t>a</w:t>
      </w:r>
      <w:r w:rsidRPr="00C06B6B">
        <w:rPr>
          <w:rFonts w:ascii="Verdana" w:hAnsi="Verdana" w:cs="Arial"/>
        </w:rPr>
        <w:t xml:space="preserve"> de Ambiente y Desarrollo Sostenible</w:t>
      </w:r>
    </w:p>
    <w:p w14:paraId="04E9B838" w14:textId="77777777" w:rsidR="00987DD1" w:rsidRDefault="00987DD1" w:rsidP="00D45C90">
      <w:pPr>
        <w:spacing w:line="240" w:lineRule="auto"/>
        <w:rPr>
          <w:rFonts w:ascii="Verdana" w:hAnsi="Verdana"/>
          <w:b/>
        </w:rPr>
      </w:pPr>
    </w:p>
    <w:p w14:paraId="02F99016" w14:textId="77777777" w:rsidR="00972803" w:rsidRDefault="00972803" w:rsidP="00D45C90">
      <w:pPr>
        <w:spacing w:line="240" w:lineRule="auto"/>
        <w:rPr>
          <w:rFonts w:ascii="Verdana" w:hAnsi="Verdana"/>
          <w:b/>
        </w:rPr>
      </w:pPr>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94"/>
      </w:tblGrid>
      <w:tr w:rsidR="001464D6" w14:paraId="4ED10E36" w14:textId="77777777" w:rsidTr="00987DD1">
        <w:tc>
          <w:tcPr>
            <w:tcW w:w="4962" w:type="dxa"/>
          </w:tcPr>
          <w:p w14:paraId="5F3F6DBD" w14:textId="445BB4DF" w:rsidR="00987DD1" w:rsidRPr="00987DD1" w:rsidRDefault="00987DD1" w:rsidP="00987DD1">
            <w:pPr>
              <w:spacing w:line="240" w:lineRule="auto"/>
              <w:rPr>
                <w:rFonts w:ascii="Verdana" w:hAnsi="Verdana"/>
                <w:b/>
                <w:bCs/>
              </w:rPr>
            </w:pPr>
            <w:r w:rsidRPr="00987DD1">
              <w:rPr>
                <w:rFonts w:ascii="Verdana" w:hAnsi="Verdana"/>
                <w:b/>
                <w:bCs/>
              </w:rPr>
              <w:t xml:space="preserve">Edith Bastidas Calderón </w:t>
            </w:r>
          </w:p>
          <w:p w14:paraId="1E922A58" w14:textId="3AE0DB07" w:rsidR="00987DD1" w:rsidRPr="00987DD1" w:rsidRDefault="00987DD1" w:rsidP="00987DD1">
            <w:pPr>
              <w:spacing w:line="240" w:lineRule="auto"/>
              <w:rPr>
                <w:rFonts w:ascii="Verdana" w:hAnsi="Verdana"/>
              </w:rPr>
            </w:pPr>
            <w:r w:rsidRPr="00987DD1">
              <w:rPr>
                <w:rFonts w:ascii="Verdana" w:hAnsi="Verdana"/>
              </w:rPr>
              <w:lastRenderedPageBreak/>
              <w:t>Viceministra de Políticas y Normalización Ambiental</w:t>
            </w:r>
          </w:p>
          <w:p w14:paraId="0E738F2A" w14:textId="29096020" w:rsidR="001464D6" w:rsidRPr="00987DD1" w:rsidRDefault="00987DD1" w:rsidP="00D45C90">
            <w:pPr>
              <w:spacing w:line="240" w:lineRule="auto"/>
              <w:rPr>
                <w:rFonts w:ascii="Verdana" w:hAnsi="Verdana"/>
              </w:rPr>
            </w:pPr>
            <w:r w:rsidRPr="00987DD1">
              <w:rPr>
                <w:rFonts w:ascii="Verdana" w:hAnsi="Verdana"/>
              </w:rPr>
              <w:t>Viceministerio de políticas y normalización Ambiental</w:t>
            </w:r>
          </w:p>
          <w:p w14:paraId="394675C8" w14:textId="77777777" w:rsidR="0054143D" w:rsidRDefault="0054143D" w:rsidP="00D45C90">
            <w:pPr>
              <w:spacing w:line="240" w:lineRule="auto"/>
              <w:jc w:val="center"/>
              <w:rPr>
                <w:rFonts w:ascii="Verdana" w:hAnsi="Verdana"/>
                <w:b/>
              </w:rPr>
            </w:pPr>
          </w:p>
        </w:tc>
        <w:tc>
          <w:tcPr>
            <w:tcW w:w="4394" w:type="dxa"/>
          </w:tcPr>
          <w:p w14:paraId="6E64E765" w14:textId="0D36AEEC" w:rsidR="00987DD1" w:rsidRDefault="00987DD1" w:rsidP="00D45C90">
            <w:pPr>
              <w:spacing w:line="240" w:lineRule="auto"/>
              <w:rPr>
                <w:rFonts w:ascii="Verdana" w:hAnsi="Verdana"/>
                <w:b/>
              </w:rPr>
            </w:pPr>
            <w:r w:rsidRPr="00987DD1">
              <w:rPr>
                <w:rFonts w:ascii="Verdana" w:hAnsi="Verdana"/>
                <w:b/>
              </w:rPr>
              <w:lastRenderedPageBreak/>
              <w:t xml:space="preserve">Laura Camila Ramos Diaz </w:t>
            </w:r>
          </w:p>
          <w:p w14:paraId="1D141ABC" w14:textId="43B0E187" w:rsidR="001464D6" w:rsidRPr="00987DD1" w:rsidRDefault="00987DD1" w:rsidP="00987DD1">
            <w:pPr>
              <w:spacing w:line="240" w:lineRule="auto"/>
              <w:rPr>
                <w:rFonts w:ascii="Verdana" w:hAnsi="Verdana"/>
                <w:bCs/>
              </w:rPr>
            </w:pPr>
            <w:r w:rsidRPr="00987DD1">
              <w:rPr>
                <w:rFonts w:ascii="Verdana" w:hAnsi="Verdana"/>
                <w:bCs/>
              </w:rPr>
              <w:lastRenderedPageBreak/>
              <w:t xml:space="preserve">Jefe Oficina Asesora Jurídica </w:t>
            </w:r>
          </w:p>
          <w:p w14:paraId="02091CBA" w14:textId="777F5B6C" w:rsidR="001464D6" w:rsidRPr="00987DD1" w:rsidRDefault="00987DD1" w:rsidP="00D45C90">
            <w:pPr>
              <w:spacing w:line="240" w:lineRule="auto"/>
              <w:rPr>
                <w:rFonts w:ascii="Verdana" w:hAnsi="Verdana"/>
                <w:bCs/>
              </w:rPr>
            </w:pPr>
            <w:r w:rsidRPr="00987DD1">
              <w:rPr>
                <w:rFonts w:ascii="Verdana" w:hAnsi="Verdana"/>
                <w:bCs/>
              </w:rPr>
              <w:t xml:space="preserve">Oficina Asesora Jurídica </w:t>
            </w:r>
          </w:p>
          <w:p w14:paraId="329FCE2F" w14:textId="77777777" w:rsidR="001464D6" w:rsidRPr="00987DD1" w:rsidRDefault="001464D6" w:rsidP="00D45C90">
            <w:pPr>
              <w:spacing w:line="240" w:lineRule="auto"/>
              <w:rPr>
                <w:rFonts w:ascii="Verdana" w:hAnsi="Verdana"/>
                <w:bCs/>
              </w:rPr>
            </w:pPr>
          </w:p>
          <w:p w14:paraId="37B5A6E9" w14:textId="77777777" w:rsidR="001464D6" w:rsidRDefault="001464D6" w:rsidP="00D45C90">
            <w:pPr>
              <w:spacing w:line="240" w:lineRule="auto"/>
              <w:jc w:val="center"/>
              <w:rPr>
                <w:rFonts w:ascii="Verdana" w:hAnsi="Verdana"/>
                <w:b/>
              </w:rPr>
            </w:pPr>
          </w:p>
        </w:tc>
      </w:tr>
    </w:tbl>
    <w:p w14:paraId="04B484E8" w14:textId="77777777" w:rsidR="00987DD1" w:rsidRDefault="00987DD1" w:rsidP="00D45C90">
      <w:pPr>
        <w:spacing w:after="0" w:line="240" w:lineRule="auto"/>
        <w:ind w:left="-284"/>
        <w:rPr>
          <w:rFonts w:ascii="Verdana" w:hAnsi="Verdana" w:cs="Arial"/>
          <w:color w:val="D9D9D9" w:themeColor="background1" w:themeShade="D9"/>
          <w:sz w:val="16"/>
          <w:szCs w:val="16"/>
        </w:rPr>
      </w:pPr>
    </w:p>
    <w:p w14:paraId="6C39AF55" w14:textId="77777777" w:rsidR="00987DD1" w:rsidRPr="00D90081" w:rsidRDefault="00987DD1" w:rsidP="00987DD1">
      <w:pPr>
        <w:spacing w:after="0" w:line="240" w:lineRule="auto"/>
        <w:rPr>
          <w:rFonts w:ascii="Verdana" w:hAnsi="Verdana" w:cs="Arial"/>
          <w:color w:val="D9D9D9" w:themeColor="background1" w:themeShade="D9"/>
          <w:sz w:val="16"/>
          <w:szCs w:val="16"/>
        </w:rPr>
      </w:pPr>
      <w:r w:rsidRPr="00D90081">
        <w:rPr>
          <w:rFonts w:ascii="Verdana" w:hAnsi="Verdana" w:cs="Arial"/>
          <w:color w:val="D9D9D9" w:themeColor="background1" w:themeShade="D9"/>
          <w:sz w:val="16"/>
          <w:szCs w:val="16"/>
        </w:rPr>
        <w:t xml:space="preserve">Proyectó: Edna Margarita Osorio Gómez. </w:t>
      </w:r>
      <w:r w:rsidRPr="00D90081">
        <w:rPr>
          <w:rFonts w:ascii="Verdana" w:hAnsi="Verdana" w:cs="Arial"/>
          <w:noProof/>
          <w:color w:val="D9D9D9" w:themeColor="background1" w:themeShade="D9"/>
          <w:sz w:val="16"/>
          <w:szCs w:val="16"/>
        </w:rPr>
        <w:drawing>
          <wp:inline distT="0" distB="0" distL="0" distR="0" wp14:anchorId="1DB38791" wp14:editId="0B6475DC">
            <wp:extent cx="180975" cy="180975"/>
            <wp:effectExtent l="0" t="0" r="9525" b="9525"/>
            <wp:docPr id="168194120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90081">
        <w:rPr>
          <w:rFonts w:ascii="Verdana" w:hAnsi="Verdana" w:cs="Arial"/>
          <w:color w:val="D9D9D9" w:themeColor="background1" w:themeShade="D9"/>
          <w:sz w:val="16"/>
          <w:szCs w:val="16"/>
        </w:rPr>
        <w:t xml:space="preserve"> Profesional universitario DAASU</w:t>
      </w:r>
    </w:p>
    <w:p w14:paraId="5232ABB2" w14:textId="64DE33FE" w:rsidR="00987DD1" w:rsidRPr="00D90081" w:rsidRDefault="00987DD1" w:rsidP="00987DD1">
      <w:pPr>
        <w:spacing w:after="0" w:line="240" w:lineRule="auto"/>
        <w:ind w:left="708"/>
        <w:rPr>
          <w:rFonts w:ascii="Verdana" w:hAnsi="Verdana" w:cs="Arial"/>
          <w:color w:val="D9D9D9" w:themeColor="background1" w:themeShade="D9"/>
          <w:sz w:val="16"/>
          <w:szCs w:val="16"/>
        </w:rPr>
      </w:pPr>
      <w:r w:rsidRPr="00D90081">
        <w:rPr>
          <w:rFonts w:ascii="Verdana" w:hAnsi="Verdana" w:cs="Arial"/>
          <w:color w:val="D9D9D9" w:themeColor="background1" w:themeShade="D9"/>
          <w:sz w:val="16"/>
          <w:szCs w:val="16"/>
        </w:rPr>
        <w:t xml:space="preserve">  Helber Leonardo Casas Camargo </w:t>
      </w:r>
      <w:r w:rsidRPr="00D90081">
        <w:rPr>
          <w:rFonts w:ascii="Verdana" w:hAnsi="Verdana" w:cs="Arial"/>
          <w:noProof/>
          <w:color w:val="D9D9D9" w:themeColor="background1" w:themeShade="D9"/>
          <w:sz w:val="16"/>
          <w:szCs w:val="16"/>
        </w:rPr>
        <w:drawing>
          <wp:inline distT="0" distB="0" distL="0" distR="0" wp14:anchorId="280A2488" wp14:editId="2828444F">
            <wp:extent cx="209550" cy="152400"/>
            <wp:effectExtent l="0" t="0" r="0" b="0"/>
            <wp:docPr id="4" name="Imagen 4"/>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0" cstate="print">
                      <a:lum contrast="80000"/>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D90081">
        <w:rPr>
          <w:rFonts w:ascii="Verdana" w:hAnsi="Verdana" w:cs="Arial"/>
          <w:color w:val="D9D9D9" w:themeColor="background1" w:themeShade="D9"/>
          <w:sz w:val="16"/>
          <w:szCs w:val="16"/>
        </w:rPr>
        <w:t xml:space="preserve"> Contratista DAASU</w:t>
      </w:r>
    </w:p>
    <w:p w14:paraId="7CF1BA68" w14:textId="03D944E6" w:rsidR="00987DD1" w:rsidRPr="00D90081" w:rsidRDefault="00987DD1" w:rsidP="00987DD1">
      <w:pPr>
        <w:spacing w:after="0" w:line="240" w:lineRule="auto"/>
        <w:ind w:left="708" w:hanging="708"/>
        <w:rPr>
          <w:rFonts w:ascii="Verdana" w:hAnsi="Verdana" w:cs="Arial"/>
          <w:color w:val="D9D9D9" w:themeColor="background1" w:themeShade="D9"/>
          <w:sz w:val="16"/>
          <w:szCs w:val="16"/>
        </w:rPr>
      </w:pPr>
      <w:r w:rsidRPr="00D90081">
        <w:rPr>
          <w:rFonts w:ascii="Verdana" w:hAnsi="Verdana" w:cs="Arial"/>
          <w:color w:val="D9D9D9" w:themeColor="background1" w:themeShade="D9"/>
          <w:sz w:val="16"/>
          <w:szCs w:val="16"/>
        </w:rPr>
        <w:t xml:space="preserve">Revisó: </w:t>
      </w:r>
      <w:r w:rsidRPr="00D90081">
        <w:rPr>
          <w:rFonts w:ascii="Verdana" w:hAnsi="Verdana" w:cs="Arial"/>
          <w:color w:val="D9D9D9" w:themeColor="background1" w:themeShade="D9"/>
          <w:sz w:val="16"/>
          <w:szCs w:val="16"/>
        </w:rPr>
        <w:tab/>
        <w:t>Carlos Jairo Ramírez Rodríguez. Coordinador Grupo de Gestión Integral de Residuos y Pasivos Ambientales</w:t>
      </w:r>
    </w:p>
    <w:p w14:paraId="60891374" w14:textId="77777777" w:rsidR="00987DD1" w:rsidRPr="00D90081" w:rsidRDefault="00987DD1" w:rsidP="00987DD1">
      <w:pPr>
        <w:spacing w:after="0" w:line="240" w:lineRule="auto"/>
        <w:ind w:firstLine="708"/>
        <w:rPr>
          <w:rFonts w:ascii="Verdana" w:hAnsi="Verdana" w:cs="Arial"/>
          <w:color w:val="D9D9D9" w:themeColor="background1" w:themeShade="D9"/>
          <w:sz w:val="16"/>
          <w:szCs w:val="16"/>
        </w:rPr>
      </w:pPr>
      <w:r w:rsidRPr="00D90081">
        <w:rPr>
          <w:rFonts w:ascii="Verdana" w:hAnsi="Verdana" w:cs="Arial"/>
          <w:color w:val="D9D9D9" w:themeColor="background1" w:themeShade="D9"/>
          <w:sz w:val="16"/>
          <w:szCs w:val="16"/>
        </w:rPr>
        <w:t>Diana Paola Castro Cifuentes Contratista DAASU</w:t>
      </w:r>
    </w:p>
    <w:p w14:paraId="05BC23BC" w14:textId="3E42587C" w:rsidR="00987DD1" w:rsidRDefault="00987DD1" w:rsidP="00987DD1">
      <w:pPr>
        <w:spacing w:after="0" w:line="240" w:lineRule="auto"/>
        <w:rPr>
          <w:rFonts w:ascii="Verdana" w:hAnsi="Verdana" w:cs="Arial"/>
          <w:color w:val="D9D9D9" w:themeColor="background1" w:themeShade="D9"/>
          <w:sz w:val="16"/>
          <w:szCs w:val="16"/>
        </w:rPr>
      </w:pPr>
      <w:r w:rsidRPr="00D90081">
        <w:rPr>
          <w:rFonts w:ascii="Verdana" w:hAnsi="Verdana" w:cs="Arial"/>
          <w:color w:val="D9D9D9" w:themeColor="background1" w:themeShade="D9"/>
          <w:sz w:val="16"/>
          <w:szCs w:val="16"/>
        </w:rPr>
        <w:t xml:space="preserve">Aprobó: </w:t>
      </w:r>
      <w:r w:rsidR="00D90081" w:rsidRPr="00D90081">
        <w:rPr>
          <w:rFonts w:ascii="Verdana" w:hAnsi="Verdana" w:cs="Arial"/>
          <w:color w:val="D9D9D9" w:themeColor="background1" w:themeShade="D9"/>
          <w:sz w:val="16"/>
          <w:szCs w:val="16"/>
        </w:rPr>
        <w:tab/>
      </w:r>
      <w:proofErr w:type="spellStart"/>
      <w:r w:rsidRPr="00D90081">
        <w:rPr>
          <w:rFonts w:ascii="Verdana" w:hAnsi="Verdana" w:cs="Arial"/>
          <w:color w:val="D9D9D9" w:themeColor="background1" w:themeShade="D9"/>
          <w:sz w:val="16"/>
          <w:szCs w:val="16"/>
        </w:rPr>
        <w:t>Yiovani</w:t>
      </w:r>
      <w:proofErr w:type="spellEnd"/>
      <w:r w:rsidRPr="00D90081">
        <w:rPr>
          <w:rFonts w:ascii="Verdana" w:hAnsi="Verdana" w:cs="Arial"/>
          <w:color w:val="D9D9D9" w:themeColor="background1" w:themeShade="D9"/>
          <w:sz w:val="16"/>
          <w:szCs w:val="16"/>
        </w:rPr>
        <w:t xml:space="preserve"> Palechor Mopán. Director de Asuntos Ambientales, Sectorial y Urbana</w:t>
      </w:r>
    </w:p>
    <w:p w14:paraId="12496145" w14:textId="24254DD7" w:rsidR="00D90081" w:rsidRDefault="00D90081" w:rsidP="00987DD1">
      <w:pPr>
        <w:spacing w:after="0" w:line="240" w:lineRule="auto"/>
        <w:rPr>
          <w:rFonts w:ascii="Verdana" w:hAnsi="Verdana" w:cs="Arial"/>
          <w:color w:val="D9D9D9" w:themeColor="background1" w:themeShade="D9"/>
          <w:sz w:val="16"/>
          <w:szCs w:val="16"/>
        </w:rPr>
      </w:pPr>
    </w:p>
    <w:p w14:paraId="6FE057DF" w14:textId="77777777" w:rsidR="0019203D" w:rsidRDefault="0019203D" w:rsidP="00D90081">
      <w:pPr>
        <w:spacing w:after="0" w:line="240" w:lineRule="auto"/>
        <w:ind w:left="-284"/>
        <w:jc w:val="center"/>
        <w:rPr>
          <w:rFonts w:ascii="Verdana" w:hAnsi="Verdana" w:cs="Arial"/>
          <w:b/>
          <w:bCs/>
        </w:rPr>
      </w:pPr>
    </w:p>
    <w:p w14:paraId="12F559D8" w14:textId="77777777" w:rsidR="0019203D" w:rsidRDefault="0019203D" w:rsidP="00D90081">
      <w:pPr>
        <w:spacing w:after="0" w:line="240" w:lineRule="auto"/>
        <w:ind w:left="-284"/>
        <w:jc w:val="center"/>
        <w:rPr>
          <w:rFonts w:ascii="Verdana" w:hAnsi="Verdana" w:cs="Arial"/>
          <w:b/>
          <w:bCs/>
        </w:rPr>
      </w:pPr>
    </w:p>
    <w:p w14:paraId="16BC0089" w14:textId="77777777" w:rsidR="0019203D" w:rsidRDefault="0019203D" w:rsidP="00D90081">
      <w:pPr>
        <w:spacing w:after="0" w:line="240" w:lineRule="auto"/>
        <w:ind w:left="-284"/>
        <w:jc w:val="center"/>
        <w:rPr>
          <w:rFonts w:ascii="Verdana" w:hAnsi="Verdana" w:cs="Arial"/>
          <w:b/>
          <w:bCs/>
        </w:rPr>
      </w:pPr>
    </w:p>
    <w:p w14:paraId="15F1F60D" w14:textId="77777777" w:rsidR="0019203D" w:rsidRDefault="0019203D" w:rsidP="00D90081">
      <w:pPr>
        <w:spacing w:after="0" w:line="240" w:lineRule="auto"/>
        <w:ind w:left="-284"/>
        <w:jc w:val="center"/>
        <w:rPr>
          <w:rFonts w:ascii="Verdana" w:hAnsi="Verdana" w:cs="Arial"/>
          <w:b/>
          <w:bCs/>
        </w:rPr>
      </w:pPr>
    </w:p>
    <w:p w14:paraId="6E0D793E" w14:textId="04B04B0E" w:rsidR="003358E2" w:rsidRDefault="003358E2">
      <w:pPr>
        <w:spacing w:line="259" w:lineRule="auto"/>
        <w:rPr>
          <w:rFonts w:ascii="Verdana" w:hAnsi="Verdana" w:cs="Arial"/>
          <w:b/>
          <w:bCs/>
        </w:rPr>
      </w:pPr>
      <w:r>
        <w:rPr>
          <w:rFonts w:ascii="Verdana" w:hAnsi="Verdana" w:cs="Arial"/>
          <w:b/>
          <w:bCs/>
        </w:rPr>
        <w:br w:type="page"/>
      </w:r>
    </w:p>
    <w:p w14:paraId="7A3C027E" w14:textId="77777777" w:rsidR="0019203D" w:rsidRDefault="0019203D" w:rsidP="00D90081">
      <w:pPr>
        <w:spacing w:after="0" w:line="240" w:lineRule="auto"/>
        <w:ind w:left="-284"/>
        <w:jc w:val="center"/>
        <w:rPr>
          <w:rFonts w:ascii="Verdana" w:hAnsi="Verdana" w:cs="Arial"/>
          <w:b/>
          <w:bCs/>
        </w:rPr>
      </w:pPr>
    </w:p>
    <w:p w14:paraId="03BB16D5" w14:textId="30DB7468" w:rsidR="00D90081" w:rsidRPr="00C06B6B" w:rsidRDefault="00D90081" w:rsidP="00D90081">
      <w:pPr>
        <w:spacing w:after="0" w:line="240" w:lineRule="auto"/>
        <w:ind w:left="-284"/>
        <w:jc w:val="center"/>
        <w:rPr>
          <w:rFonts w:ascii="Verdana" w:hAnsi="Verdana" w:cs="Arial"/>
          <w:b/>
          <w:bCs/>
        </w:rPr>
      </w:pPr>
      <w:r w:rsidRPr="00C06B6B">
        <w:rPr>
          <w:rFonts w:ascii="Verdana" w:hAnsi="Verdana" w:cs="Arial"/>
          <w:b/>
          <w:bCs/>
        </w:rPr>
        <w:t>ANEXO II CONTENIDO DEL CERTIFICADO DE GESTIÓN AMBIENTAL DE LLANTAS USADAS</w:t>
      </w:r>
    </w:p>
    <w:p w14:paraId="3B678A59" w14:textId="77777777" w:rsidR="00D90081" w:rsidRPr="00C06B6B" w:rsidRDefault="00D90081" w:rsidP="00D90081">
      <w:pPr>
        <w:spacing w:after="0" w:line="240" w:lineRule="auto"/>
        <w:ind w:left="-284"/>
        <w:jc w:val="center"/>
        <w:rPr>
          <w:rFonts w:ascii="Verdana" w:hAnsi="Verdana" w:cs="Arial"/>
        </w:rPr>
      </w:pPr>
    </w:p>
    <w:p w14:paraId="0E334F2D" w14:textId="77777777" w:rsidR="00D90081" w:rsidRPr="00C06B6B" w:rsidRDefault="00D90081" w:rsidP="00D90081">
      <w:pPr>
        <w:spacing w:after="0" w:line="240" w:lineRule="auto"/>
        <w:ind w:left="-284"/>
        <w:jc w:val="both"/>
        <w:rPr>
          <w:rFonts w:ascii="Verdana" w:hAnsi="Verdana" w:cs="Arial"/>
        </w:rPr>
      </w:pPr>
      <w:r w:rsidRPr="00C06B6B">
        <w:rPr>
          <w:rFonts w:ascii="Verdana" w:hAnsi="Verdana" w:cs="Arial"/>
        </w:rPr>
        <w:t>Los gestores de llantas usadas en desarrollo de su actividad entregarán certificados de gestión de llantas a los Sistemas. Dichos certificados deberán incluir como mínimo la siguiente información:</w:t>
      </w:r>
    </w:p>
    <w:p w14:paraId="4627E64E" w14:textId="50A871DC" w:rsidR="00D90081" w:rsidRDefault="00D90081" w:rsidP="00987DD1">
      <w:pPr>
        <w:spacing w:after="0" w:line="240" w:lineRule="auto"/>
        <w:rPr>
          <w:rFonts w:ascii="Verdana" w:hAnsi="Verdana" w:cs="Arial"/>
          <w:color w:val="D9D9D9" w:themeColor="background1" w:themeShade="D9"/>
          <w:sz w:val="16"/>
          <w:szCs w:val="16"/>
        </w:rPr>
      </w:pPr>
    </w:p>
    <w:p w14:paraId="473AA83C" w14:textId="77777777" w:rsidR="00D90081" w:rsidRPr="00C06B6B" w:rsidRDefault="00D90081" w:rsidP="00D90081">
      <w:pPr>
        <w:spacing w:after="0"/>
        <w:rPr>
          <w:rFonts w:ascii="Verdana" w:hAnsi="Verdana" w:cs="Arial"/>
        </w:rPr>
      </w:pPr>
      <w:r w:rsidRPr="00C06B6B">
        <w:rPr>
          <w:rFonts w:ascii="Verdana" w:hAnsi="Verdana" w:cs="Arial"/>
          <w:b/>
        </w:rPr>
        <w:t>DATOS BÁSICOS DEL GESTOR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D90081" w:rsidRPr="00C06B6B" w14:paraId="2AD46E98" w14:textId="77777777" w:rsidTr="0018238D">
        <w:trPr>
          <w:trHeight w:val="303"/>
        </w:trPr>
        <w:tc>
          <w:tcPr>
            <w:tcW w:w="4320" w:type="dxa"/>
            <w:vAlign w:val="center"/>
          </w:tcPr>
          <w:p w14:paraId="25A88A6A" w14:textId="77777777" w:rsidR="00D90081" w:rsidRPr="00C06B6B" w:rsidRDefault="00D90081" w:rsidP="0018238D">
            <w:pPr>
              <w:spacing w:after="0" w:line="240" w:lineRule="auto"/>
              <w:rPr>
                <w:rFonts w:ascii="Verdana" w:hAnsi="Verdana" w:cs="Arial"/>
              </w:rPr>
            </w:pPr>
            <w:r w:rsidRPr="00C06B6B">
              <w:rPr>
                <w:rFonts w:ascii="Verdana" w:hAnsi="Verdana" w:cs="Arial"/>
              </w:rPr>
              <w:t>Nombre o razón social</w:t>
            </w:r>
          </w:p>
        </w:tc>
        <w:tc>
          <w:tcPr>
            <w:tcW w:w="4320" w:type="dxa"/>
            <w:vAlign w:val="center"/>
          </w:tcPr>
          <w:p w14:paraId="4DD2CB77" w14:textId="77777777" w:rsidR="00D90081" w:rsidRPr="00C06B6B" w:rsidRDefault="00D90081" w:rsidP="0018238D">
            <w:pPr>
              <w:spacing w:after="0" w:line="240" w:lineRule="auto"/>
              <w:rPr>
                <w:rFonts w:ascii="Verdana" w:hAnsi="Verdana" w:cs="Arial"/>
              </w:rPr>
            </w:pPr>
          </w:p>
        </w:tc>
      </w:tr>
      <w:tr w:rsidR="00D90081" w:rsidRPr="00C06B6B" w14:paraId="4A3DA35F" w14:textId="77777777" w:rsidTr="0018238D">
        <w:tc>
          <w:tcPr>
            <w:tcW w:w="4320" w:type="dxa"/>
            <w:vAlign w:val="center"/>
          </w:tcPr>
          <w:p w14:paraId="32A3994F" w14:textId="77777777" w:rsidR="00D90081" w:rsidRPr="00C06B6B" w:rsidRDefault="00D90081" w:rsidP="0018238D">
            <w:pPr>
              <w:spacing w:after="0" w:line="240" w:lineRule="auto"/>
              <w:rPr>
                <w:rFonts w:ascii="Verdana" w:hAnsi="Verdana" w:cs="Arial"/>
              </w:rPr>
            </w:pPr>
            <w:r w:rsidRPr="00C06B6B">
              <w:rPr>
                <w:rFonts w:ascii="Verdana" w:hAnsi="Verdana" w:cs="Arial"/>
              </w:rPr>
              <w:t>Número de identificación o NIT</w:t>
            </w:r>
          </w:p>
        </w:tc>
        <w:tc>
          <w:tcPr>
            <w:tcW w:w="4320" w:type="dxa"/>
            <w:vAlign w:val="center"/>
          </w:tcPr>
          <w:p w14:paraId="493D283E" w14:textId="77777777" w:rsidR="00D90081" w:rsidRPr="00C06B6B" w:rsidRDefault="00D90081" w:rsidP="0018238D">
            <w:pPr>
              <w:spacing w:after="0" w:line="240" w:lineRule="auto"/>
              <w:rPr>
                <w:rFonts w:ascii="Verdana" w:hAnsi="Verdana" w:cs="Arial"/>
              </w:rPr>
            </w:pPr>
          </w:p>
        </w:tc>
      </w:tr>
      <w:tr w:rsidR="00D90081" w:rsidRPr="00C06B6B" w14:paraId="58EBA915" w14:textId="77777777" w:rsidTr="0018238D">
        <w:trPr>
          <w:trHeight w:val="265"/>
        </w:trPr>
        <w:tc>
          <w:tcPr>
            <w:tcW w:w="4320" w:type="dxa"/>
            <w:vAlign w:val="center"/>
          </w:tcPr>
          <w:p w14:paraId="39B14CFA" w14:textId="77777777" w:rsidR="00D90081" w:rsidRPr="00C06B6B" w:rsidRDefault="00D90081" w:rsidP="0018238D">
            <w:pPr>
              <w:spacing w:after="0" w:line="240" w:lineRule="auto"/>
              <w:rPr>
                <w:rFonts w:ascii="Verdana" w:hAnsi="Verdana" w:cs="Arial"/>
              </w:rPr>
            </w:pPr>
            <w:r w:rsidRPr="00C06B6B">
              <w:rPr>
                <w:rFonts w:ascii="Verdana" w:hAnsi="Verdana" w:cs="Arial"/>
              </w:rPr>
              <w:t>Representante legal</w:t>
            </w:r>
          </w:p>
        </w:tc>
        <w:tc>
          <w:tcPr>
            <w:tcW w:w="4320" w:type="dxa"/>
            <w:vAlign w:val="center"/>
          </w:tcPr>
          <w:p w14:paraId="61E2E803" w14:textId="77777777" w:rsidR="00D90081" w:rsidRPr="00C06B6B" w:rsidRDefault="00D90081" w:rsidP="0018238D">
            <w:pPr>
              <w:spacing w:after="0" w:line="240" w:lineRule="auto"/>
              <w:rPr>
                <w:rFonts w:ascii="Verdana" w:hAnsi="Verdana" w:cs="Arial"/>
              </w:rPr>
            </w:pPr>
          </w:p>
        </w:tc>
      </w:tr>
      <w:tr w:rsidR="00D90081" w:rsidRPr="00C06B6B" w14:paraId="7E7B5ACA" w14:textId="77777777" w:rsidTr="0018238D">
        <w:trPr>
          <w:trHeight w:val="265"/>
        </w:trPr>
        <w:tc>
          <w:tcPr>
            <w:tcW w:w="4320" w:type="dxa"/>
            <w:vAlign w:val="center"/>
          </w:tcPr>
          <w:p w14:paraId="63C27D58" w14:textId="77777777" w:rsidR="00D90081" w:rsidRPr="00C06B6B" w:rsidRDefault="00D90081" w:rsidP="0018238D">
            <w:pPr>
              <w:spacing w:after="0" w:line="240" w:lineRule="auto"/>
              <w:rPr>
                <w:rFonts w:ascii="Verdana" w:hAnsi="Verdana" w:cs="Arial"/>
              </w:rPr>
            </w:pPr>
            <w:r w:rsidRPr="00C06B6B">
              <w:rPr>
                <w:rFonts w:ascii="Verdana" w:hAnsi="Verdana" w:cs="Arial"/>
              </w:rPr>
              <w:t>Dirección física (Cámara de Comercio)</w:t>
            </w:r>
          </w:p>
        </w:tc>
        <w:tc>
          <w:tcPr>
            <w:tcW w:w="4320" w:type="dxa"/>
            <w:vAlign w:val="center"/>
          </w:tcPr>
          <w:p w14:paraId="374F7655" w14:textId="77777777" w:rsidR="00D90081" w:rsidRPr="00C06B6B" w:rsidRDefault="00D90081" w:rsidP="0018238D">
            <w:pPr>
              <w:spacing w:after="0" w:line="240" w:lineRule="auto"/>
              <w:rPr>
                <w:rFonts w:ascii="Verdana" w:hAnsi="Verdana" w:cs="Arial"/>
              </w:rPr>
            </w:pPr>
          </w:p>
        </w:tc>
      </w:tr>
      <w:tr w:rsidR="00370ABF" w:rsidRPr="00C06B6B" w14:paraId="19492C28" w14:textId="77777777" w:rsidTr="0018238D">
        <w:tc>
          <w:tcPr>
            <w:tcW w:w="4320" w:type="dxa"/>
            <w:vAlign w:val="center"/>
          </w:tcPr>
          <w:p w14:paraId="6FB8407A" w14:textId="2B55F25E" w:rsidR="00370ABF" w:rsidRPr="00C06B6B" w:rsidRDefault="00370ABF" w:rsidP="0018238D">
            <w:pPr>
              <w:spacing w:after="0" w:line="240" w:lineRule="auto"/>
              <w:rPr>
                <w:rFonts w:ascii="Verdana" w:hAnsi="Verdana" w:cs="Arial"/>
              </w:rPr>
            </w:pPr>
            <w:r>
              <w:rPr>
                <w:rFonts w:ascii="Verdana" w:hAnsi="Verdana" w:cs="Arial"/>
              </w:rPr>
              <w:t>Número de teléfono de contacto</w:t>
            </w:r>
          </w:p>
        </w:tc>
        <w:tc>
          <w:tcPr>
            <w:tcW w:w="4320" w:type="dxa"/>
            <w:vAlign w:val="center"/>
          </w:tcPr>
          <w:p w14:paraId="0A8E89CD" w14:textId="77777777" w:rsidR="00370ABF" w:rsidRPr="00C06B6B" w:rsidRDefault="00370ABF" w:rsidP="0018238D">
            <w:pPr>
              <w:spacing w:after="0" w:line="240" w:lineRule="auto"/>
              <w:rPr>
                <w:rFonts w:ascii="Verdana" w:hAnsi="Verdana" w:cs="Arial"/>
              </w:rPr>
            </w:pPr>
          </w:p>
        </w:tc>
      </w:tr>
      <w:tr w:rsidR="00D90081" w:rsidRPr="00C06B6B" w14:paraId="2049DD0A" w14:textId="77777777" w:rsidTr="0018238D">
        <w:tc>
          <w:tcPr>
            <w:tcW w:w="4320" w:type="dxa"/>
            <w:vAlign w:val="center"/>
          </w:tcPr>
          <w:p w14:paraId="5D56F543" w14:textId="409332D9" w:rsidR="00D90081" w:rsidRPr="00C06B6B" w:rsidRDefault="00D90081" w:rsidP="0018238D">
            <w:pPr>
              <w:spacing w:after="0" w:line="240" w:lineRule="auto"/>
              <w:rPr>
                <w:rFonts w:ascii="Verdana" w:hAnsi="Verdana" w:cs="Arial"/>
              </w:rPr>
            </w:pPr>
            <w:r w:rsidRPr="00C06B6B">
              <w:rPr>
                <w:rFonts w:ascii="Verdana" w:hAnsi="Verdana" w:cs="Arial"/>
              </w:rPr>
              <w:t xml:space="preserve">Dirección física de la planta </w:t>
            </w:r>
          </w:p>
        </w:tc>
        <w:tc>
          <w:tcPr>
            <w:tcW w:w="4320" w:type="dxa"/>
            <w:vAlign w:val="center"/>
          </w:tcPr>
          <w:p w14:paraId="6C0BEB2C" w14:textId="77777777" w:rsidR="00D90081" w:rsidRPr="00C06B6B" w:rsidRDefault="00D90081" w:rsidP="0018238D">
            <w:pPr>
              <w:spacing w:after="0" w:line="240" w:lineRule="auto"/>
              <w:rPr>
                <w:rFonts w:ascii="Verdana" w:hAnsi="Verdana" w:cs="Arial"/>
              </w:rPr>
            </w:pPr>
          </w:p>
        </w:tc>
      </w:tr>
      <w:tr w:rsidR="00D90081" w:rsidRPr="00D32AD9" w14:paraId="1AD00C8E" w14:textId="77777777" w:rsidTr="0018238D">
        <w:tc>
          <w:tcPr>
            <w:tcW w:w="4320" w:type="dxa"/>
            <w:vAlign w:val="center"/>
          </w:tcPr>
          <w:p w14:paraId="4CB18B65" w14:textId="77777777" w:rsidR="00D90081" w:rsidRPr="00F80B04" w:rsidRDefault="00D90081" w:rsidP="0018238D">
            <w:pPr>
              <w:spacing w:after="0" w:line="240" w:lineRule="auto"/>
              <w:rPr>
                <w:rFonts w:ascii="Verdana" w:hAnsi="Verdana" w:cs="Arial"/>
                <w:lang w:val="pt-PT"/>
              </w:rPr>
            </w:pPr>
            <w:r w:rsidRPr="00F80B04">
              <w:rPr>
                <w:rFonts w:ascii="Verdana" w:hAnsi="Verdana" w:cs="Arial"/>
                <w:lang w:val="pt-PT"/>
              </w:rPr>
              <w:t>Municipio o Distrito / Departamento / País</w:t>
            </w:r>
          </w:p>
        </w:tc>
        <w:tc>
          <w:tcPr>
            <w:tcW w:w="4320" w:type="dxa"/>
            <w:vAlign w:val="center"/>
          </w:tcPr>
          <w:p w14:paraId="523D7576" w14:textId="77777777" w:rsidR="00D90081" w:rsidRPr="00F80B04" w:rsidRDefault="00D90081" w:rsidP="0018238D">
            <w:pPr>
              <w:spacing w:after="0" w:line="240" w:lineRule="auto"/>
              <w:rPr>
                <w:rFonts w:ascii="Verdana" w:hAnsi="Verdana" w:cs="Arial"/>
                <w:lang w:val="pt-PT"/>
              </w:rPr>
            </w:pPr>
          </w:p>
        </w:tc>
      </w:tr>
      <w:tr w:rsidR="00D90081" w:rsidRPr="00C06B6B" w14:paraId="5D55BBD7" w14:textId="77777777" w:rsidTr="0018238D">
        <w:tc>
          <w:tcPr>
            <w:tcW w:w="4320" w:type="dxa"/>
            <w:vAlign w:val="center"/>
          </w:tcPr>
          <w:p w14:paraId="3A7E7183" w14:textId="77777777" w:rsidR="00D90081" w:rsidRPr="00C06B6B" w:rsidRDefault="00D90081" w:rsidP="0018238D">
            <w:pPr>
              <w:spacing w:after="0" w:line="240" w:lineRule="auto"/>
              <w:rPr>
                <w:rFonts w:ascii="Verdana" w:hAnsi="Verdana" w:cs="Arial"/>
              </w:rPr>
            </w:pPr>
            <w:r w:rsidRPr="00C06B6B">
              <w:rPr>
                <w:rFonts w:ascii="Verdana" w:hAnsi="Verdana" w:cs="Arial"/>
              </w:rPr>
              <w:t>Capacidad total de producción de la planta por año</w:t>
            </w:r>
          </w:p>
        </w:tc>
        <w:tc>
          <w:tcPr>
            <w:tcW w:w="4320" w:type="dxa"/>
            <w:vAlign w:val="center"/>
          </w:tcPr>
          <w:p w14:paraId="1FD584D6" w14:textId="77777777" w:rsidR="00D90081" w:rsidRPr="00C06B6B" w:rsidRDefault="00D90081" w:rsidP="0018238D">
            <w:pPr>
              <w:spacing w:after="0" w:line="240" w:lineRule="auto"/>
              <w:rPr>
                <w:rFonts w:ascii="Verdana" w:hAnsi="Verdana" w:cs="Arial"/>
              </w:rPr>
            </w:pPr>
          </w:p>
        </w:tc>
      </w:tr>
      <w:tr w:rsidR="00D90081" w:rsidRPr="00C06B6B" w14:paraId="5E2490CA" w14:textId="77777777" w:rsidTr="0018238D">
        <w:tc>
          <w:tcPr>
            <w:tcW w:w="4320" w:type="dxa"/>
            <w:vAlign w:val="center"/>
          </w:tcPr>
          <w:p w14:paraId="3D14067D" w14:textId="77777777" w:rsidR="00D90081" w:rsidRPr="00C06B6B" w:rsidRDefault="00D90081" w:rsidP="0018238D">
            <w:pPr>
              <w:spacing w:after="0" w:line="240" w:lineRule="auto"/>
              <w:rPr>
                <w:rFonts w:ascii="Verdana" w:hAnsi="Verdana" w:cs="Arial"/>
              </w:rPr>
            </w:pPr>
            <w:r w:rsidRPr="00C06B6B">
              <w:rPr>
                <w:rFonts w:ascii="Verdana" w:hAnsi="Verdana" w:cs="Arial"/>
              </w:rPr>
              <w:t>Fecha de recepción de las llantas</w:t>
            </w:r>
          </w:p>
        </w:tc>
        <w:tc>
          <w:tcPr>
            <w:tcW w:w="4320" w:type="dxa"/>
            <w:vAlign w:val="center"/>
          </w:tcPr>
          <w:p w14:paraId="4449CC04" w14:textId="77777777" w:rsidR="00D90081" w:rsidRPr="00C06B6B" w:rsidRDefault="00D90081" w:rsidP="0018238D">
            <w:pPr>
              <w:spacing w:after="0" w:line="240" w:lineRule="auto"/>
              <w:rPr>
                <w:rFonts w:ascii="Verdana" w:hAnsi="Verdana" w:cs="Arial"/>
              </w:rPr>
            </w:pPr>
          </w:p>
        </w:tc>
      </w:tr>
    </w:tbl>
    <w:p w14:paraId="6924E38E" w14:textId="4D454B4F" w:rsidR="00D90081" w:rsidRDefault="00D90081" w:rsidP="00987DD1">
      <w:pPr>
        <w:spacing w:after="0" w:line="240" w:lineRule="auto"/>
        <w:rPr>
          <w:rFonts w:ascii="Verdana" w:hAnsi="Verdana" w:cs="Arial"/>
          <w:color w:val="D9D9D9" w:themeColor="background1" w:themeShade="D9"/>
          <w:sz w:val="16"/>
          <w:szCs w:val="16"/>
        </w:rPr>
      </w:pPr>
    </w:p>
    <w:p w14:paraId="6567F9A8" w14:textId="41F69593" w:rsidR="00D90081" w:rsidRPr="00C06B6B" w:rsidRDefault="00D90081" w:rsidP="00D90081">
      <w:pPr>
        <w:spacing w:after="0"/>
        <w:rPr>
          <w:rFonts w:ascii="Verdana" w:hAnsi="Verdana" w:cs="Arial"/>
        </w:rPr>
      </w:pPr>
      <w:r w:rsidRPr="00C06B6B">
        <w:rPr>
          <w:rFonts w:ascii="Verdana" w:hAnsi="Verdana" w:cs="Arial"/>
          <w:b/>
        </w:rPr>
        <w:t>ACTIVIDADES REALIZADAS POR EL GESTOR</w:t>
      </w:r>
      <w:r w:rsidR="00AA4EE3">
        <w:rPr>
          <w:rFonts w:ascii="Verdana" w:hAnsi="Verdana" w:cs="Arial"/>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641"/>
        <w:gridCol w:w="87"/>
        <w:gridCol w:w="1728"/>
        <w:gridCol w:w="878"/>
        <w:gridCol w:w="850"/>
        <w:gridCol w:w="1728"/>
      </w:tblGrid>
      <w:tr w:rsidR="00D90081" w:rsidRPr="00C06B6B" w14:paraId="5E4D4536" w14:textId="77777777" w:rsidTr="0018238D">
        <w:tc>
          <w:tcPr>
            <w:tcW w:w="1728" w:type="dxa"/>
          </w:tcPr>
          <w:p w14:paraId="5EE16D6C" w14:textId="77777777" w:rsidR="00D90081" w:rsidRPr="00C06B6B" w:rsidRDefault="00D90081" w:rsidP="0018238D">
            <w:pPr>
              <w:spacing w:after="0"/>
              <w:rPr>
                <w:rFonts w:ascii="Verdana" w:hAnsi="Verdana" w:cs="Arial"/>
              </w:rPr>
            </w:pPr>
            <w:r w:rsidRPr="00C06B6B">
              <w:rPr>
                <w:rFonts w:ascii="Verdana" w:hAnsi="Verdana" w:cs="Arial"/>
              </w:rPr>
              <w:t>Proceso realizado por el gestor</w:t>
            </w:r>
          </w:p>
        </w:tc>
        <w:tc>
          <w:tcPr>
            <w:tcW w:w="1728" w:type="dxa"/>
            <w:gridSpan w:val="2"/>
          </w:tcPr>
          <w:p w14:paraId="092FA214" w14:textId="77777777" w:rsidR="00D90081" w:rsidRPr="00C06B6B" w:rsidRDefault="00D90081" w:rsidP="0018238D">
            <w:pPr>
              <w:spacing w:after="0"/>
              <w:rPr>
                <w:rFonts w:ascii="Verdana" w:hAnsi="Verdana" w:cs="Arial"/>
              </w:rPr>
            </w:pPr>
            <w:r w:rsidRPr="00C06B6B">
              <w:rPr>
                <w:rFonts w:ascii="Verdana" w:hAnsi="Verdana" w:cs="Arial"/>
              </w:rPr>
              <w:t xml:space="preserve">Reencauche </w:t>
            </w:r>
            <w:r w:rsidRPr="00C06B6B">
              <w:rPr>
                <w:rFonts w:ascii="Segoe UI Symbol" w:hAnsi="Segoe UI Symbol" w:cs="Segoe UI Symbol"/>
              </w:rPr>
              <w:t>☐</w:t>
            </w:r>
          </w:p>
        </w:tc>
        <w:tc>
          <w:tcPr>
            <w:tcW w:w="1728" w:type="dxa"/>
          </w:tcPr>
          <w:p w14:paraId="03698494" w14:textId="77777777" w:rsidR="00D90081" w:rsidRPr="00C06B6B" w:rsidRDefault="00D90081" w:rsidP="0018238D">
            <w:pPr>
              <w:spacing w:after="0"/>
              <w:rPr>
                <w:rFonts w:ascii="Verdana" w:hAnsi="Verdana" w:cs="Arial"/>
              </w:rPr>
            </w:pPr>
            <w:r w:rsidRPr="00C06B6B">
              <w:rPr>
                <w:rFonts w:ascii="Verdana" w:hAnsi="Verdana" w:cs="Arial"/>
              </w:rPr>
              <w:t xml:space="preserve">Reciclaje </w:t>
            </w:r>
            <w:r w:rsidRPr="00C06B6B">
              <w:rPr>
                <w:rFonts w:ascii="Segoe UI Symbol" w:hAnsi="Segoe UI Symbol" w:cs="Segoe UI Symbol"/>
              </w:rPr>
              <w:t>☐</w:t>
            </w:r>
          </w:p>
        </w:tc>
        <w:tc>
          <w:tcPr>
            <w:tcW w:w="1728" w:type="dxa"/>
            <w:gridSpan w:val="2"/>
          </w:tcPr>
          <w:p w14:paraId="020FD4CC" w14:textId="77777777" w:rsidR="00D90081" w:rsidRPr="00C06B6B" w:rsidRDefault="00D90081" w:rsidP="0018238D">
            <w:pPr>
              <w:spacing w:after="0"/>
              <w:rPr>
                <w:rFonts w:ascii="Verdana" w:hAnsi="Verdana" w:cs="Arial"/>
              </w:rPr>
            </w:pPr>
            <w:r w:rsidRPr="00C06B6B">
              <w:rPr>
                <w:rFonts w:ascii="Verdana" w:hAnsi="Verdana" w:cs="Arial"/>
              </w:rPr>
              <w:t xml:space="preserve">Valorización Energética </w:t>
            </w:r>
            <w:r w:rsidRPr="00C06B6B">
              <w:rPr>
                <w:rFonts w:ascii="Segoe UI Symbol" w:hAnsi="Segoe UI Symbol" w:cs="Segoe UI Symbol"/>
              </w:rPr>
              <w:t>☐</w:t>
            </w:r>
          </w:p>
        </w:tc>
        <w:tc>
          <w:tcPr>
            <w:tcW w:w="1728" w:type="dxa"/>
          </w:tcPr>
          <w:p w14:paraId="34633DF9" w14:textId="77777777" w:rsidR="00D90081" w:rsidRPr="00C06B6B" w:rsidRDefault="00D90081" w:rsidP="0018238D">
            <w:pPr>
              <w:spacing w:after="0"/>
              <w:rPr>
                <w:rFonts w:ascii="Verdana" w:hAnsi="Verdana" w:cs="Arial"/>
              </w:rPr>
            </w:pPr>
            <w:r w:rsidRPr="00C06B6B">
              <w:rPr>
                <w:rFonts w:ascii="Verdana" w:hAnsi="Verdana" w:cs="Arial"/>
              </w:rPr>
              <w:t xml:space="preserve">Otros </w:t>
            </w:r>
            <w:r w:rsidRPr="00C06B6B">
              <w:rPr>
                <w:rFonts w:ascii="Segoe UI Symbol" w:hAnsi="Segoe UI Symbol" w:cs="Segoe UI Symbol"/>
              </w:rPr>
              <w:t>☐</w:t>
            </w:r>
            <w:r w:rsidRPr="00C06B6B">
              <w:rPr>
                <w:rFonts w:ascii="Verdana" w:hAnsi="Verdana" w:cs="Arial"/>
              </w:rPr>
              <w:t xml:space="preserve"> ¿Cuáles?</w:t>
            </w:r>
          </w:p>
        </w:tc>
      </w:tr>
      <w:tr w:rsidR="00D90081" w:rsidRPr="00C06B6B" w14:paraId="7FDEE89F" w14:textId="77777777" w:rsidTr="0018238D">
        <w:tc>
          <w:tcPr>
            <w:tcW w:w="3369" w:type="dxa"/>
            <w:gridSpan w:val="2"/>
          </w:tcPr>
          <w:p w14:paraId="55650B99" w14:textId="77777777" w:rsidR="00D90081" w:rsidRPr="00C06B6B" w:rsidRDefault="00D90081" w:rsidP="0018238D">
            <w:pPr>
              <w:spacing w:after="0"/>
              <w:jc w:val="center"/>
              <w:rPr>
                <w:rFonts w:ascii="Verdana" w:hAnsi="Verdana" w:cs="Arial"/>
              </w:rPr>
            </w:pPr>
            <w:r w:rsidRPr="00C06B6B">
              <w:rPr>
                <w:rFonts w:ascii="Verdana" w:hAnsi="Verdana" w:cs="Arial"/>
              </w:rPr>
              <w:t>Tipo de llantas recibidas</w:t>
            </w:r>
          </w:p>
        </w:tc>
        <w:tc>
          <w:tcPr>
            <w:tcW w:w="2693" w:type="dxa"/>
            <w:gridSpan w:val="3"/>
          </w:tcPr>
          <w:p w14:paraId="207AC466" w14:textId="77777777" w:rsidR="00D90081" w:rsidRPr="00C06B6B" w:rsidRDefault="00D90081" w:rsidP="0018238D">
            <w:pPr>
              <w:spacing w:after="0"/>
              <w:jc w:val="center"/>
              <w:rPr>
                <w:rFonts w:ascii="Verdana" w:hAnsi="Verdana" w:cs="Arial"/>
              </w:rPr>
            </w:pPr>
            <w:r w:rsidRPr="00C06B6B">
              <w:rPr>
                <w:rFonts w:ascii="Verdana" w:hAnsi="Verdana" w:cs="Arial"/>
              </w:rPr>
              <w:t>Cantidad (</w:t>
            </w:r>
            <w:proofErr w:type="spellStart"/>
            <w:r w:rsidRPr="00C06B6B">
              <w:rPr>
                <w:rFonts w:ascii="Verdana" w:hAnsi="Verdana" w:cs="Arial"/>
              </w:rPr>
              <w:t>und</w:t>
            </w:r>
            <w:proofErr w:type="spellEnd"/>
            <w:r w:rsidRPr="00C06B6B">
              <w:rPr>
                <w:rFonts w:ascii="Verdana" w:hAnsi="Verdana" w:cs="Arial"/>
              </w:rPr>
              <w:t>)</w:t>
            </w:r>
          </w:p>
        </w:tc>
        <w:tc>
          <w:tcPr>
            <w:tcW w:w="2578" w:type="dxa"/>
            <w:gridSpan w:val="2"/>
          </w:tcPr>
          <w:p w14:paraId="20CD5266" w14:textId="77777777" w:rsidR="00D90081" w:rsidRPr="00C06B6B" w:rsidRDefault="00D90081" w:rsidP="0018238D">
            <w:pPr>
              <w:spacing w:after="0"/>
              <w:jc w:val="center"/>
              <w:rPr>
                <w:rFonts w:ascii="Verdana" w:hAnsi="Verdana" w:cs="Arial"/>
              </w:rPr>
            </w:pPr>
            <w:r w:rsidRPr="00C06B6B">
              <w:rPr>
                <w:rFonts w:ascii="Verdana" w:hAnsi="Verdana" w:cs="Arial"/>
              </w:rPr>
              <w:t>Peso (kg)</w:t>
            </w:r>
          </w:p>
        </w:tc>
      </w:tr>
      <w:tr w:rsidR="00D90081" w:rsidRPr="00C06B6B" w14:paraId="323A4E84" w14:textId="77777777" w:rsidTr="0018238D">
        <w:tc>
          <w:tcPr>
            <w:tcW w:w="3369" w:type="dxa"/>
            <w:gridSpan w:val="2"/>
          </w:tcPr>
          <w:p w14:paraId="258F063D" w14:textId="77777777" w:rsidR="00D90081" w:rsidRPr="00C06B6B" w:rsidRDefault="00D90081" w:rsidP="0018238D">
            <w:pPr>
              <w:spacing w:after="0"/>
              <w:rPr>
                <w:rFonts w:ascii="Verdana" w:hAnsi="Verdana" w:cs="Arial"/>
              </w:rPr>
            </w:pPr>
            <w:r w:rsidRPr="00C06B6B">
              <w:rPr>
                <w:rFonts w:ascii="Verdana" w:hAnsi="Verdana" w:cs="Arial"/>
              </w:rPr>
              <w:t>Bicicletas</w:t>
            </w:r>
          </w:p>
        </w:tc>
        <w:tc>
          <w:tcPr>
            <w:tcW w:w="2693" w:type="dxa"/>
            <w:gridSpan w:val="3"/>
          </w:tcPr>
          <w:p w14:paraId="7AEF09FA" w14:textId="77777777" w:rsidR="00D90081" w:rsidRPr="00C06B6B" w:rsidRDefault="00D90081" w:rsidP="0018238D">
            <w:pPr>
              <w:spacing w:after="0"/>
              <w:rPr>
                <w:rFonts w:ascii="Verdana" w:hAnsi="Verdana" w:cs="Arial"/>
              </w:rPr>
            </w:pPr>
          </w:p>
        </w:tc>
        <w:tc>
          <w:tcPr>
            <w:tcW w:w="2578" w:type="dxa"/>
            <w:gridSpan w:val="2"/>
          </w:tcPr>
          <w:p w14:paraId="3F5EC863" w14:textId="77777777" w:rsidR="00D90081" w:rsidRPr="00C06B6B" w:rsidRDefault="00D90081" w:rsidP="0018238D">
            <w:pPr>
              <w:spacing w:after="0"/>
              <w:rPr>
                <w:rFonts w:ascii="Verdana" w:hAnsi="Verdana" w:cs="Arial"/>
              </w:rPr>
            </w:pPr>
          </w:p>
        </w:tc>
      </w:tr>
      <w:tr w:rsidR="00D90081" w:rsidRPr="00D32AD9" w14:paraId="1621A534" w14:textId="77777777" w:rsidTr="0018238D">
        <w:tc>
          <w:tcPr>
            <w:tcW w:w="3369" w:type="dxa"/>
            <w:gridSpan w:val="2"/>
          </w:tcPr>
          <w:p w14:paraId="01E2DB8C" w14:textId="77777777" w:rsidR="00D90081" w:rsidRPr="00F80B04" w:rsidRDefault="00D90081" w:rsidP="0018238D">
            <w:pPr>
              <w:spacing w:after="0"/>
              <w:rPr>
                <w:rFonts w:ascii="Verdana" w:hAnsi="Verdana" w:cs="Arial"/>
                <w:lang w:val="pt-PT"/>
              </w:rPr>
            </w:pPr>
            <w:r w:rsidRPr="00F80B04">
              <w:rPr>
                <w:rFonts w:ascii="Verdana" w:hAnsi="Verdana" w:cs="Arial"/>
                <w:lang w:val="pt-PT"/>
              </w:rPr>
              <w:t>Motocicletas, motociclos, ciclomotores o moped</w:t>
            </w:r>
          </w:p>
        </w:tc>
        <w:tc>
          <w:tcPr>
            <w:tcW w:w="2693" w:type="dxa"/>
            <w:gridSpan w:val="3"/>
          </w:tcPr>
          <w:p w14:paraId="770D492C" w14:textId="77777777" w:rsidR="00D90081" w:rsidRPr="00F80B04" w:rsidRDefault="00D90081" w:rsidP="0018238D">
            <w:pPr>
              <w:spacing w:after="0"/>
              <w:rPr>
                <w:rFonts w:ascii="Verdana" w:hAnsi="Verdana" w:cs="Arial"/>
                <w:lang w:val="pt-PT"/>
              </w:rPr>
            </w:pPr>
          </w:p>
        </w:tc>
        <w:tc>
          <w:tcPr>
            <w:tcW w:w="2578" w:type="dxa"/>
            <w:gridSpan w:val="2"/>
          </w:tcPr>
          <w:p w14:paraId="53BD097B" w14:textId="77777777" w:rsidR="00D90081" w:rsidRPr="00F80B04" w:rsidRDefault="00D90081" w:rsidP="0018238D">
            <w:pPr>
              <w:spacing w:after="0"/>
              <w:rPr>
                <w:rFonts w:ascii="Verdana" w:hAnsi="Verdana" w:cs="Arial"/>
                <w:lang w:val="pt-PT"/>
              </w:rPr>
            </w:pPr>
          </w:p>
        </w:tc>
      </w:tr>
      <w:tr w:rsidR="00D90081" w:rsidRPr="00C06B6B" w14:paraId="63F39BB2" w14:textId="77777777" w:rsidTr="0018238D">
        <w:tc>
          <w:tcPr>
            <w:tcW w:w="3369" w:type="dxa"/>
            <w:gridSpan w:val="2"/>
          </w:tcPr>
          <w:p w14:paraId="23CB767D" w14:textId="77777777" w:rsidR="00D90081" w:rsidRPr="00C06B6B" w:rsidRDefault="00D90081" w:rsidP="0018238D">
            <w:pPr>
              <w:spacing w:after="0"/>
              <w:rPr>
                <w:rFonts w:ascii="Verdana" w:hAnsi="Verdana" w:cs="Arial"/>
              </w:rPr>
            </w:pPr>
            <w:r w:rsidRPr="00C06B6B">
              <w:rPr>
                <w:rFonts w:ascii="Verdana" w:hAnsi="Verdana" w:cs="Arial"/>
              </w:rPr>
              <w:t>Automóviles</w:t>
            </w:r>
          </w:p>
        </w:tc>
        <w:tc>
          <w:tcPr>
            <w:tcW w:w="2693" w:type="dxa"/>
            <w:gridSpan w:val="3"/>
          </w:tcPr>
          <w:p w14:paraId="4F8D4E89" w14:textId="77777777" w:rsidR="00D90081" w:rsidRPr="00C06B6B" w:rsidRDefault="00D90081" w:rsidP="0018238D">
            <w:pPr>
              <w:spacing w:after="0"/>
              <w:rPr>
                <w:rFonts w:ascii="Verdana" w:hAnsi="Verdana" w:cs="Arial"/>
              </w:rPr>
            </w:pPr>
          </w:p>
        </w:tc>
        <w:tc>
          <w:tcPr>
            <w:tcW w:w="2578" w:type="dxa"/>
            <w:gridSpan w:val="2"/>
          </w:tcPr>
          <w:p w14:paraId="7B0AAF4A" w14:textId="77777777" w:rsidR="00D90081" w:rsidRPr="00C06B6B" w:rsidRDefault="00D90081" w:rsidP="0018238D">
            <w:pPr>
              <w:spacing w:after="0"/>
              <w:rPr>
                <w:rFonts w:ascii="Verdana" w:hAnsi="Verdana" w:cs="Arial"/>
              </w:rPr>
            </w:pPr>
          </w:p>
        </w:tc>
      </w:tr>
      <w:tr w:rsidR="00D90081" w:rsidRPr="00C06B6B" w14:paraId="2C1BCE04" w14:textId="77777777" w:rsidTr="0018238D">
        <w:tc>
          <w:tcPr>
            <w:tcW w:w="3369" w:type="dxa"/>
            <w:gridSpan w:val="2"/>
          </w:tcPr>
          <w:p w14:paraId="13A8F893" w14:textId="77777777" w:rsidR="00D90081" w:rsidRPr="00C06B6B" w:rsidRDefault="00D90081" w:rsidP="0018238D">
            <w:pPr>
              <w:spacing w:after="0"/>
              <w:rPr>
                <w:rFonts w:ascii="Verdana" w:hAnsi="Verdana" w:cs="Arial"/>
              </w:rPr>
            </w:pPr>
            <w:r w:rsidRPr="00C06B6B">
              <w:rPr>
                <w:rFonts w:ascii="Verdana" w:hAnsi="Verdana" w:cs="Arial"/>
              </w:rPr>
              <w:t>Camionetas y microbuses</w:t>
            </w:r>
          </w:p>
        </w:tc>
        <w:tc>
          <w:tcPr>
            <w:tcW w:w="2693" w:type="dxa"/>
            <w:gridSpan w:val="3"/>
          </w:tcPr>
          <w:p w14:paraId="5454CB02" w14:textId="77777777" w:rsidR="00D90081" w:rsidRPr="00C06B6B" w:rsidRDefault="00D90081" w:rsidP="0018238D">
            <w:pPr>
              <w:spacing w:after="0"/>
              <w:rPr>
                <w:rFonts w:ascii="Verdana" w:hAnsi="Verdana" w:cs="Arial"/>
              </w:rPr>
            </w:pPr>
          </w:p>
        </w:tc>
        <w:tc>
          <w:tcPr>
            <w:tcW w:w="2578" w:type="dxa"/>
            <w:gridSpan w:val="2"/>
          </w:tcPr>
          <w:p w14:paraId="53FD00FD" w14:textId="77777777" w:rsidR="00D90081" w:rsidRPr="00C06B6B" w:rsidRDefault="00D90081" w:rsidP="0018238D">
            <w:pPr>
              <w:spacing w:after="0"/>
              <w:rPr>
                <w:rFonts w:ascii="Verdana" w:hAnsi="Verdana" w:cs="Arial"/>
              </w:rPr>
            </w:pPr>
          </w:p>
        </w:tc>
      </w:tr>
      <w:tr w:rsidR="00D90081" w:rsidRPr="00C06B6B" w14:paraId="32D4A000" w14:textId="77777777" w:rsidTr="0018238D">
        <w:tc>
          <w:tcPr>
            <w:tcW w:w="3369" w:type="dxa"/>
            <w:gridSpan w:val="2"/>
          </w:tcPr>
          <w:p w14:paraId="41BB3CB4" w14:textId="77777777" w:rsidR="00D90081" w:rsidRPr="00C06B6B" w:rsidRDefault="00D90081" w:rsidP="0018238D">
            <w:pPr>
              <w:spacing w:after="0"/>
              <w:rPr>
                <w:rFonts w:ascii="Verdana" w:hAnsi="Verdana" w:cs="Arial"/>
              </w:rPr>
            </w:pPr>
            <w:r w:rsidRPr="00C06B6B">
              <w:rPr>
                <w:rFonts w:ascii="Verdana" w:hAnsi="Verdana" w:cs="Arial"/>
              </w:rPr>
              <w:t>Busetas, buses y camiones</w:t>
            </w:r>
          </w:p>
        </w:tc>
        <w:tc>
          <w:tcPr>
            <w:tcW w:w="2693" w:type="dxa"/>
            <w:gridSpan w:val="3"/>
          </w:tcPr>
          <w:p w14:paraId="4714A9A5" w14:textId="77777777" w:rsidR="00D90081" w:rsidRPr="00C06B6B" w:rsidRDefault="00D90081" w:rsidP="0018238D">
            <w:pPr>
              <w:spacing w:after="0"/>
              <w:rPr>
                <w:rFonts w:ascii="Verdana" w:hAnsi="Verdana" w:cs="Arial"/>
              </w:rPr>
            </w:pPr>
          </w:p>
        </w:tc>
        <w:tc>
          <w:tcPr>
            <w:tcW w:w="2578" w:type="dxa"/>
            <w:gridSpan w:val="2"/>
          </w:tcPr>
          <w:p w14:paraId="7EBCFA20" w14:textId="77777777" w:rsidR="00D90081" w:rsidRPr="00C06B6B" w:rsidRDefault="00D90081" w:rsidP="0018238D">
            <w:pPr>
              <w:spacing w:after="0"/>
              <w:rPr>
                <w:rFonts w:ascii="Verdana" w:hAnsi="Verdana" w:cs="Arial"/>
              </w:rPr>
            </w:pPr>
          </w:p>
        </w:tc>
      </w:tr>
      <w:tr w:rsidR="00D90081" w:rsidRPr="00C06B6B" w14:paraId="7021DA79" w14:textId="77777777" w:rsidTr="0018238D">
        <w:tc>
          <w:tcPr>
            <w:tcW w:w="3369" w:type="dxa"/>
            <w:gridSpan w:val="2"/>
          </w:tcPr>
          <w:p w14:paraId="220AFBF0" w14:textId="77777777" w:rsidR="00D90081" w:rsidRPr="00C06B6B" w:rsidRDefault="00D90081" w:rsidP="0018238D">
            <w:pPr>
              <w:spacing w:after="0"/>
              <w:rPr>
                <w:rFonts w:ascii="Verdana" w:hAnsi="Verdana" w:cs="Arial"/>
              </w:rPr>
            </w:pPr>
            <w:r w:rsidRPr="00C06B6B">
              <w:rPr>
                <w:rFonts w:ascii="Verdana" w:hAnsi="Verdana" w:cs="Arial"/>
              </w:rPr>
              <w:t>Tractomulas y buses troncales del sistema de transporte masivo</w:t>
            </w:r>
          </w:p>
        </w:tc>
        <w:tc>
          <w:tcPr>
            <w:tcW w:w="2693" w:type="dxa"/>
            <w:gridSpan w:val="3"/>
          </w:tcPr>
          <w:p w14:paraId="1A6FFB29" w14:textId="77777777" w:rsidR="00D90081" w:rsidRPr="00C06B6B" w:rsidRDefault="00D90081" w:rsidP="0018238D">
            <w:pPr>
              <w:spacing w:after="0"/>
              <w:rPr>
                <w:rFonts w:ascii="Verdana" w:hAnsi="Verdana" w:cs="Arial"/>
              </w:rPr>
            </w:pPr>
          </w:p>
        </w:tc>
        <w:tc>
          <w:tcPr>
            <w:tcW w:w="2578" w:type="dxa"/>
            <w:gridSpan w:val="2"/>
          </w:tcPr>
          <w:p w14:paraId="5503069F" w14:textId="77777777" w:rsidR="00D90081" w:rsidRPr="00C06B6B" w:rsidRDefault="00D90081" w:rsidP="0018238D">
            <w:pPr>
              <w:spacing w:after="0"/>
              <w:rPr>
                <w:rFonts w:ascii="Verdana" w:hAnsi="Verdana" w:cs="Arial"/>
              </w:rPr>
            </w:pPr>
          </w:p>
        </w:tc>
      </w:tr>
      <w:tr w:rsidR="00D90081" w:rsidRPr="00C06B6B" w14:paraId="066D58C9" w14:textId="77777777" w:rsidTr="0018238D">
        <w:tc>
          <w:tcPr>
            <w:tcW w:w="3369" w:type="dxa"/>
            <w:gridSpan w:val="2"/>
          </w:tcPr>
          <w:p w14:paraId="5DC7568E" w14:textId="77777777" w:rsidR="00D90081" w:rsidRPr="00C06B6B" w:rsidRDefault="00D90081" w:rsidP="0018238D">
            <w:pPr>
              <w:spacing w:after="0"/>
              <w:rPr>
                <w:rFonts w:ascii="Verdana" w:hAnsi="Verdana" w:cs="Arial"/>
              </w:rPr>
            </w:pPr>
            <w:r w:rsidRPr="00C06B6B">
              <w:rPr>
                <w:rFonts w:ascii="Verdana" w:hAnsi="Verdana" w:cs="Arial"/>
              </w:rPr>
              <w:t>Vehículos fuera de carretera</w:t>
            </w:r>
          </w:p>
        </w:tc>
        <w:tc>
          <w:tcPr>
            <w:tcW w:w="2693" w:type="dxa"/>
            <w:gridSpan w:val="3"/>
          </w:tcPr>
          <w:p w14:paraId="43507681" w14:textId="77777777" w:rsidR="00D90081" w:rsidRPr="00C06B6B" w:rsidRDefault="00D90081" w:rsidP="0018238D">
            <w:pPr>
              <w:spacing w:after="0"/>
              <w:rPr>
                <w:rFonts w:ascii="Verdana" w:hAnsi="Verdana" w:cs="Arial"/>
              </w:rPr>
            </w:pPr>
          </w:p>
        </w:tc>
        <w:tc>
          <w:tcPr>
            <w:tcW w:w="2578" w:type="dxa"/>
            <w:gridSpan w:val="2"/>
          </w:tcPr>
          <w:p w14:paraId="00DF0271" w14:textId="77777777" w:rsidR="00D90081" w:rsidRPr="00C06B6B" w:rsidRDefault="00D90081" w:rsidP="0018238D">
            <w:pPr>
              <w:spacing w:after="0"/>
              <w:rPr>
                <w:rFonts w:ascii="Verdana" w:hAnsi="Verdana" w:cs="Arial"/>
              </w:rPr>
            </w:pPr>
          </w:p>
        </w:tc>
      </w:tr>
      <w:tr w:rsidR="00D90081" w:rsidRPr="00C06B6B" w14:paraId="2920A70D" w14:textId="77777777" w:rsidTr="0018238D">
        <w:tc>
          <w:tcPr>
            <w:tcW w:w="3369" w:type="dxa"/>
            <w:gridSpan w:val="2"/>
          </w:tcPr>
          <w:p w14:paraId="2BF3BF2F" w14:textId="77777777" w:rsidR="00D90081" w:rsidRPr="00C06B6B" w:rsidRDefault="00D90081" w:rsidP="0018238D">
            <w:pPr>
              <w:spacing w:after="0"/>
              <w:rPr>
                <w:rFonts w:ascii="Verdana" w:hAnsi="Verdana" w:cs="Arial"/>
              </w:rPr>
            </w:pPr>
            <w:r w:rsidRPr="00C06B6B">
              <w:rPr>
                <w:rFonts w:ascii="Verdana" w:hAnsi="Verdana" w:cs="Arial"/>
              </w:rPr>
              <w:t>Otros: describa</w:t>
            </w:r>
          </w:p>
        </w:tc>
        <w:tc>
          <w:tcPr>
            <w:tcW w:w="2693" w:type="dxa"/>
            <w:gridSpan w:val="3"/>
          </w:tcPr>
          <w:p w14:paraId="40FA3AD5" w14:textId="77777777" w:rsidR="00D90081" w:rsidRPr="00C06B6B" w:rsidRDefault="00D90081" w:rsidP="0018238D">
            <w:pPr>
              <w:spacing w:after="0"/>
              <w:rPr>
                <w:rFonts w:ascii="Verdana" w:hAnsi="Verdana" w:cs="Arial"/>
              </w:rPr>
            </w:pPr>
          </w:p>
        </w:tc>
        <w:tc>
          <w:tcPr>
            <w:tcW w:w="2578" w:type="dxa"/>
            <w:gridSpan w:val="2"/>
          </w:tcPr>
          <w:p w14:paraId="5AAFE63D" w14:textId="77777777" w:rsidR="00D90081" w:rsidRPr="00C06B6B" w:rsidRDefault="00D90081" w:rsidP="0018238D">
            <w:pPr>
              <w:spacing w:after="0"/>
              <w:rPr>
                <w:rFonts w:ascii="Verdana" w:hAnsi="Verdana" w:cs="Arial"/>
              </w:rPr>
            </w:pPr>
          </w:p>
        </w:tc>
      </w:tr>
      <w:tr w:rsidR="00D90081" w:rsidRPr="00C06B6B" w14:paraId="1D09CB68" w14:textId="77777777" w:rsidTr="0018238D">
        <w:trPr>
          <w:trHeight w:val="194"/>
        </w:trPr>
        <w:tc>
          <w:tcPr>
            <w:tcW w:w="8640" w:type="dxa"/>
            <w:gridSpan w:val="7"/>
          </w:tcPr>
          <w:p w14:paraId="64B55EFC" w14:textId="77777777" w:rsidR="00D90081" w:rsidRPr="00C06B6B" w:rsidRDefault="00D90081" w:rsidP="0018238D">
            <w:pPr>
              <w:spacing w:after="0"/>
              <w:rPr>
                <w:rFonts w:ascii="Verdana" w:hAnsi="Verdana" w:cs="Arial"/>
                <w:sz w:val="6"/>
                <w:szCs w:val="6"/>
              </w:rPr>
            </w:pPr>
          </w:p>
        </w:tc>
      </w:tr>
      <w:tr w:rsidR="00D90081" w:rsidRPr="00C06B6B" w14:paraId="1781EA3C" w14:textId="77777777" w:rsidTr="0018238D">
        <w:tc>
          <w:tcPr>
            <w:tcW w:w="3369" w:type="dxa"/>
            <w:gridSpan w:val="2"/>
          </w:tcPr>
          <w:p w14:paraId="1BCD10CD" w14:textId="77777777" w:rsidR="00D90081" w:rsidRPr="00C06B6B" w:rsidRDefault="00D90081" w:rsidP="0018238D">
            <w:pPr>
              <w:spacing w:after="0"/>
              <w:rPr>
                <w:rFonts w:ascii="Verdana" w:hAnsi="Verdana" w:cs="Arial"/>
              </w:rPr>
            </w:pPr>
            <w:r w:rsidRPr="00C06B6B">
              <w:rPr>
                <w:rFonts w:ascii="Verdana" w:hAnsi="Verdana" w:cs="Arial"/>
              </w:rPr>
              <w:t>Porcentaje de toneladas aprovechadas certificadas frente a la capacidad instalada total en toneladas por año</w:t>
            </w:r>
          </w:p>
        </w:tc>
        <w:tc>
          <w:tcPr>
            <w:tcW w:w="5271" w:type="dxa"/>
            <w:gridSpan w:val="5"/>
          </w:tcPr>
          <w:p w14:paraId="250A4EE8" w14:textId="46E957D9" w:rsidR="00D90081" w:rsidRPr="00C06B6B" w:rsidRDefault="00D90081" w:rsidP="0018238D">
            <w:pPr>
              <w:spacing w:after="0"/>
              <w:rPr>
                <w:rFonts w:ascii="Verdana" w:hAnsi="Verdana" w:cs="Arial"/>
              </w:rPr>
            </w:pPr>
          </w:p>
        </w:tc>
      </w:tr>
    </w:tbl>
    <w:p w14:paraId="7666EB90" w14:textId="2B18E82C" w:rsidR="00D90081" w:rsidRDefault="00D90081" w:rsidP="00987DD1">
      <w:pPr>
        <w:spacing w:after="0" w:line="240" w:lineRule="auto"/>
        <w:rPr>
          <w:rFonts w:ascii="Verdana" w:hAnsi="Verdana" w:cs="Arial"/>
          <w:color w:val="D9D9D9" w:themeColor="background1" w:themeShade="D9"/>
          <w:sz w:val="16"/>
          <w:szCs w:val="16"/>
        </w:rPr>
      </w:pPr>
    </w:p>
    <w:p w14:paraId="758FA3F1" w14:textId="22914B17" w:rsidR="00D90081" w:rsidRPr="00D90081" w:rsidRDefault="00D90081" w:rsidP="00987DD1">
      <w:pPr>
        <w:spacing w:after="0" w:line="240" w:lineRule="auto"/>
        <w:rPr>
          <w:rFonts w:ascii="Verdana" w:hAnsi="Verdana" w:cs="Arial"/>
          <w:color w:val="D9D9D9" w:themeColor="background1" w:themeShade="D9"/>
          <w:sz w:val="16"/>
          <w:szCs w:val="16"/>
        </w:rPr>
      </w:pPr>
      <w:r w:rsidRPr="00C06B6B">
        <w:rPr>
          <w:rFonts w:ascii="Verdana" w:hAnsi="Verdana" w:cs="Arial"/>
          <w:b/>
        </w:rPr>
        <w:t>DESTINACIÓN DE LOS PRODUCTOS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137"/>
      </w:tblGrid>
      <w:tr w:rsidR="00D90081" w:rsidRPr="00C06B6B" w14:paraId="7D84A1A9" w14:textId="77777777" w:rsidTr="0018238D">
        <w:tc>
          <w:tcPr>
            <w:tcW w:w="4503" w:type="dxa"/>
          </w:tcPr>
          <w:p w14:paraId="7293C9CD" w14:textId="77777777" w:rsidR="00D90081" w:rsidRPr="00C06B6B" w:rsidRDefault="00D90081" w:rsidP="0018238D">
            <w:pPr>
              <w:spacing w:after="0"/>
              <w:rPr>
                <w:rFonts w:ascii="Verdana" w:hAnsi="Verdana" w:cs="Arial"/>
              </w:rPr>
            </w:pPr>
            <w:r w:rsidRPr="00C06B6B">
              <w:rPr>
                <w:rFonts w:ascii="Verdana" w:hAnsi="Verdana" w:cs="Arial"/>
              </w:rPr>
              <w:lastRenderedPageBreak/>
              <w:t>Nombre o razón social</w:t>
            </w:r>
          </w:p>
        </w:tc>
        <w:tc>
          <w:tcPr>
            <w:tcW w:w="4137" w:type="dxa"/>
          </w:tcPr>
          <w:p w14:paraId="2AB1AE9E" w14:textId="77777777" w:rsidR="00D90081" w:rsidRPr="00C06B6B" w:rsidRDefault="00D90081" w:rsidP="0018238D">
            <w:pPr>
              <w:spacing w:after="0"/>
              <w:rPr>
                <w:rFonts w:ascii="Verdana" w:hAnsi="Verdana" w:cs="Arial"/>
              </w:rPr>
            </w:pPr>
          </w:p>
        </w:tc>
      </w:tr>
      <w:tr w:rsidR="00D90081" w:rsidRPr="00C06B6B" w14:paraId="15360AEB" w14:textId="77777777" w:rsidTr="0018238D">
        <w:tc>
          <w:tcPr>
            <w:tcW w:w="4503" w:type="dxa"/>
          </w:tcPr>
          <w:p w14:paraId="643ACE6C" w14:textId="77777777" w:rsidR="00D90081" w:rsidRPr="00C06B6B" w:rsidRDefault="00D90081" w:rsidP="0018238D">
            <w:pPr>
              <w:spacing w:after="0"/>
              <w:rPr>
                <w:rFonts w:ascii="Verdana" w:hAnsi="Verdana" w:cs="Arial"/>
              </w:rPr>
            </w:pPr>
            <w:r w:rsidRPr="00C06B6B">
              <w:rPr>
                <w:rFonts w:ascii="Verdana" w:hAnsi="Verdana" w:cs="Arial"/>
              </w:rPr>
              <w:t>Número de identificación o NIT</w:t>
            </w:r>
          </w:p>
        </w:tc>
        <w:tc>
          <w:tcPr>
            <w:tcW w:w="4137" w:type="dxa"/>
          </w:tcPr>
          <w:p w14:paraId="3F0DF328" w14:textId="77777777" w:rsidR="00D90081" w:rsidRPr="00C06B6B" w:rsidRDefault="00D90081" w:rsidP="0018238D">
            <w:pPr>
              <w:spacing w:after="0"/>
              <w:rPr>
                <w:rFonts w:ascii="Verdana" w:hAnsi="Verdana" w:cs="Arial"/>
              </w:rPr>
            </w:pPr>
          </w:p>
        </w:tc>
      </w:tr>
      <w:tr w:rsidR="00D90081" w:rsidRPr="00C06B6B" w14:paraId="53A98919" w14:textId="77777777" w:rsidTr="0018238D">
        <w:tc>
          <w:tcPr>
            <w:tcW w:w="4503" w:type="dxa"/>
          </w:tcPr>
          <w:p w14:paraId="554D947D" w14:textId="77777777" w:rsidR="00D90081" w:rsidRPr="00C06B6B" w:rsidRDefault="00D90081" w:rsidP="0018238D">
            <w:pPr>
              <w:spacing w:after="0"/>
              <w:rPr>
                <w:rFonts w:ascii="Verdana" w:hAnsi="Verdana" w:cs="Arial"/>
              </w:rPr>
            </w:pPr>
            <w:r w:rsidRPr="00C06B6B">
              <w:rPr>
                <w:rFonts w:ascii="Verdana" w:hAnsi="Verdana" w:cs="Arial"/>
              </w:rPr>
              <w:t>Usos del subproducto (Asfaltos modificados con GCR, Escenarios deportivos, Valorización Energética)</w:t>
            </w:r>
          </w:p>
        </w:tc>
        <w:tc>
          <w:tcPr>
            <w:tcW w:w="4137" w:type="dxa"/>
          </w:tcPr>
          <w:p w14:paraId="1C466551" w14:textId="77777777" w:rsidR="00D90081" w:rsidRPr="00C06B6B" w:rsidRDefault="00D90081" w:rsidP="0018238D">
            <w:pPr>
              <w:spacing w:after="0"/>
              <w:rPr>
                <w:rFonts w:ascii="Verdana" w:hAnsi="Verdana" w:cs="Arial"/>
              </w:rPr>
            </w:pPr>
          </w:p>
        </w:tc>
      </w:tr>
      <w:tr w:rsidR="00D90081" w:rsidRPr="00C06B6B" w14:paraId="76D35E5A" w14:textId="77777777" w:rsidTr="0018238D">
        <w:tc>
          <w:tcPr>
            <w:tcW w:w="4503" w:type="dxa"/>
          </w:tcPr>
          <w:p w14:paraId="29FD7886" w14:textId="77777777" w:rsidR="00D90081" w:rsidRPr="00C06B6B" w:rsidRDefault="00D90081" w:rsidP="0018238D">
            <w:pPr>
              <w:spacing w:after="0"/>
              <w:rPr>
                <w:rFonts w:ascii="Verdana" w:hAnsi="Verdana" w:cs="Arial"/>
              </w:rPr>
            </w:pPr>
            <w:r w:rsidRPr="00C06B6B">
              <w:rPr>
                <w:rFonts w:ascii="Verdana" w:hAnsi="Verdana" w:cs="Arial"/>
              </w:rPr>
              <w:t>Otro ¿Cuál?</w:t>
            </w:r>
          </w:p>
        </w:tc>
        <w:tc>
          <w:tcPr>
            <w:tcW w:w="4137" w:type="dxa"/>
          </w:tcPr>
          <w:p w14:paraId="7C056A7E" w14:textId="77777777" w:rsidR="00D90081" w:rsidRPr="00C06B6B" w:rsidRDefault="00D90081" w:rsidP="0018238D">
            <w:pPr>
              <w:spacing w:after="0"/>
              <w:rPr>
                <w:rFonts w:ascii="Verdana" w:hAnsi="Verdana" w:cs="Arial"/>
              </w:rPr>
            </w:pPr>
          </w:p>
        </w:tc>
      </w:tr>
    </w:tbl>
    <w:p w14:paraId="5E7C84A7" w14:textId="1989D505" w:rsidR="00B05C8F" w:rsidRDefault="00B05C8F" w:rsidP="00D45C90">
      <w:pPr>
        <w:spacing w:after="0" w:line="240" w:lineRule="auto"/>
        <w:ind w:left="-284"/>
        <w:rPr>
          <w:rFonts w:ascii="Verdana" w:hAnsi="Verdana" w:cs="Arial"/>
          <w:color w:val="D9D9D9" w:themeColor="background1" w:themeShade="D9"/>
          <w:sz w:val="16"/>
          <w:szCs w:val="16"/>
        </w:rPr>
      </w:pPr>
    </w:p>
    <w:p w14:paraId="28245751" w14:textId="77777777" w:rsidR="00D90081" w:rsidRPr="00C06B6B" w:rsidRDefault="00D90081" w:rsidP="00D90081">
      <w:pPr>
        <w:spacing w:after="0"/>
        <w:rPr>
          <w:rFonts w:ascii="Verdana" w:hAnsi="Verdana" w:cs="Arial"/>
        </w:rPr>
      </w:pPr>
      <w:r w:rsidRPr="00C06B6B">
        <w:rPr>
          <w:rFonts w:ascii="Verdana" w:hAnsi="Verdana" w:cs="Arial"/>
          <w:b/>
        </w:rPr>
        <w:t>IDENTIFICACIÓN DEL SISTEMA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D90081" w:rsidRPr="00C06B6B" w14:paraId="0F0A0AD7" w14:textId="77777777" w:rsidTr="0018238D">
        <w:tc>
          <w:tcPr>
            <w:tcW w:w="4320" w:type="dxa"/>
          </w:tcPr>
          <w:p w14:paraId="789BE43A" w14:textId="77777777" w:rsidR="00D90081" w:rsidRPr="00C06B6B" w:rsidRDefault="00D90081" w:rsidP="0018238D">
            <w:pPr>
              <w:spacing w:after="0"/>
              <w:rPr>
                <w:rFonts w:ascii="Verdana" w:hAnsi="Verdana" w:cs="Arial"/>
              </w:rPr>
            </w:pPr>
            <w:r w:rsidRPr="00C06B6B">
              <w:rPr>
                <w:rFonts w:ascii="Verdana" w:hAnsi="Verdana" w:cs="Arial"/>
              </w:rPr>
              <w:t>Nombre o razón social</w:t>
            </w:r>
          </w:p>
        </w:tc>
        <w:tc>
          <w:tcPr>
            <w:tcW w:w="4320" w:type="dxa"/>
          </w:tcPr>
          <w:p w14:paraId="0F8F7F0F" w14:textId="77777777" w:rsidR="00D90081" w:rsidRPr="00C06B6B" w:rsidRDefault="00D90081" w:rsidP="0018238D">
            <w:pPr>
              <w:spacing w:after="0"/>
              <w:rPr>
                <w:rFonts w:ascii="Verdana" w:hAnsi="Verdana" w:cs="Arial"/>
              </w:rPr>
            </w:pPr>
          </w:p>
        </w:tc>
      </w:tr>
      <w:tr w:rsidR="00D90081" w:rsidRPr="00C06B6B" w14:paraId="48B97338" w14:textId="77777777" w:rsidTr="0018238D">
        <w:tc>
          <w:tcPr>
            <w:tcW w:w="4320" w:type="dxa"/>
          </w:tcPr>
          <w:p w14:paraId="0F4E89EA" w14:textId="77777777" w:rsidR="00D90081" w:rsidRPr="00C06B6B" w:rsidRDefault="00D90081" w:rsidP="0018238D">
            <w:pPr>
              <w:spacing w:after="0"/>
              <w:rPr>
                <w:rFonts w:ascii="Verdana" w:hAnsi="Verdana" w:cs="Arial"/>
              </w:rPr>
            </w:pPr>
            <w:r w:rsidRPr="00C06B6B">
              <w:rPr>
                <w:rFonts w:ascii="Verdana" w:hAnsi="Verdana" w:cs="Arial"/>
              </w:rPr>
              <w:t>Número de identificación o NIT</w:t>
            </w:r>
          </w:p>
        </w:tc>
        <w:tc>
          <w:tcPr>
            <w:tcW w:w="4320" w:type="dxa"/>
          </w:tcPr>
          <w:p w14:paraId="530D8523" w14:textId="77777777" w:rsidR="00D90081" w:rsidRPr="00C06B6B" w:rsidRDefault="00D90081" w:rsidP="0018238D">
            <w:pPr>
              <w:spacing w:after="0"/>
              <w:rPr>
                <w:rFonts w:ascii="Verdana" w:hAnsi="Verdana" w:cs="Arial"/>
              </w:rPr>
            </w:pPr>
          </w:p>
        </w:tc>
      </w:tr>
      <w:tr w:rsidR="00D90081" w:rsidRPr="00C06B6B" w14:paraId="6DC1A587" w14:textId="77777777" w:rsidTr="0018238D">
        <w:tc>
          <w:tcPr>
            <w:tcW w:w="4320" w:type="dxa"/>
          </w:tcPr>
          <w:p w14:paraId="0D860D94" w14:textId="77777777" w:rsidR="00D90081" w:rsidRPr="00C06B6B" w:rsidRDefault="00D90081" w:rsidP="0018238D">
            <w:pPr>
              <w:spacing w:after="0"/>
              <w:rPr>
                <w:rFonts w:ascii="Verdana" w:hAnsi="Verdana" w:cs="Arial"/>
              </w:rPr>
            </w:pPr>
            <w:r w:rsidRPr="00C06B6B">
              <w:rPr>
                <w:rFonts w:ascii="Verdana" w:hAnsi="Verdana" w:cs="Arial"/>
              </w:rPr>
              <w:t>Dirección y ciudad</w:t>
            </w:r>
          </w:p>
        </w:tc>
        <w:tc>
          <w:tcPr>
            <w:tcW w:w="4320" w:type="dxa"/>
          </w:tcPr>
          <w:p w14:paraId="6AC39F42" w14:textId="77777777" w:rsidR="00D90081" w:rsidRPr="00C06B6B" w:rsidRDefault="00D90081" w:rsidP="0018238D">
            <w:pPr>
              <w:spacing w:after="0"/>
              <w:rPr>
                <w:rFonts w:ascii="Verdana" w:hAnsi="Verdana" w:cs="Arial"/>
              </w:rPr>
            </w:pPr>
          </w:p>
        </w:tc>
      </w:tr>
      <w:tr w:rsidR="00D90081" w:rsidRPr="00C06B6B" w14:paraId="76324900" w14:textId="77777777" w:rsidTr="0018238D">
        <w:tc>
          <w:tcPr>
            <w:tcW w:w="8640" w:type="dxa"/>
            <w:gridSpan w:val="2"/>
          </w:tcPr>
          <w:p w14:paraId="38F8243B" w14:textId="77777777" w:rsidR="00D90081" w:rsidRPr="00C06B6B" w:rsidRDefault="00D90081" w:rsidP="0018238D">
            <w:pPr>
              <w:spacing w:after="0"/>
              <w:rPr>
                <w:rFonts w:ascii="Verdana" w:hAnsi="Verdana" w:cs="Arial"/>
              </w:rPr>
            </w:pPr>
            <w:r w:rsidRPr="00C06B6B">
              <w:rPr>
                <w:rFonts w:ascii="Verdana" w:hAnsi="Verdana" w:cs="Arial"/>
              </w:rPr>
              <w:t>Cordialmente,</w:t>
            </w:r>
            <w:r w:rsidRPr="00C06B6B">
              <w:rPr>
                <w:rFonts w:ascii="Verdana" w:hAnsi="Verdana" w:cs="Arial"/>
              </w:rPr>
              <w:br/>
            </w:r>
          </w:p>
          <w:p w14:paraId="2292AC66" w14:textId="77777777" w:rsidR="00D90081" w:rsidRPr="00C06B6B" w:rsidRDefault="00D90081" w:rsidP="0018238D">
            <w:pPr>
              <w:spacing w:after="0"/>
              <w:rPr>
                <w:rFonts w:ascii="Verdana" w:hAnsi="Verdana" w:cs="Arial"/>
              </w:rPr>
            </w:pPr>
            <w:r>
              <w:rPr>
                <w:rFonts w:ascii="Verdana" w:hAnsi="Verdana" w:cs="Arial"/>
              </w:rPr>
              <w:t>__________________________________________</w:t>
            </w:r>
          </w:p>
          <w:p w14:paraId="6FEC8B09" w14:textId="4F772A75" w:rsidR="00D90081" w:rsidRPr="00C06B6B" w:rsidRDefault="00D90081" w:rsidP="0018238D">
            <w:pPr>
              <w:spacing w:after="0"/>
              <w:rPr>
                <w:rFonts w:ascii="Verdana" w:hAnsi="Verdana" w:cs="Arial"/>
              </w:rPr>
            </w:pPr>
            <w:r w:rsidRPr="00C06B6B">
              <w:rPr>
                <w:rFonts w:ascii="Verdana" w:hAnsi="Verdana" w:cs="Arial"/>
              </w:rPr>
              <w:t>FIRMA REPRESENTANTE LEGAL EMPRESA GESTORA</w:t>
            </w:r>
            <w:r w:rsidR="003C56B8">
              <w:rPr>
                <w:rFonts w:ascii="Verdana" w:hAnsi="Verdana" w:cs="Arial"/>
              </w:rPr>
              <w:t xml:space="preserve"> DE LLANTAS USADAS</w:t>
            </w:r>
          </w:p>
          <w:p w14:paraId="609ECB22" w14:textId="77777777" w:rsidR="00D90081" w:rsidRPr="00C06B6B" w:rsidRDefault="00D90081" w:rsidP="0018238D">
            <w:pPr>
              <w:spacing w:after="0"/>
              <w:rPr>
                <w:rFonts w:ascii="Verdana" w:hAnsi="Verdana" w:cs="Arial"/>
              </w:rPr>
            </w:pPr>
          </w:p>
          <w:p w14:paraId="46E3C2B9" w14:textId="77777777" w:rsidR="00D90081" w:rsidRPr="00C06B6B" w:rsidRDefault="00D90081" w:rsidP="0018238D">
            <w:pPr>
              <w:spacing w:after="0"/>
              <w:rPr>
                <w:rFonts w:ascii="Verdana" w:hAnsi="Verdana" w:cs="Arial"/>
              </w:rPr>
            </w:pPr>
            <w:r>
              <w:rPr>
                <w:rFonts w:ascii="Verdana" w:hAnsi="Verdana" w:cs="Arial"/>
              </w:rPr>
              <w:t>___________________________________________</w:t>
            </w:r>
          </w:p>
          <w:p w14:paraId="2AB21836" w14:textId="77777777" w:rsidR="00D90081" w:rsidRPr="00C06B6B" w:rsidRDefault="00D90081" w:rsidP="0018238D">
            <w:pPr>
              <w:spacing w:after="0"/>
              <w:rPr>
                <w:rFonts w:ascii="Verdana" w:hAnsi="Verdana" w:cs="Arial"/>
              </w:rPr>
            </w:pPr>
            <w:r w:rsidRPr="00C06B6B">
              <w:rPr>
                <w:rFonts w:ascii="Verdana" w:hAnsi="Verdana" w:cs="Arial"/>
              </w:rPr>
              <w:t>NOMBRE REPRESENTANTE LEGAL EMPRESA GESTORA</w:t>
            </w:r>
          </w:p>
          <w:p w14:paraId="3F76975D" w14:textId="3B72BD53" w:rsidR="00D90081" w:rsidRDefault="00D90081" w:rsidP="0018238D">
            <w:pPr>
              <w:spacing w:after="0"/>
              <w:rPr>
                <w:rFonts w:ascii="Verdana" w:hAnsi="Verdana" w:cs="Arial"/>
              </w:rPr>
            </w:pPr>
            <w:r>
              <w:rPr>
                <w:rFonts w:ascii="Verdana" w:hAnsi="Verdana" w:cs="Arial"/>
              </w:rPr>
              <w:t xml:space="preserve">Número </w:t>
            </w:r>
            <w:r w:rsidRPr="00C06B6B">
              <w:rPr>
                <w:rFonts w:ascii="Verdana" w:hAnsi="Verdana" w:cs="Arial"/>
              </w:rPr>
              <w:t>C</w:t>
            </w:r>
            <w:r>
              <w:rPr>
                <w:rFonts w:ascii="Verdana" w:hAnsi="Verdana" w:cs="Arial"/>
              </w:rPr>
              <w:t xml:space="preserve">edula de </w:t>
            </w:r>
            <w:r w:rsidRPr="00C06B6B">
              <w:rPr>
                <w:rFonts w:ascii="Verdana" w:hAnsi="Verdana" w:cs="Arial"/>
              </w:rPr>
              <w:t>C</w:t>
            </w:r>
            <w:r>
              <w:rPr>
                <w:rFonts w:ascii="Verdana" w:hAnsi="Verdana" w:cs="Arial"/>
              </w:rPr>
              <w:t>iudadanía</w:t>
            </w:r>
            <w:r w:rsidRPr="00C06B6B">
              <w:rPr>
                <w:rFonts w:ascii="Verdana" w:hAnsi="Verdana" w:cs="Arial"/>
              </w:rPr>
              <w:t xml:space="preserve"> </w:t>
            </w:r>
            <w:r w:rsidR="00BE4D64">
              <w:rPr>
                <w:rFonts w:ascii="Verdana" w:hAnsi="Verdana" w:cs="Arial"/>
              </w:rPr>
              <w:t>del representante legal</w:t>
            </w:r>
          </w:p>
          <w:p w14:paraId="5886A0CB" w14:textId="5F9C521D" w:rsidR="00BE4D64" w:rsidRDefault="00BE4D64" w:rsidP="0018238D">
            <w:pPr>
              <w:spacing w:after="0"/>
              <w:rPr>
                <w:rFonts w:ascii="Verdana" w:hAnsi="Verdana" w:cs="Arial"/>
              </w:rPr>
            </w:pPr>
            <w:proofErr w:type="spellStart"/>
            <w:r>
              <w:rPr>
                <w:rFonts w:ascii="Verdana" w:hAnsi="Verdana" w:cs="Arial"/>
              </w:rPr>
              <w:t>Nit</w:t>
            </w:r>
            <w:proofErr w:type="spellEnd"/>
            <w:r>
              <w:rPr>
                <w:rFonts w:ascii="Verdana" w:hAnsi="Verdana" w:cs="Arial"/>
              </w:rPr>
              <w:t xml:space="preserve"> de la Empresa</w:t>
            </w:r>
          </w:p>
          <w:p w14:paraId="0D57A3C4" w14:textId="7CD55494" w:rsidR="003C56B8" w:rsidRPr="00C06B6B" w:rsidRDefault="003C56B8" w:rsidP="0018238D">
            <w:pPr>
              <w:spacing w:after="0"/>
              <w:rPr>
                <w:rFonts w:ascii="Verdana" w:hAnsi="Verdana" w:cs="Arial"/>
              </w:rPr>
            </w:pPr>
          </w:p>
        </w:tc>
      </w:tr>
    </w:tbl>
    <w:p w14:paraId="57BDD1BE" w14:textId="4660376E" w:rsidR="00D90081" w:rsidRPr="001A60D3" w:rsidRDefault="00D90081" w:rsidP="00D45C90">
      <w:pPr>
        <w:spacing w:after="0" w:line="240" w:lineRule="auto"/>
        <w:ind w:left="-284"/>
        <w:rPr>
          <w:rFonts w:ascii="Verdana" w:hAnsi="Verdana" w:cs="Arial"/>
          <w:color w:val="D9D9D9" w:themeColor="background1" w:themeShade="D9"/>
        </w:rPr>
      </w:pPr>
    </w:p>
    <w:p w14:paraId="21C8A375" w14:textId="77777777" w:rsidR="00D90081" w:rsidRPr="00C06B6B" w:rsidRDefault="00D90081" w:rsidP="00D90081">
      <w:pPr>
        <w:spacing w:after="0"/>
        <w:rPr>
          <w:rFonts w:ascii="Verdana" w:hAnsi="Verdana" w:cs="Arial"/>
          <w:b/>
          <w:bCs/>
        </w:rPr>
      </w:pPr>
      <w:bookmarkStart w:id="16" w:name="_Hlk233128835"/>
      <w:r w:rsidRPr="00C06B6B">
        <w:rPr>
          <w:rFonts w:ascii="Verdana" w:hAnsi="Verdana" w:cs="Arial"/>
          <w:b/>
          <w:bCs/>
        </w:rPr>
        <w:t xml:space="preserve">ANEXO III. TABLAS DE REPORTE DE INFORMACIÓN </w:t>
      </w:r>
    </w:p>
    <w:bookmarkEnd w:id="16"/>
    <w:p w14:paraId="29338EDB" w14:textId="77777777" w:rsidR="00D90081" w:rsidRPr="00C06B6B" w:rsidRDefault="00D90081" w:rsidP="00D90081">
      <w:pPr>
        <w:spacing w:after="0" w:line="240" w:lineRule="auto"/>
        <w:ind w:left="-284"/>
        <w:jc w:val="center"/>
        <w:rPr>
          <w:rFonts w:ascii="Verdana" w:hAnsi="Verdana" w:cs="Arial"/>
          <w:b/>
          <w:bCs/>
        </w:rPr>
      </w:pPr>
    </w:p>
    <w:p w14:paraId="39FC28BF" w14:textId="1FA458CB" w:rsidR="00D90081" w:rsidRPr="00C06B6B" w:rsidRDefault="00D90081" w:rsidP="00D90081">
      <w:pPr>
        <w:spacing w:after="0" w:line="240" w:lineRule="auto"/>
        <w:ind w:left="-284"/>
        <w:jc w:val="center"/>
        <w:rPr>
          <w:rFonts w:ascii="Verdana" w:hAnsi="Verdana" w:cs="Arial"/>
          <w:b/>
          <w:bCs/>
        </w:rPr>
      </w:pPr>
      <w:bookmarkStart w:id="17" w:name="_Hlk233128782"/>
      <w:r w:rsidRPr="00C06B6B">
        <w:rPr>
          <w:rFonts w:ascii="Verdana" w:hAnsi="Verdana" w:cs="Arial"/>
          <w:b/>
          <w:bCs/>
        </w:rPr>
        <w:t xml:space="preserve">Tabla 1. </w:t>
      </w:r>
      <w:bookmarkStart w:id="18" w:name="_Hlk233119357"/>
      <w:r w:rsidRPr="00C06B6B">
        <w:rPr>
          <w:rFonts w:ascii="Verdana" w:hAnsi="Verdana" w:cs="Arial"/>
          <w:b/>
          <w:bCs/>
        </w:rPr>
        <w:t>Relación de llantas usadas recolectadas y gestionadas</w:t>
      </w:r>
      <w:r w:rsidR="00C14CBE">
        <w:rPr>
          <w:rFonts w:ascii="Verdana" w:hAnsi="Verdana" w:cs="Arial"/>
          <w:b/>
          <w:bCs/>
        </w:rPr>
        <w:t>,</w:t>
      </w:r>
      <w:r w:rsidR="00A84D40">
        <w:rPr>
          <w:rFonts w:ascii="Verdana" w:hAnsi="Verdana" w:cs="Arial"/>
          <w:b/>
          <w:bCs/>
        </w:rPr>
        <w:t xml:space="preserve"> en unidades y peso</w:t>
      </w:r>
      <w:bookmarkEnd w:id="18"/>
    </w:p>
    <w:tbl>
      <w:tblPr>
        <w:tblW w:w="10503" w:type="dxa"/>
        <w:tblInd w:w="-7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094"/>
        <w:gridCol w:w="122"/>
        <w:gridCol w:w="805"/>
        <w:gridCol w:w="852"/>
        <w:gridCol w:w="1115"/>
        <w:gridCol w:w="1093"/>
        <w:gridCol w:w="1012"/>
        <w:gridCol w:w="1325"/>
        <w:gridCol w:w="1085"/>
        <w:gridCol w:w="993"/>
        <w:gridCol w:w="992"/>
        <w:gridCol w:w="15"/>
      </w:tblGrid>
      <w:tr w:rsidR="006D12F7" w:rsidRPr="00424EB5" w14:paraId="17630B9C" w14:textId="77777777" w:rsidTr="00A21BBD">
        <w:trPr>
          <w:gridAfter w:val="1"/>
          <w:wAfter w:w="15" w:type="dxa"/>
          <w:trHeight w:val="1827"/>
        </w:trPr>
        <w:tc>
          <w:tcPr>
            <w:tcW w:w="1216" w:type="dxa"/>
            <w:gridSpan w:val="2"/>
          </w:tcPr>
          <w:p w14:paraId="4955F926"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Número o código consecutivo del certificado de gestión expedida por el gestor (1)</w:t>
            </w:r>
          </w:p>
        </w:tc>
        <w:tc>
          <w:tcPr>
            <w:tcW w:w="805" w:type="dxa"/>
          </w:tcPr>
          <w:p w14:paraId="0243FC60"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Origen del residuo (2)</w:t>
            </w:r>
          </w:p>
        </w:tc>
        <w:tc>
          <w:tcPr>
            <w:tcW w:w="852" w:type="dxa"/>
          </w:tcPr>
          <w:p w14:paraId="0535B2FD"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Nombre del gestor (3)</w:t>
            </w:r>
          </w:p>
        </w:tc>
        <w:tc>
          <w:tcPr>
            <w:tcW w:w="1115" w:type="dxa"/>
          </w:tcPr>
          <w:p w14:paraId="78204BA8"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Número de llantas usadas entregadas al Gestor (4)</w:t>
            </w:r>
          </w:p>
        </w:tc>
        <w:tc>
          <w:tcPr>
            <w:tcW w:w="1093" w:type="dxa"/>
          </w:tcPr>
          <w:p w14:paraId="663BD85A" w14:textId="76ACB85F" w:rsidR="006D12F7" w:rsidRPr="00424EB5" w:rsidRDefault="00A2007A" w:rsidP="0018238D">
            <w:pPr>
              <w:spacing w:after="0"/>
              <w:rPr>
                <w:rFonts w:ascii="Verdana" w:hAnsi="Verdana" w:cs="Arial"/>
                <w:sz w:val="14"/>
                <w:szCs w:val="14"/>
              </w:rPr>
            </w:pPr>
            <w:r w:rsidRPr="00424EB5">
              <w:rPr>
                <w:rFonts w:ascii="Verdana" w:hAnsi="Verdana" w:cs="Arial"/>
                <w:sz w:val="14"/>
                <w:szCs w:val="14"/>
              </w:rPr>
              <w:t>Cantidad en kilogramos entregada al Gestor (5)</w:t>
            </w:r>
          </w:p>
        </w:tc>
        <w:tc>
          <w:tcPr>
            <w:tcW w:w="1012" w:type="dxa"/>
          </w:tcPr>
          <w:p w14:paraId="0A036243" w14:textId="74FAFB7B" w:rsidR="006D12F7" w:rsidRPr="00424EB5" w:rsidRDefault="00A2007A" w:rsidP="0018238D">
            <w:pPr>
              <w:spacing w:after="0"/>
              <w:rPr>
                <w:rFonts w:ascii="Verdana" w:hAnsi="Verdana" w:cs="Arial"/>
                <w:sz w:val="14"/>
                <w:szCs w:val="14"/>
              </w:rPr>
            </w:pPr>
            <w:r w:rsidRPr="00424EB5">
              <w:rPr>
                <w:rFonts w:ascii="Verdana" w:hAnsi="Verdana" w:cs="Arial"/>
                <w:sz w:val="14"/>
                <w:szCs w:val="14"/>
              </w:rPr>
              <w:t>Tipo de Gestión (proceso) (6)</w:t>
            </w:r>
          </w:p>
        </w:tc>
        <w:tc>
          <w:tcPr>
            <w:tcW w:w="1325" w:type="dxa"/>
          </w:tcPr>
          <w:p w14:paraId="3EDD60CF" w14:textId="4D3B2FC8" w:rsidR="006D12F7" w:rsidRPr="00424EB5" w:rsidRDefault="00A2007A" w:rsidP="0018238D">
            <w:pPr>
              <w:spacing w:after="0"/>
              <w:rPr>
                <w:rFonts w:ascii="Verdana" w:hAnsi="Verdana" w:cs="Arial"/>
                <w:sz w:val="14"/>
                <w:szCs w:val="14"/>
              </w:rPr>
            </w:pPr>
            <w:r w:rsidRPr="00424EB5">
              <w:rPr>
                <w:rFonts w:ascii="Verdana" w:hAnsi="Verdana" w:cs="Arial"/>
                <w:sz w:val="14"/>
                <w:szCs w:val="14"/>
              </w:rPr>
              <w:t>Porcentaje de toneladas aprovechadas certificadas frente a la Capacidad instalada total en toneladas por año(7)</w:t>
            </w:r>
          </w:p>
        </w:tc>
        <w:tc>
          <w:tcPr>
            <w:tcW w:w="1085" w:type="dxa"/>
          </w:tcPr>
          <w:p w14:paraId="4DD7AF14" w14:textId="69A99742" w:rsidR="006D12F7" w:rsidRPr="00424EB5" w:rsidRDefault="00A2007A" w:rsidP="0018238D">
            <w:pPr>
              <w:spacing w:after="0"/>
              <w:rPr>
                <w:rFonts w:ascii="Verdana" w:hAnsi="Verdana" w:cs="Arial"/>
                <w:sz w:val="14"/>
                <w:szCs w:val="14"/>
              </w:rPr>
            </w:pPr>
            <w:r w:rsidRPr="00424EB5">
              <w:rPr>
                <w:rFonts w:ascii="Verdana" w:hAnsi="Verdana" w:cs="Arial"/>
                <w:sz w:val="14"/>
                <w:szCs w:val="14"/>
              </w:rPr>
              <w:t>En Colombia o en el exterior (8)</w:t>
            </w:r>
          </w:p>
        </w:tc>
        <w:tc>
          <w:tcPr>
            <w:tcW w:w="993" w:type="dxa"/>
          </w:tcPr>
          <w:p w14:paraId="66646FD9" w14:textId="375B9B6C" w:rsidR="006D12F7" w:rsidRPr="00424EB5" w:rsidRDefault="00A2007A" w:rsidP="0018238D">
            <w:pPr>
              <w:spacing w:after="0"/>
              <w:rPr>
                <w:rFonts w:ascii="Verdana" w:hAnsi="Verdana" w:cs="Arial"/>
                <w:sz w:val="14"/>
                <w:szCs w:val="14"/>
              </w:rPr>
            </w:pPr>
            <w:r w:rsidRPr="00424EB5">
              <w:rPr>
                <w:rFonts w:ascii="Verdana" w:hAnsi="Verdana" w:cs="Arial"/>
                <w:sz w:val="14"/>
                <w:szCs w:val="14"/>
              </w:rPr>
              <w:t>Cantidad gestionada (número de llantas) (9)</w:t>
            </w:r>
          </w:p>
        </w:tc>
        <w:tc>
          <w:tcPr>
            <w:tcW w:w="992" w:type="dxa"/>
          </w:tcPr>
          <w:p w14:paraId="054622CF" w14:textId="77777777" w:rsidR="006D12F7" w:rsidRPr="00424EB5" w:rsidRDefault="00A2007A" w:rsidP="0018238D">
            <w:pPr>
              <w:spacing w:after="0"/>
              <w:rPr>
                <w:rFonts w:ascii="Verdana" w:hAnsi="Verdana" w:cs="Arial"/>
                <w:sz w:val="14"/>
                <w:szCs w:val="14"/>
              </w:rPr>
            </w:pPr>
            <w:bookmarkStart w:id="19" w:name="_Hlk233281955"/>
            <w:r w:rsidRPr="00424EB5">
              <w:rPr>
                <w:rFonts w:ascii="Verdana" w:hAnsi="Verdana" w:cs="Arial"/>
                <w:sz w:val="14"/>
                <w:szCs w:val="14"/>
              </w:rPr>
              <w:t>Cantidad gestionada (peso en kilogramos)</w:t>
            </w:r>
          </w:p>
          <w:p w14:paraId="3623D304" w14:textId="6586DD96" w:rsidR="00A2007A" w:rsidRPr="00424EB5" w:rsidRDefault="00A2007A" w:rsidP="0018238D">
            <w:pPr>
              <w:spacing w:after="0"/>
              <w:rPr>
                <w:rFonts w:ascii="Verdana" w:hAnsi="Verdana" w:cs="Arial"/>
                <w:sz w:val="14"/>
                <w:szCs w:val="14"/>
              </w:rPr>
            </w:pPr>
            <w:r w:rsidRPr="00424EB5">
              <w:rPr>
                <w:rFonts w:ascii="Verdana" w:hAnsi="Verdana" w:cs="Arial"/>
                <w:sz w:val="14"/>
                <w:szCs w:val="14"/>
              </w:rPr>
              <w:t>(10)</w:t>
            </w:r>
            <w:bookmarkEnd w:id="19"/>
          </w:p>
        </w:tc>
      </w:tr>
      <w:bookmarkEnd w:id="17"/>
      <w:tr w:rsidR="006D12F7" w:rsidRPr="00424EB5" w14:paraId="49B7CE22" w14:textId="77777777" w:rsidTr="00A21BBD">
        <w:trPr>
          <w:gridAfter w:val="1"/>
          <w:wAfter w:w="15" w:type="dxa"/>
        </w:trPr>
        <w:tc>
          <w:tcPr>
            <w:tcW w:w="1216" w:type="dxa"/>
            <w:gridSpan w:val="2"/>
          </w:tcPr>
          <w:p w14:paraId="4DC11A44"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Certificado 1</w:t>
            </w:r>
          </w:p>
        </w:tc>
        <w:tc>
          <w:tcPr>
            <w:tcW w:w="805" w:type="dxa"/>
          </w:tcPr>
          <w:p w14:paraId="04197E32" w14:textId="77777777" w:rsidR="006D12F7" w:rsidRPr="00424EB5" w:rsidRDefault="006D12F7" w:rsidP="0018238D">
            <w:pPr>
              <w:spacing w:after="0"/>
              <w:rPr>
                <w:rFonts w:ascii="Verdana" w:hAnsi="Verdana" w:cs="Arial"/>
                <w:sz w:val="14"/>
                <w:szCs w:val="14"/>
              </w:rPr>
            </w:pPr>
          </w:p>
        </w:tc>
        <w:tc>
          <w:tcPr>
            <w:tcW w:w="852" w:type="dxa"/>
          </w:tcPr>
          <w:p w14:paraId="610AEF52" w14:textId="77777777" w:rsidR="006D12F7" w:rsidRPr="00424EB5" w:rsidRDefault="006D12F7" w:rsidP="0018238D">
            <w:pPr>
              <w:spacing w:after="0"/>
              <w:rPr>
                <w:rFonts w:ascii="Verdana" w:hAnsi="Verdana" w:cs="Arial"/>
                <w:sz w:val="14"/>
                <w:szCs w:val="14"/>
              </w:rPr>
            </w:pPr>
          </w:p>
        </w:tc>
        <w:tc>
          <w:tcPr>
            <w:tcW w:w="1115" w:type="dxa"/>
          </w:tcPr>
          <w:p w14:paraId="7B8C0E9A" w14:textId="77777777" w:rsidR="006D12F7" w:rsidRPr="00424EB5" w:rsidRDefault="006D12F7" w:rsidP="0018238D">
            <w:pPr>
              <w:spacing w:after="0"/>
              <w:rPr>
                <w:rFonts w:ascii="Verdana" w:hAnsi="Verdana" w:cs="Arial"/>
                <w:sz w:val="14"/>
                <w:szCs w:val="14"/>
              </w:rPr>
            </w:pPr>
          </w:p>
        </w:tc>
        <w:tc>
          <w:tcPr>
            <w:tcW w:w="1093" w:type="dxa"/>
          </w:tcPr>
          <w:p w14:paraId="7B692738" w14:textId="77777777" w:rsidR="006D12F7" w:rsidRPr="00424EB5" w:rsidRDefault="006D12F7" w:rsidP="0018238D">
            <w:pPr>
              <w:spacing w:after="0"/>
              <w:rPr>
                <w:rFonts w:ascii="Verdana" w:hAnsi="Verdana" w:cs="Arial"/>
                <w:sz w:val="14"/>
                <w:szCs w:val="14"/>
              </w:rPr>
            </w:pPr>
          </w:p>
        </w:tc>
        <w:tc>
          <w:tcPr>
            <w:tcW w:w="1012" w:type="dxa"/>
          </w:tcPr>
          <w:p w14:paraId="471926C7" w14:textId="20E7E5D7" w:rsidR="006D12F7" w:rsidRPr="00424EB5" w:rsidRDefault="006D12F7" w:rsidP="0018238D">
            <w:pPr>
              <w:spacing w:after="0"/>
              <w:rPr>
                <w:rFonts w:ascii="Verdana" w:hAnsi="Verdana" w:cs="Arial"/>
                <w:sz w:val="14"/>
                <w:szCs w:val="14"/>
              </w:rPr>
            </w:pPr>
          </w:p>
        </w:tc>
        <w:tc>
          <w:tcPr>
            <w:tcW w:w="1325" w:type="dxa"/>
          </w:tcPr>
          <w:p w14:paraId="2AF16B73" w14:textId="77777777" w:rsidR="006D12F7" w:rsidRPr="00424EB5" w:rsidRDefault="006D12F7" w:rsidP="0018238D">
            <w:pPr>
              <w:spacing w:after="0"/>
              <w:rPr>
                <w:rFonts w:ascii="Verdana" w:hAnsi="Verdana" w:cs="Arial"/>
                <w:sz w:val="14"/>
                <w:szCs w:val="14"/>
              </w:rPr>
            </w:pPr>
          </w:p>
        </w:tc>
        <w:tc>
          <w:tcPr>
            <w:tcW w:w="1085" w:type="dxa"/>
          </w:tcPr>
          <w:p w14:paraId="0AB3D560" w14:textId="77777777" w:rsidR="006D12F7" w:rsidRPr="00424EB5" w:rsidRDefault="006D12F7" w:rsidP="0018238D">
            <w:pPr>
              <w:spacing w:after="0"/>
              <w:rPr>
                <w:rFonts w:ascii="Verdana" w:hAnsi="Verdana" w:cs="Arial"/>
                <w:sz w:val="14"/>
                <w:szCs w:val="14"/>
              </w:rPr>
            </w:pPr>
          </w:p>
        </w:tc>
        <w:tc>
          <w:tcPr>
            <w:tcW w:w="993" w:type="dxa"/>
          </w:tcPr>
          <w:p w14:paraId="300D7900" w14:textId="77777777" w:rsidR="006D12F7" w:rsidRPr="00424EB5" w:rsidRDefault="006D12F7" w:rsidP="0018238D">
            <w:pPr>
              <w:spacing w:after="0"/>
              <w:rPr>
                <w:rFonts w:ascii="Verdana" w:hAnsi="Verdana" w:cs="Arial"/>
                <w:sz w:val="14"/>
                <w:szCs w:val="14"/>
              </w:rPr>
            </w:pPr>
          </w:p>
        </w:tc>
        <w:tc>
          <w:tcPr>
            <w:tcW w:w="992" w:type="dxa"/>
          </w:tcPr>
          <w:p w14:paraId="0FE7C686" w14:textId="77777777" w:rsidR="006D12F7" w:rsidRPr="00424EB5" w:rsidRDefault="006D12F7" w:rsidP="0018238D">
            <w:pPr>
              <w:spacing w:after="0"/>
              <w:rPr>
                <w:rFonts w:ascii="Verdana" w:hAnsi="Verdana" w:cs="Arial"/>
                <w:sz w:val="14"/>
                <w:szCs w:val="14"/>
              </w:rPr>
            </w:pPr>
          </w:p>
        </w:tc>
      </w:tr>
      <w:tr w:rsidR="006D12F7" w:rsidRPr="00424EB5" w14:paraId="7819888F" w14:textId="77777777" w:rsidTr="00A21BBD">
        <w:trPr>
          <w:gridAfter w:val="1"/>
          <w:wAfter w:w="15" w:type="dxa"/>
        </w:trPr>
        <w:tc>
          <w:tcPr>
            <w:tcW w:w="1216" w:type="dxa"/>
            <w:gridSpan w:val="2"/>
          </w:tcPr>
          <w:p w14:paraId="2B6BC4D2"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Certificado 2</w:t>
            </w:r>
          </w:p>
        </w:tc>
        <w:tc>
          <w:tcPr>
            <w:tcW w:w="805" w:type="dxa"/>
          </w:tcPr>
          <w:p w14:paraId="606A774A" w14:textId="77777777" w:rsidR="006D12F7" w:rsidRPr="00424EB5" w:rsidRDefault="006D12F7" w:rsidP="0018238D">
            <w:pPr>
              <w:spacing w:after="0"/>
              <w:rPr>
                <w:rFonts w:ascii="Verdana" w:hAnsi="Verdana" w:cs="Arial"/>
                <w:sz w:val="14"/>
                <w:szCs w:val="14"/>
              </w:rPr>
            </w:pPr>
          </w:p>
        </w:tc>
        <w:tc>
          <w:tcPr>
            <w:tcW w:w="852" w:type="dxa"/>
          </w:tcPr>
          <w:p w14:paraId="6F6F4B44" w14:textId="77777777" w:rsidR="006D12F7" w:rsidRPr="00424EB5" w:rsidRDefault="006D12F7" w:rsidP="0018238D">
            <w:pPr>
              <w:spacing w:after="0"/>
              <w:rPr>
                <w:rFonts w:ascii="Verdana" w:hAnsi="Verdana" w:cs="Arial"/>
                <w:sz w:val="14"/>
                <w:szCs w:val="14"/>
              </w:rPr>
            </w:pPr>
          </w:p>
        </w:tc>
        <w:tc>
          <w:tcPr>
            <w:tcW w:w="1115" w:type="dxa"/>
          </w:tcPr>
          <w:p w14:paraId="1BA7536F" w14:textId="77777777" w:rsidR="006D12F7" w:rsidRPr="00424EB5" w:rsidRDefault="006D12F7" w:rsidP="0018238D">
            <w:pPr>
              <w:spacing w:after="0"/>
              <w:rPr>
                <w:rFonts w:ascii="Verdana" w:hAnsi="Verdana" w:cs="Arial"/>
                <w:sz w:val="14"/>
                <w:szCs w:val="14"/>
              </w:rPr>
            </w:pPr>
          </w:p>
        </w:tc>
        <w:tc>
          <w:tcPr>
            <w:tcW w:w="1093" w:type="dxa"/>
          </w:tcPr>
          <w:p w14:paraId="3CAFBB56" w14:textId="77777777" w:rsidR="006D12F7" w:rsidRPr="00424EB5" w:rsidRDefault="006D12F7" w:rsidP="0018238D">
            <w:pPr>
              <w:spacing w:after="0"/>
              <w:rPr>
                <w:rFonts w:ascii="Verdana" w:hAnsi="Verdana" w:cs="Arial"/>
                <w:sz w:val="14"/>
                <w:szCs w:val="14"/>
              </w:rPr>
            </w:pPr>
          </w:p>
        </w:tc>
        <w:tc>
          <w:tcPr>
            <w:tcW w:w="1012" w:type="dxa"/>
          </w:tcPr>
          <w:p w14:paraId="7D389A2B" w14:textId="0C127F71" w:rsidR="006D12F7" w:rsidRPr="00424EB5" w:rsidRDefault="006D12F7" w:rsidP="0018238D">
            <w:pPr>
              <w:spacing w:after="0"/>
              <w:rPr>
                <w:rFonts w:ascii="Verdana" w:hAnsi="Verdana" w:cs="Arial"/>
                <w:sz w:val="14"/>
                <w:szCs w:val="14"/>
              </w:rPr>
            </w:pPr>
          </w:p>
        </w:tc>
        <w:tc>
          <w:tcPr>
            <w:tcW w:w="1325" w:type="dxa"/>
          </w:tcPr>
          <w:p w14:paraId="7F7F6372" w14:textId="77777777" w:rsidR="006D12F7" w:rsidRPr="00424EB5" w:rsidRDefault="006D12F7" w:rsidP="0018238D">
            <w:pPr>
              <w:spacing w:after="0"/>
              <w:rPr>
                <w:rFonts w:ascii="Verdana" w:hAnsi="Verdana" w:cs="Arial"/>
                <w:sz w:val="14"/>
                <w:szCs w:val="14"/>
              </w:rPr>
            </w:pPr>
          </w:p>
        </w:tc>
        <w:tc>
          <w:tcPr>
            <w:tcW w:w="1085" w:type="dxa"/>
          </w:tcPr>
          <w:p w14:paraId="5517081F" w14:textId="77777777" w:rsidR="006D12F7" w:rsidRPr="00424EB5" w:rsidRDefault="006D12F7" w:rsidP="0018238D">
            <w:pPr>
              <w:spacing w:after="0"/>
              <w:rPr>
                <w:rFonts w:ascii="Verdana" w:hAnsi="Verdana" w:cs="Arial"/>
                <w:sz w:val="14"/>
                <w:szCs w:val="14"/>
              </w:rPr>
            </w:pPr>
          </w:p>
        </w:tc>
        <w:tc>
          <w:tcPr>
            <w:tcW w:w="993" w:type="dxa"/>
          </w:tcPr>
          <w:p w14:paraId="6F9F62E7" w14:textId="77777777" w:rsidR="006D12F7" w:rsidRPr="00424EB5" w:rsidRDefault="006D12F7" w:rsidP="0018238D">
            <w:pPr>
              <w:spacing w:after="0"/>
              <w:rPr>
                <w:rFonts w:ascii="Verdana" w:hAnsi="Verdana" w:cs="Arial"/>
                <w:sz w:val="14"/>
                <w:szCs w:val="14"/>
              </w:rPr>
            </w:pPr>
          </w:p>
        </w:tc>
        <w:tc>
          <w:tcPr>
            <w:tcW w:w="992" w:type="dxa"/>
          </w:tcPr>
          <w:p w14:paraId="50A2295C" w14:textId="77777777" w:rsidR="006D12F7" w:rsidRPr="00424EB5" w:rsidRDefault="006D12F7" w:rsidP="0018238D">
            <w:pPr>
              <w:spacing w:after="0"/>
              <w:rPr>
                <w:rFonts w:ascii="Verdana" w:hAnsi="Verdana" w:cs="Arial"/>
                <w:sz w:val="14"/>
                <w:szCs w:val="14"/>
              </w:rPr>
            </w:pPr>
          </w:p>
        </w:tc>
      </w:tr>
      <w:tr w:rsidR="006D12F7" w:rsidRPr="00424EB5" w14:paraId="75C2F6EF" w14:textId="77777777" w:rsidTr="00A21BBD">
        <w:trPr>
          <w:gridAfter w:val="1"/>
          <w:wAfter w:w="15" w:type="dxa"/>
        </w:trPr>
        <w:tc>
          <w:tcPr>
            <w:tcW w:w="1216" w:type="dxa"/>
            <w:gridSpan w:val="2"/>
          </w:tcPr>
          <w:p w14:paraId="0698C380"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Certificado 3</w:t>
            </w:r>
          </w:p>
        </w:tc>
        <w:tc>
          <w:tcPr>
            <w:tcW w:w="805" w:type="dxa"/>
          </w:tcPr>
          <w:p w14:paraId="2D90A831" w14:textId="77777777" w:rsidR="006D12F7" w:rsidRPr="00424EB5" w:rsidRDefault="006D12F7" w:rsidP="0018238D">
            <w:pPr>
              <w:spacing w:after="0"/>
              <w:rPr>
                <w:rFonts w:ascii="Verdana" w:hAnsi="Verdana" w:cs="Arial"/>
                <w:sz w:val="14"/>
                <w:szCs w:val="14"/>
              </w:rPr>
            </w:pPr>
          </w:p>
        </w:tc>
        <w:tc>
          <w:tcPr>
            <w:tcW w:w="852" w:type="dxa"/>
          </w:tcPr>
          <w:p w14:paraId="21913D77" w14:textId="77777777" w:rsidR="006D12F7" w:rsidRPr="00424EB5" w:rsidRDefault="006D12F7" w:rsidP="0018238D">
            <w:pPr>
              <w:spacing w:after="0"/>
              <w:rPr>
                <w:rFonts w:ascii="Verdana" w:hAnsi="Verdana" w:cs="Arial"/>
                <w:sz w:val="14"/>
                <w:szCs w:val="14"/>
              </w:rPr>
            </w:pPr>
          </w:p>
        </w:tc>
        <w:tc>
          <w:tcPr>
            <w:tcW w:w="1115" w:type="dxa"/>
          </w:tcPr>
          <w:p w14:paraId="5BEFB3A7" w14:textId="77777777" w:rsidR="006D12F7" w:rsidRPr="00424EB5" w:rsidRDefault="006D12F7" w:rsidP="0018238D">
            <w:pPr>
              <w:spacing w:after="0"/>
              <w:rPr>
                <w:rFonts w:ascii="Verdana" w:hAnsi="Verdana" w:cs="Arial"/>
                <w:sz w:val="14"/>
                <w:szCs w:val="14"/>
              </w:rPr>
            </w:pPr>
          </w:p>
        </w:tc>
        <w:tc>
          <w:tcPr>
            <w:tcW w:w="1093" w:type="dxa"/>
          </w:tcPr>
          <w:p w14:paraId="2DFC0DBE" w14:textId="77777777" w:rsidR="006D12F7" w:rsidRPr="00424EB5" w:rsidRDefault="006D12F7" w:rsidP="0018238D">
            <w:pPr>
              <w:spacing w:after="0"/>
              <w:rPr>
                <w:rFonts w:ascii="Verdana" w:hAnsi="Verdana" w:cs="Arial"/>
                <w:sz w:val="14"/>
                <w:szCs w:val="14"/>
              </w:rPr>
            </w:pPr>
          </w:p>
        </w:tc>
        <w:tc>
          <w:tcPr>
            <w:tcW w:w="1012" w:type="dxa"/>
          </w:tcPr>
          <w:p w14:paraId="15CBFB11" w14:textId="3CB2AF4E" w:rsidR="006D12F7" w:rsidRPr="00424EB5" w:rsidRDefault="006D12F7" w:rsidP="0018238D">
            <w:pPr>
              <w:spacing w:after="0"/>
              <w:rPr>
                <w:rFonts w:ascii="Verdana" w:hAnsi="Verdana" w:cs="Arial"/>
                <w:sz w:val="14"/>
                <w:szCs w:val="14"/>
              </w:rPr>
            </w:pPr>
          </w:p>
        </w:tc>
        <w:tc>
          <w:tcPr>
            <w:tcW w:w="1325" w:type="dxa"/>
          </w:tcPr>
          <w:p w14:paraId="4D6B7625" w14:textId="77777777" w:rsidR="006D12F7" w:rsidRPr="00424EB5" w:rsidRDefault="006D12F7" w:rsidP="0018238D">
            <w:pPr>
              <w:spacing w:after="0"/>
              <w:rPr>
                <w:rFonts w:ascii="Verdana" w:hAnsi="Verdana" w:cs="Arial"/>
                <w:sz w:val="14"/>
                <w:szCs w:val="14"/>
              </w:rPr>
            </w:pPr>
          </w:p>
        </w:tc>
        <w:tc>
          <w:tcPr>
            <w:tcW w:w="1085" w:type="dxa"/>
          </w:tcPr>
          <w:p w14:paraId="2EA04169" w14:textId="77777777" w:rsidR="006D12F7" w:rsidRPr="00424EB5" w:rsidRDefault="006D12F7" w:rsidP="0018238D">
            <w:pPr>
              <w:spacing w:after="0"/>
              <w:rPr>
                <w:rFonts w:ascii="Verdana" w:hAnsi="Verdana" w:cs="Arial"/>
                <w:sz w:val="14"/>
                <w:szCs w:val="14"/>
              </w:rPr>
            </w:pPr>
          </w:p>
        </w:tc>
        <w:tc>
          <w:tcPr>
            <w:tcW w:w="993" w:type="dxa"/>
          </w:tcPr>
          <w:p w14:paraId="54FA160F" w14:textId="77777777" w:rsidR="006D12F7" w:rsidRPr="00424EB5" w:rsidRDefault="006D12F7" w:rsidP="0018238D">
            <w:pPr>
              <w:spacing w:after="0"/>
              <w:rPr>
                <w:rFonts w:ascii="Verdana" w:hAnsi="Verdana" w:cs="Arial"/>
                <w:sz w:val="14"/>
                <w:szCs w:val="14"/>
              </w:rPr>
            </w:pPr>
          </w:p>
        </w:tc>
        <w:tc>
          <w:tcPr>
            <w:tcW w:w="992" w:type="dxa"/>
          </w:tcPr>
          <w:p w14:paraId="192D3124" w14:textId="77777777" w:rsidR="006D12F7" w:rsidRPr="00424EB5" w:rsidRDefault="006D12F7" w:rsidP="0018238D">
            <w:pPr>
              <w:spacing w:after="0"/>
              <w:rPr>
                <w:rFonts w:ascii="Verdana" w:hAnsi="Verdana" w:cs="Arial"/>
                <w:sz w:val="14"/>
                <w:szCs w:val="14"/>
              </w:rPr>
            </w:pPr>
          </w:p>
        </w:tc>
      </w:tr>
      <w:tr w:rsidR="006D12F7" w:rsidRPr="00424EB5" w14:paraId="2F0BB11A" w14:textId="77777777" w:rsidTr="00A21BBD">
        <w:trPr>
          <w:gridAfter w:val="1"/>
          <w:wAfter w:w="15" w:type="dxa"/>
        </w:trPr>
        <w:tc>
          <w:tcPr>
            <w:tcW w:w="1216" w:type="dxa"/>
            <w:gridSpan w:val="2"/>
          </w:tcPr>
          <w:p w14:paraId="53882C41"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Certificado n…</w:t>
            </w:r>
          </w:p>
        </w:tc>
        <w:tc>
          <w:tcPr>
            <w:tcW w:w="805" w:type="dxa"/>
          </w:tcPr>
          <w:p w14:paraId="2A169627" w14:textId="77777777" w:rsidR="006D12F7" w:rsidRPr="00424EB5" w:rsidRDefault="006D12F7" w:rsidP="0018238D">
            <w:pPr>
              <w:spacing w:after="0"/>
              <w:rPr>
                <w:rFonts w:ascii="Verdana" w:hAnsi="Verdana" w:cs="Arial"/>
                <w:sz w:val="14"/>
                <w:szCs w:val="14"/>
              </w:rPr>
            </w:pPr>
          </w:p>
        </w:tc>
        <w:tc>
          <w:tcPr>
            <w:tcW w:w="852" w:type="dxa"/>
          </w:tcPr>
          <w:p w14:paraId="3F8B1628" w14:textId="77777777" w:rsidR="006D12F7" w:rsidRPr="00424EB5" w:rsidRDefault="006D12F7" w:rsidP="0018238D">
            <w:pPr>
              <w:spacing w:after="0"/>
              <w:rPr>
                <w:rFonts w:ascii="Verdana" w:hAnsi="Verdana" w:cs="Arial"/>
                <w:sz w:val="14"/>
                <w:szCs w:val="14"/>
              </w:rPr>
            </w:pPr>
          </w:p>
        </w:tc>
        <w:tc>
          <w:tcPr>
            <w:tcW w:w="1115" w:type="dxa"/>
          </w:tcPr>
          <w:p w14:paraId="55DDDB04" w14:textId="77777777" w:rsidR="006D12F7" w:rsidRPr="00424EB5" w:rsidRDefault="006D12F7" w:rsidP="0018238D">
            <w:pPr>
              <w:spacing w:after="0"/>
              <w:rPr>
                <w:rFonts w:ascii="Verdana" w:hAnsi="Verdana" w:cs="Arial"/>
                <w:sz w:val="14"/>
                <w:szCs w:val="14"/>
              </w:rPr>
            </w:pPr>
          </w:p>
        </w:tc>
        <w:tc>
          <w:tcPr>
            <w:tcW w:w="1093" w:type="dxa"/>
          </w:tcPr>
          <w:p w14:paraId="7B3B78BA" w14:textId="77777777" w:rsidR="006D12F7" w:rsidRPr="00424EB5" w:rsidRDefault="006D12F7" w:rsidP="0018238D">
            <w:pPr>
              <w:spacing w:after="0"/>
              <w:rPr>
                <w:rFonts w:ascii="Verdana" w:hAnsi="Verdana" w:cs="Arial"/>
                <w:sz w:val="14"/>
                <w:szCs w:val="14"/>
              </w:rPr>
            </w:pPr>
          </w:p>
        </w:tc>
        <w:tc>
          <w:tcPr>
            <w:tcW w:w="1012" w:type="dxa"/>
          </w:tcPr>
          <w:p w14:paraId="3B28042A" w14:textId="39A7F3A9" w:rsidR="006D12F7" w:rsidRPr="00424EB5" w:rsidRDefault="006D12F7" w:rsidP="0018238D">
            <w:pPr>
              <w:spacing w:after="0"/>
              <w:rPr>
                <w:rFonts w:ascii="Verdana" w:hAnsi="Verdana" w:cs="Arial"/>
                <w:sz w:val="14"/>
                <w:szCs w:val="14"/>
              </w:rPr>
            </w:pPr>
          </w:p>
        </w:tc>
        <w:tc>
          <w:tcPr>
            <w:tcW w:w="1325" w:type="dxa"/>
          </w:tcPr>
          <w:p w14:paraId="0934A5B0" w14:textId="77777777" w:rsidR="006D12F7" w:rsidRPr="00424EB5" w:rsidRDefault="006D12F7" w:rsidP="0018238D">
            <w:pPr>
              <w:spacing w:after="0"/>
              <w:rPr>
                <w:rFonts w:ascii="Verdana" w:hAnsi="Verdana" w:cs="Arial"/>
                <w:sz w:val="14"/>
                <w:szCs w:val="14"/>
              </w:rPr>
            </w:pPr>
          </w:p>
        </w:tc>
        <w:tc>
          <w:tcPr>
            <w:tcW w:w="1085" w:type="dxa"/>
          </w:tcPr>
          <w:p w14:paraId="43C51007" w14:textId="77777777" w:rsidR="006D12F7" w:rsidRPr="00424EB5" w:rsidRDefault="006D12F7" w:rsidP="0018238D">
            <w:pPr>
              <w:spacing w:after="0"/>
              <w:rPr>
                <w:rFonts w:ascii="Verdana" w:hAnsi="Verdana" w:cs="Arial"/>
                <w:sz w:val="14"/>
                <w:szCs w:val="14"/>
              </w:rPr>
            </w:pPr>
          </w:p>
        </w:tc>
        <w:tc>
          <w:tcPr>
            <w:tcW w:w="993" w:type="dxa"/>
          </w:tcPr>
          <w:p w14:paraId="7A04B422" w14:textId="77777777" w:rsidR="006D12F7" w:rsidRPr="00424EB5" w:rsidRDefault="006D12F7" w:rsidP="0018238D">
            <w:pPr>
              <w:spacing w:after="0"/>
              <w:rPr>
                <w:rFonts w:ascii="Verdana" w:hAnsi="Verdana" w:cs="Arial"/>
                <w:sz w:val="14"/>
                <w:szCs w:val="14"/>
              </w:rPr>
            </w:pPr>
          </w:p>
        </w:tc>
        <w:tc>
          <w:tcPr>
            <w:tcW w:w="992" w:type="dxa"/>
          </w:tcPr>
          <w:p w14:paraId="217F6328" w14:textId="77777777" w:rsidR="006D12F7" w:rsidRPr="00424EB5" w:rsidRDefault="006D12F7" w:rsidP="0018238D">
            <w:pPr>
              <w:spacing w:after="0"/>
              <w:rPr>
                <w:rFonts w:ascii="Verdana" w:hAnsi="Verdana" w:cs="Arial"/>
                <w:sz w:val="14"/>
                <w:szCs w:val="14"/>
              </w:rPr>
            </w:pPr>
          </w:p>
        </w:tc>
      </w:tr>
      <w:tr w:rsidR="006D12F7" w:rsidRPr="00424EB5" w14:paraId="6A42F3C0" w14:textId="77777777" w:rsidTr="00A21BBD">
        <w:trPr>
          <w:gridAfter w:val="1"/>
          <w:wAfter w:w="15" w:type="dxa"/>
        </w:trPr>
        <w:tc>
          <w:tcPr>
            <w:tcW w:w="2873" w:type="dxa"/>
            <w:gridSpan w:val="4"/>
          </w:tcPr>
          <w:p w14:paraId="6E95F56E" w14:textId="77777777" w:rsidR="006D12F7" w:rsidRPr="00424EB5" w:rsidRDefault="006D12F7" w:rsidP="0018238D">
            <w:pPr>
              <w:spacing w:after="0"/>
              <w:rPr>
                <w:rFonts w:ascii="Verdana" w:hAnsi="Verdana" w:cs="Arial"/>
                <w:sz w:val="14"/>
                <w:szCs w:val="14"/>
              </w:rPr>
            </w:pPr>
            <w:r w:rsidRPr="00424EB5">
              <w:rPr>
                <w:rFonts w:ascii="Verdana" w:hAnsi="Verdana" w:cs="Arial"/>
                <w:sz w:val="14"/>
                <w:szCs w:val="14"/>
              </w:rPr>
              <w:t>Valores totales</w:t>
            </w:r>
          </w:p>
        </w:tc>
        <w:tc>
          <w:tcPr>
            <w:tcW w:w="1115" w:type="dxa"/>
          </w:tcPr>
          <w:p w14:paraId="09F565A4" w14:textId="77777777" w:rsidR="006D12F7" w:rsidRPr="00424EB5" w:rsidRDefault="006D12F7" w:rsidP="0018238D">
            <w:pPr>
              <w:spacing w:after="0"/>
              <w:rPr>
                <w:rFonts w:ascii="Verdana" w:hAnsi="Verdana" w:cs="Arial"/>
                <w:sz w:val="14"/>
                <w:szCs w:val="14"/>
              </w:rPr>
            </w:pPr>
          </w:p>
        </w:tc>
        <w:tc>
          <w:tcPr>
            <w:tcW w:w="1093" w:type="dxa"/>
          </w:tcPr>
          <w:p w14:paraId="3997ED93" w14:textId="77777777" w:rsidR="006D12F7" w:rsidRPr="00424EB5" w:rsidRDefault="006D12F7" w:rsidP="0018238D">
            <w:pPr>
              <w:spacing w:after="0"/>
              <w:rPr>
                <w:rFonts w:ascii="Verdana" w:hAnsi="Verdana" w:cs="Arial"/>
                <w:sz w:val="14"/>
                <w:szCs w:val="14"/>
              </w:rPr>
            </w:pPr>
          </w:p>
        </w:tc>
        <w:tc>
          <w:tcPr>
            <w:tcW w:w="1012" w:type="dxa"/>
          </w:tcPr>
          <w:p w14:paraId="2648EE9D" w14:textId="33936BB6" w:rsidR="006D12F7" w:rsidRPr="00424EB5" w:rsidRDefault="006D12F7" w:rsidP="0018238D">
            <w:pPr>
              <w:spacing w:after="0"/>
              <w:rPr>
                <w:rFonts w:ascii="Verdana" w:hAnsi="Verdana" w:cs="Arial"/>
                <w:sz w:val="14"/>
                <w:szCs w:val="14"/>
              </w:rPr>
            </w:pPr>
          </w:p>
        </w:tc>
        <w:tc>
          <w:tcPr>
            <w:tcW w:w="1325" w:type="dxa"/>
          </w:tcPr>
          <w:p w14:paraId="56F6D30D" w14:textId="77777777" w:rsidR="006D12F7" w:rsidRPr="00424EB5" w:rsidRDefault="006D12F7" w:rsidP="0018238D">
            <w:pPr>
              <w:spacing w:after="0"/>
              <w:rPr>
                <w:rFonts w:ascii="Verdana" w:hAnsi="Verdana" w:cs="Arial"/>
                <w:sz w:val="14"/>
                <w:szCs w:val="14"/>
              </w:rPr>
            </w:pPr>
          </w:p>
        </w:tc>
        <w:tc>
          <w:tcPr>
            <w:tcW w:w="1085" w:type="dxa"/>
          </w:tcPr>
          <w:p w14:paraId="560B87A4" w14:textId="77777777" w:rsidR="006D12F7" w:rsidRPr="00424EB5" w:rsidRDefault="006D12F7" w:rsidP="0018238D">
            <w:pPr>
              <w:spacing w:after="0"/>
              <w:rPr>
                <w:rFonts w:ascii="Verdana" w:hAnsi="Verdana" w:cs="Arial"/>
                <w:sz w:val="14"/>
                <w:szCs w:val="14"/>
              </w:rPr>
            </w:pPr>
          </w:p>
        </w:tc>
        <w:tc>
          <w:tcPr>
            <w:tcW w:w="993" w:type="dxa"/>
          </w:tcPr>
          <w:p w14:paraId="135F8A54" w14:textId="77777777" w:rsidR="006D12F7" w:rsidRPr="00424EB5" w:rsidRDefault="006D12F7" w:rsidP="0018238D">
            <w:pPr>
              <w:spacing w:after="0"/>
              <w:rPr>
                <w:rFonts w:ascii="Verdana" w:hAnsi="Verdana" w:cs="Arial"/>
                <w:sz w:val="14"/>
                <w:szCs w:val="14"/>
              </w:rPr>
            </w:pPr>
          </w:p>
        </w:tc>
        <w:tc>
          <w:tcPr>
            <w:tcW w:w="992" w:type="dxa"/>
          </w:tcPr>
          <w:p w14:paraId="534A73A2" w14:textId="77777777" w:rsidR="006D12F7" w:rsidRPr="00424EB5" w:rsidRDefault="006D12F7" w:rsidP="0018238D">
            <w:pPr>
              <w:spacing w:after="0"/>
              <w:rPr>
                <w:rFonts w:ascii="Verdana" w:hAnsi="Verdana" w:cs="Arial"/>
                <w:sz w:val="14"/>
                <w:szCs w:val="14"/>
              </w:rPr>
            </w:pPr>
          </w:p>
        </w:tc>
      </w:tr>
      <w:tr w:rsidR="006D12F7" w:rsidRPr="00424EB5" w14:paraId="531083CE" w14:textId="77777777" w:rsidTr="00A21BBD">
        <w:tc>
          <w:tcPr>
            <w:tcW w:w="1094" w:type="dxa"/>
          </w:tcPr>
          <w:p w14:paraId="5761A59A" w14:textId="77777777" w:rsidR="006D12F7" w:rsidRPr="00424EB5" w:rsidRDefault="006D12F7" w:rsidP="0018238D">
            <w:pPr>
              <w:spacing w:after="0" w:line="240" w:lineRule="auto"/>
              <w:rPr>
                <w:rFonts w:ascii="Verdana" w:hAnsi="Verdana" w:cs="Arial"/>
                <w:sz w:val="14"/>
                <w:szCs w:val="14"/>
              </w:rPr>
            </w:pPr>
          </w:p>
        </w:tc>
        <w:tc>
          <w:tcPr>
            <w:tcW w:w="9409" w:type="dxa"/>
            <w:gridSpan w:val="11"/>
          </w:tcPr>
          <w:p w14:paraId="258E0E27" w14:textId="2BE5E5B8" w:rsidR="006D12F7" w:rsidRPr="00424EB5" w:rsidRDefault="006D12F7" w:rsidP="0018238D">
            <w:pPr>
              <w:spacing w:after="0" w:line="240" w:lineRule="auto"/>
              <w:rPr>
                <w:rFonts w:ascii="Verdana" w:hAnsi="Verdana" w:cs="Arial"/>
                <w:sz w:val="14"/>
                <w:szCs w:val="14"/>
              </w:rPr>
            </w:pPr>
            <w:r w:rsidRPr="00424EB5">
              <w:rPr>
                <w:rFonts w:ascii="Verdana" w:hAnsi="Verdana" w:cs="Arial"/>
                <w:sz w:val="14"/>
                <w:szCs w:val="14"/>
              </w:rPr>
              <w:t>Medios de verificación:</w:t>
            </w:r>
            <w:r w:rsidRPr="00424EB5">
              <w:rPr>
                <w:rFonts w:ascii="Verdana" w:hAnsi="Verdana" w:cs="Arial"/>
                <w:sz w:val="14"/>
                <w:szCs w:val="14"/>
              </w:rPr>
              <w:br/>
              <w:t>(1) Hace referencia al número del certificado que expide el gestor.</w:t>
            </w:r>
            <w:r w:rsidRPr="00424EB5">
              <w:rPr>
                <w:rFonts w:ascii="Verdana" w:hAnsi="Verdana" w:cs="Arial"/>
                <w:sz w:val="14"/>
                <w:szCs w:val="14"/>
              </w:rPr>
              <w:br/>
              <w:t>(2) Hace referencia al productor de llantas usadas.</w:t>
            </w:r>
            <w:r w:rsidRPr="00424EB5">
              <w:rPr>
                <w:rFonts w:ascii="Verdana" w:hAnsi="Verdana" w:cs="Arial"/>
                <w:sz w:val="14"/>
                <w:szCs w:val="14"/>
              </w:rPr>
              <w:br/>
              <w:t>(3) Hace referencia a la empresa o instalación que realiza la gestión del residuo.</w:t>
            </w:r>
            <w:r w:rsidRPr="00424EB5">
              <w:rPr>
                <w:rFonts w:ascii="Verdana" w:hAnsi="Verdana" w:cs="Arial"/>
                <w:sz w:val="14"/>
                <w:szCs w:val="14"/>
              </w:rPr>
              <w:br/>
              <w:t>(4) Hace referencia al número de llantas usadas entregadas al gestor.</w:t>
            </w:r>
            <w:r w:rsidRPr="00424EB5">
              <w:rPr>
                <w:rFonts w:ascii="Verdana" w:hAnsi="Verdana" w:cs="Arial"/>
                <w:sz w:val="14"/>
                <w:szCs w:val="14"/>
              </w:rPr>
              <w:br/>
              <w:t>(5) Hace referencia a la cantidad en peso de las llantas entregadas al gestor.</w:t>
            </w:r>
            <w:r w:rsidRPr="00424EB5">
              <w:rPr>
                <w:rFonts w:ascii="Verdana" w:hAnsi="Verdana" w:cs="Arial"/>
                <w:sz w:val="14"/>
                <w:szCs w:val="14"/>
              </w:rPr>
              <w:br/>
              <w:t>(6) Hace referencia al Tipo de Gestión por el gestor (ej. reencauche, reciclaje, valorización energética, etc.).</w:t>
            </w:r>
          </w:p>
          <w:p w14:paraId="55C1BC3E" w14:textId="77777777" w:rsidR="006D12F7" w:rsidRPr="00424EB5" w:rsidRDefault="006D12F7" w:rsidP="0018238D">
            <w:pPr>
              <w:spacing w:after="0" w:line="240" w:lineRule="auto"/>
              <w:rPr>
                <w:rFonts w:ascii="Verdana" w:hAnsi="Verdana" w:cs="Arial"/>
                <w:sz w:val="14"/>
                <w:szCs w:val="14"/>
              </w:rPr>
            </w:pPr>
            <w:r w:rsidRPr="00424EB5">
              <w:rPr>
                <w:rFonts w:ascii="Verdana" w:hAnsi="Verdana" w:cs="Arial"/>
                <w:sz w:val="14"/>
                <w:szCs w:val="14"/>
              </w:rPr>
              <w:t>(7) Hace referencia al porcentaje certificado comparado con la capacidad total de la producción del gestor</w:t>
            </w:r>
          </w:p>
          <w:p w14:paraId="045F7AB5" w14:textId="2DAA833C" w:rsidR="006D12F7" w:rsidRPr="00424EB5" w:rsidRDefault="006D12F7" w:rsidP="0018238D">
            <w:pPr>
              <w:spacing w:after="0" w:line="240" w:lineRule="auto"/>
              <w:rPr>
                <w:rFonts w:ascii="Verdana" w:hAnsi="Verdana" w:cs="Arial"/>
                <w:sz w:val="14"/>
                <w:szCs w:val="14"/>
              </w:rPr>
            </w:pPr>
            <w:r w:rsidRPr="00424EB5">
              <w:rPr>
                <w:rFonts w:ascii="Verdana" w:hAnsi="Verdana" w:cs="Arial"/>
                <w:sz w:val="14"/>
                <w:szCs w:val="14"/>
              </w:rPr>
              <w:t>(8) Hace referencia a si la gestión es realizada en Colombia o en el exterior (soportado a través de copia de la declaración de exportación y certificación de destino donde conste el tipo de aprovechamiento y quien lo realiza).</w:t>
            </w:r>
            <w:r w:rsidRPr="00424EB5">
              <w:rPr>
                <w:rFonts w:ascii="Verdana" w:hAnsi="Verdana" w:cs="Arial"/>
                <w:sz w:val="14"/>
                <w:szCs w:val="14"/>
              </w:rPr>
              <w:br/>
              <w:t>(9) Hace referencia a la cantidad en número de llantas gestionadas por el gestor.</w:t>
            </w:r>
          </w:p>
          <w:p w14:paraId="5DF31F9C" w14:textId="0D102FBB" w:rsidR="006D12F7" w:rsidRPr="00424EB5" w:rsidRDefault="00A2007A" w:rsidP="00A2007A">
            <w:pPr>
              <w:spacing w:after="0" w:line="240" w:lineRule="auto"/>
              <w:rPr>
                <w:rFonts w:ascii="Verdana" w:hAnsi="Verdana" w:cs="Arial"/>
                <w:sz w:val="14"/>
                <w:szCs w:val="14"/>
              </w:rPr>
            </w:pPr>
            <w:r w:rsidRPr="00424EB5">
              <w:rPr>
                <w:rFonts w:ascii="Verdana" w:hAnsi="Verdana" w:cs="Arial"/>
                <w:sz w:val="14"/>
                <w:szCs w:val="14"/>
              </w:rPr>
              <w:t xml:space="preserve">(10) </w:t>
            </w:r>
            <w:bookmarkStart w:id="20" w:name="_Hlk233282033"/>
            <w:r w:rsidRPr="00424EB5">
              <w:rPr>
                <w:rFonts w:ascii="Verdana" w:hAnsi="Verdana" w:cs="Arial"/>
                <w:sz w:val="14"/>
                <w:szCs w:val="14"/>
              </w:rPr>
              <w:t xml:space="preserve">Hace referencia al peso en Kg de las llantas gestionadas por el gestor </w:t>
            </w:r>
            <w:bookmarkEnd w:id="20"/>
          </w:p>
        </w:tc>
      </w:tr>
    </w:tbl>
    <w:p w14:paraId="743B4B67" w14:textId="4352F90C" w:rsidR="00D90081" w:rsidRDefault="00D90081" w:rsidP="00D45C90">
      <w:pPr>
        <w:spacing w:after="0" w:line="240" w:lineRule="auto"/>
        <w:ind w:left="-284"/>
        <w:rPr>
          <w:rFonts w:ascii="Verdana" w:hAnsi="Verdana" w:cs="Arial"/>
          <w:color w:val="D9D9D9" w:themeColor="background1" w:themeShade="D9"/>
          <w:sz w:val="16"/>
          <w:szCs w:val="16"/>
        </w:rPr>
      </w:pPr>
    </w:p>
    <w:p w14:paraId="612925E9" w14:textId="02A052B6" w:rsidR="001A60D3" w:rsidRDefault="001A60D3" w:rsidP="00D45C90">
      <w:pPr>
        <w:spacing w:after="0" w:line="240" w:lineRule="auto"/>
        <w:ind w:left="-284"/>
        <w:rPr>
          <w:rFonts w:ascii="Verdana" w:hAnsi="Verdana" w:cs="Arial"/>
          <w:color w:val="D9D9D9" w:themeColor="background1" w:themeShade="D9"/>
          <w:sz w:val="16"/>
          <w:szCs w:val="16"/>
        </w:rPr>
      </w:pPr>
    </w:p>
    <w:p w14:paraId="5B91B548" w14:textId="7FE46897" w:rsidR="001A60D3" w:rsidRDefault="001A60D3" w:rsidP="00D45C90">
      <w:pPr>
        <w:spacing w:after="0" w:line="240" w:lineRule="auto"/>
        <w:ind w:left="-284"/>
        <w:rPr>
          <w:rFonts w:ascii="Verdana" w:hAnsi="Verdana" w:cs="Arial"/>
          <w:color w:val="D9D9D9" w:themeColor="background1" w:themeShade="D9"/>
          <w:sz w:val="16"/>
          <w:szCs w:val="16"/>
        </w:rPr>
      </w:pPr>
    </w:p>
    <w:p w14:paraId="788D6D1A" w14:textId="649F6F36" w:rsidR="001A60D3" w:rsidRDefault="001A60D3" w:rsidP="00D45C90">
      <w:pPr>
        <w:spacing w:after="0" w:line="240" w:lineRule="auto"/>
        <w:ind w:left="-284"/>
        <w:rPr>
          <w:rFonts w:ascii="Verdana" w:hAnsi="Verdana" w:cs="Arial"/>
          <w:color w:val="D9D9D9" w:themeColor="background1" w:themeShade="D9"/>
          <w:sz w:val="16"/>
          <w:szCs w:val="16"/>
        </w:rPr>
      </w:pPr>
    </w:p>
    <w:p w14:paraId="537A52B1" w14:textId="16C3359B" w:rsidR="001A60D3" w:rsidRDefault="001A60D3" w:rsidP="00D45C90">
      <w:pPr>
        <w:spacing w:after="0" w:line="240" w:lineRule="auto"/>
        <w:ind w:left="-284"/>
        <w:rPr>
          <w:rFonts w:ascii="Verdana" w:hAnsi="Verdana" w:cs="Arial"/>
          <w:color w:val="D9D9D9" w:themeColor="background1" w:themeShade="D9"/>
          <w:sz w:val="16"/>
          <w:szCs w:val="16"/>
        </w:rPr>
      </w:pPr>
    </w:p>
    <w:p w14:paraId="59EC44F6" w14:textId="581E8069" w:rsidR="001A60D3" w:rsidRDefault="001A60D3" w:rsidP="00D45C90">
      <w:pPr>
        <w:spacing w:after="0" w:line="240" w:lineRule="auto"/>
        <w:ind w:left="-284"/>
        <w:rPr>
          <w:rFonts w:ascii="Verdana" w:hAnsi="Verdana" w:cs="Arial"/>
          <w:color w:val="D9D9D9" w:themeColor="background1" w:themeShade="D9"/>
          <w:sz w:val="16"/>
          <w:szCs w:val="16"/>
        </w:rPr>
      </w:pPr>
    </w:p>
    <w:p w14:paraId="683EE98B" w14:textId="77777777" w:rsidR="001A60D3" w:rsidRPr="00C06B6B" w:rsidRDefault="001A60D3" w:rsidP="001A60D3">
      <w:pPr>
        <w:spacing w:after="0" w:line="240" w:lineRule="auto"/>
        <w:ind w:left="-284"/>
        <w:jc w:val="center"/>
        <w:rPr>
          <w:rFonts w:ascii="Verdana" w:hAnsi="Verdana" w:cs="Arial"/>
          <w:b/>
          <w:bCs/>
        </w:rPr>
      </w:pPr>
      <w:bookmarkStart w:id="21" w:name="_Hlk233134168"/>
      <w:r w:rsidRPr="00C06B6B">
        <w:rPr>
          <w:rFonts w:ascii="Verdana" w:hAnsi="Verdana" w:cs="Arial"/>
          <w:b/>
          <w:bCs/>
        </w:rPr>
        <w:t>Tabla 2. Base de Cálculo de Recolección y Gestión Ambiental (BCR)</w:t>
      </w:r>
    </w:p>
    <w:tbl>
      <w:tblPr>
        <w:tblW w:w="10348" w:type="dxa"/>
        <w:tblInd w:w="-7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18"/>
        <w:gridCol w:w="567"/>
        <w:gridCol w:w="992"/>
        <w:gridCol w:w="993"/>
        <w:gridCol w:w="850"/>
        <w:gridCol w:w="992"/>
        <w:gridCol w:w="993"/>
        <w:gridCol w:w="992"/>
        <w:gridCol w:w="1276"/>
        <w:gridCol w:w="1275"/>
      </w:tblGrid>
      <w:tr w:rsidR="0010200A" w:rsidRPr="00412D61" w14:paraId="37E03733" w14:textId="77777777" w:rsidTr="00A21BBD">
        <w:tc>
          <w:tcPr>
            <w:tcW w:w="1418" w:type="dxa"/>
            <w:vAlign w:val="center"/>
          </w:tcPr>
          <w:bookmarkEnd w:id="21"/>
          <w:p w14:paraId="25D268AD"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Parámetro</w:t>
            </w:r>
          </w:p>
        </w:tc>
        <w:tc>
          <w:tcPr>
            <w:tcW w:w="567" w:type="dxa"/>
            <w:vAlign w:val="center"/>
          </w:tcPr>
          <w:p w14:paraId="140676B6"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Año</w:t>
            </w:r>
          </w:p>
        </w:tc>
        <w:tc>
          <w:tcPr>
            <w:tcW w:w="992" w:type="dxa"/>
            <w:vAlign w:val="center"/>
          </w:tcPr>
          <w:p w14:paraId="22C26AC3"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No. total de llantas fabricadas en Colombia</w:t>
            </w:r>
          </w:p>
          <w:p w14:paraId="5704F0FE" w14:textId="657B47C4"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(a)</w:t>
            </w:r>
          </w:p>
        </w:tc>
        <w:tc>
          <w:tcPr>
            <w:tcW w:w="993" w:type="dxa"/>
            <w:vAlign w:val="center"/>
          </w:tcPr>
          <w:p w14:paraId="739E280C"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Kg totales de llantas fabricadas en Colombia (A)</w:t>
            </w:r>
          </w:p>
        </w:tc>
        <w:tc>
          <w:tcPr>
            <w:tcW w:w="850" w:type="dxa"/>
            <w:vAlign w:val="center"/>
          </w:tcPr>
          <w:p w14:paraId="6AE54B13"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No. total de llantas importadas</w:t>
            </w:r>
          </w:p>
          <w:p w14:paraId="15734428" w14:textId="3D3BE99C"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(b)</w:t>
            </w:r>
          </w:p>
        </w:tc>
        <w:tc>
          <w:tcPr>
            <w:tcW w:w="992" w:type="dxa"/>
            <w:vAlign w:val="center"/>
          </w:tcPr>
          <w:p w14:paraId="020A6650"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Kg totales de llantas importadas (B)</w:t>
            </w:r>
          </w:p>
        </w:tc>
        <w:tc>
          <w:tcPr>
            <w:tcW w:w="993" w:type="dxa"/>
            <w:vAlign w:val="center"/>
          </w:tcPr>
          <w:p w14:paraId="000B1E36"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No. total de llantas exportadas</w:t>
            </w:r>
          </w:p>
          <w:p w14:paraId="6403ABE1" w14:textId="14C205EC"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(c)</w:t>
            </w:r>
          </w:p>
        </w:tc>
        <w:tc>
          <w:tcPr>
            <w:tcW w:w="992" w:type="dxa"/>
            <w:vAlign w:val="center"/>
          </w:tcPr>
          <w:p w14:paraId="7BE5C601"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Kg totales de llantas exportadas</w:t>
            </w:r>
          </w:p>
          <w:p w14:paraId="38EA2174" w14:textId="77777777"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(C)</w:t>
            </w:r>
          </w:p>
        </w:tc>
        <w:tc>
          <w:tcPr>
            <w:tcW w:w="1276" w:type="dxa"/>
          </w:tcPr>
          <w:p w14:paraId="36112A7E" w14:textId="2D71928F" w:rsidR="0010200A" w:rsidRPr="00412D61" w:rsidRDefault="0010200A" w:rsidP="0010200A">
            <w:pPr>
              <w:spacing w:after="0" w:line="240" w:lineRule="auto"/>
              <w:jc w:val="center"/>
              <w:rPr>
                <w:rFonts w:ascii="Verdana" w:hAnsi="Verdana" w:cs="Arial"/>
                <w:b/>
                <w:bCs/>
                <w:sz w:val="12"/>
                <w:szCs w:val="12"/>
              </w:rPr>
            </w:pPr>
            <w:r w:rsidRPr="00412D61">
              <w:rPr>
                <w:rFonts w:ascii="Verdana" w:hAnsi="Verdana" w:cs="Arial"/>
                <w:b/>
                <w:bCs/>
                <w:sz w:val="12"/>
                <w:szCs w:val="12"/>
              </w:rPr>
              <w:t>Cantidad total introducida en el mercado nacional en Unidades</w:t>
            </w:r>
          </w:p>
          <w:p w14:paraId="652EF943" w14:textId="42E3AEC4" w:rsidR="0010200A" w:rsidRPr="00412D61" w:rsidRDefault="0010200A" w:rsidP="0010200A">
            <w:pPr>
              <w:spacing w:after="0" w:line="240" w:lineRule="auto"/>
              <w:jc w:val="center"/>
              <w:rPr>
                <w:rFonts w:ascii="Verdana" w:hAnsi="Verdana" w:cs="Arial"/>
                <w:b/>
                <w:bCs/>
                <w:sz w:val="12"/>
                <w:szCs w:val="12"/>
              </w:rPr>
            </w:pPr>
            <w:r w:rsidRPr="00412D61">
              <w:rPr>
                <w:rFonts w:ascii="Verdana" w:hAnsi="Verdana" w:cs="Arial"/>
                <w:b/>
                <w:bCs/>
                <w:sz w:val="12"/>
                <w:szCs w:val="12"/>
              </w:rPr>
              <w:t>(</w:t>
            </w:r>
            <w:r w:rsidR="00EA1BBE" w:rsidRPr="00412D61">
              <w:rPr>
                <w:rFonts w:ascii="Verdana" w:hAnsi="Verdana" w:cs="Arial"/>
                <w:b/>
                <w:bCs/>
                <w:sz w:val="12"/>
                <w:szCs w:val="12"/>
              </w:rPr>
              <w:t>BCR</w:t>
            </w:r>
            <w:r w:rsidRPr="00412D61">
              <w:rPr>
                <w:rFonts w:ascii="Verdana" w:hAnsi="Verdana" w:cs="Arial"/>
                <w:b/>
                <w:bCs/>
                <w:sz w:val="12"/>
                <w:szCs w:val="12"/>
              </w:rPr>
              <w:t xml:space="preserve"> =</w:t>
            </w:r>
            <w:proofErr w:type="spellStart"/>
            <w:r w:rsidRPr="00412D61">
              <w:rPr>
                <w:rFonts w:ascii="Verdana" w:hAnsi="Verdana" w:cs="Arial"/>
                <w:b/>
                <w:bCs/>
                <w:sz w:val="12"/>
                <w:szCs w:val="12"/>
              </w:rPr>
              <w:t>a</w:t>
            </w:r>
            <w:r w:rsidR="00A21BBD">
              <w:rPr>
                <w:rFonts w:ascii="Verdana" w:hAnsi="Verdana" w:cs="Arial"/>
                <w:b/>
                <w:bCs/>
                <w:sz w:val="12"/>
                <w:szCs w:val="12"/>
              </w:rPr>
              <w:t>+</w:t>
            </w:r>
            <w:r w:rsidRPr="00412D61">
              <w:rPr>
                <w:rFonts w:ascii="Verdana" w:hAnsi="Verdana" w:cs="Arial"/>
                <w:b/>
                <w:bCs/>
                <w:sz w:val="12"/>
                <w:szCs w:val="12"/>
              </w:rPr>
              <w:t>b</w:t>
            </w:r>
            <w:r w:rsidR="00A21BBD">
              <w:rPr>
                <w:rFonts w:ascii="Verdana" w:hAnsi="Verdana" w:cs="Arial"/>
                <w:b/>
                <w:bCs/>
                <w:sz w:val="12"/>
                <w:szCs w:val="12"/>
              </w:rPr>
              <w:t>-</w:t>
            </w:r>
            <w:r w:rsidRPr="00412D61">
              <w:rPr>
                <w:rFonts w:ascii="Verdana" w:hAnsi="Verdana" w:cs="Arial"/>
                <w:b/>
                <w:bCs/>
                <w:sz w:val="12"/>
                <w:szCs w:val="12"/>
              </w:rPr>
              <w:t>c</w:t>
            </w:r>
            <w:proofErr w:type="spellEnd"/>
            <w:r w:rsidRPr="00412D61">
              <w:rPr>
                <w:rFonts w:ascii="Verdana" w:hAnsi="Verdana" w:cs="Arial"/>
                <w:b/>
                <w:bCs/>
                <w:sz w:val="12"/>
                <w:szCs w:val="12"/>
              </w:rPr>
              <w:t>)</w:t>
            </w:r>
          </w:p>
        </w:tc>
        <w:tc>
          <w:tcPr>
            <w:tcW w:w="1275" w:type="dxa"/>
            <w:vAlign w:val="center"/>
          </w:tcPr>
          <w:p w14:paraId="09123A2F" w14:textId="5F65F32D" w:rsidR="0010200A" w:rsidRPr="00412D61" w:rsidRDefault="0010200A" w:rsidP="0018238D">
            <w:pPr>
              <w:spacing w:after="0" w:line="240" w:lineRule="auto"/>
              <w:jc w:val="center"/>
              <w:rPr>
                <w:rFonts w:ascii="Verdana" w:hAnsi="Verdana" w:cs="Arial"/>
                <w:b/>
                <w:bCs/>
                <w:sz w:val="12"/>
                <w:szCs w:val="12"/>
              </w:rPr>
            </w:pPr>
            <w:bookmarkStart w:id="22" w:name="_Hlk233282515"/>
            <w:r w:rsidRPr="00412D61">
              <w:rPr>
                <w:rFonts w:ascii="Verdana" w:hAnsi="Verdana" w:cs="Arial"/>
                <w:b/>
                <w:bCs/>
                <w:sz w:val="12"/>
                <w:szCs w:val="12"/>
              </w:rPr>
              <w:t>Cantidad total introducida en el mercado nacional en kilogramos</w:t>
            </w:r>
          </w:p>
          <w:bookmarkEnd w:id="22"/>
          <w:p w14:paraId="1B4EC4CA" w14:textId="609F27A4" w:rsidR="0010200A" w:rsidRPr="00412D61" w:rsidRDefault="0010200A" w:rsidP="0018238D">
            <w:pPr>
              <w:spacing w:after="0" w:line="240" w:lineRule="auto"/>
              <w:jc w:val="center"/>
              <w:rPr>
                <w:rFonts w:ascii="Verdana" w:hAnsi="Verdana" w:cs="Arial"/>
                <w:b/>
                <w:bCs/>
                <w:sz w:val="12"/>
                <w:szCs w:val="12"/>
              </w:rPr>
            </w:pPr>
            <w:r w:rsidRPr="00412D61">
              <w:rPr>
                <w:rFonts w:ascii="Verdana" w:hAnsi="Verdana" w:cs="Arial"/>
                <w:b/>
                <w:bCs/>
                <w:sz w:val="12"/>
                <w:szCs w:val="12"/>
              </w:rPr>
              <w:t>(</w:t>
            </w:r>
            <w:r w:rsidR="00EA1BBE" w:rsidRPr="00412D61">
              <w:rPr>
                <w:rFonts w:ascii="Verdana" w:hAnsi="Verdana" w:cs="Arial"/>
                <w:b/>
                <w:bCs/>
                <w:sz w:val="12"/>
                <w:szCs w:val="12"/>
              </w:rPr>
              <w:t>BCR</w:t>
            </w:r>
            <w:r w:rsidRPr="00412D61">
              <w:rPr>
                <w:rFonts w:ascii="Verdana" w:hAnsi="Verdana" w:cs="Arial"/>
                <w:b/>
                <w:bCs/>
                <w:sz w:val="12"/>
                <w:szCs w:val="12"/>
              </w:rPr>
              <w:t xml:space="preserve"> =A+B</w:t>
            </w:r>
            <w:r w:rsidR="00A21BBD">
              <w:rPr>
                <w:rFonts w:ascii="Verdana" w:hAnsi="Verdana" w:cs="Arial"/>
                <w:b/>
                <w:bCs/>
                <w:sz w:val="12"/>
                <w:szCs w:val="12"/>
              </w:rPr>
              <w:t>-</w:t>
            </w:r>
            <w:r w:rsidRPr="00412D61">
              <w:rPr>
                <w:rFonts w:ascii="Verdana" w:hAnsi="Verdana" w:cs="Arial"/>
                <w:b/>
                <w:bCs/>
                <w:sz w:val="12"/>
                <w:szCs w:val="12"/>
              </w:rPr>
              <w:t>C)</w:t>
            </w:r>
          </w:p>
        </w:tc>
      </w:tr>
      <w:tr w:rsidR="0010200A" w:rsidRPr="00412D61" w14:paraId="10A2003B" w14:textId="77777777" w:rsidTr="00A21BBD">
        <w:tc>
          <w:tcPr>
            <w:tcW w:w="1418" w:type="dxa"/>
          </w:tcPr>
          <w:p w14:paraId="1E36BB2E" w14:textId="77777777" w:rsidR="0010200A" w:rsidRPr="00412D61" w:rsidRDefault="0010200A" w:rsidP="0018238D">
            <w:pPr>
              <w:spacing w:after="0" w:line="240" w:lineRule="auto"/>
              <w:rPr>
                <w:rFonts w:ascii="Verdana" w:hAnsi="Verdana" w:cs="Arial"/>
                <w:b/>
                <w:bCs/>
                <w:sz w:val="12"/>
                <w:szCs w:val="12"/>
              </w:rPr>
            </w:pPr>
            <w:r w:rsidRPr="00412D61">
              <w:rPr>
                <w:rFonts w:ascii="Verdana" w:hAnsi="Verdana" w:cs="Arial"/>
                <w:b/>
                <w:bCs/>
                <w:sz w:val="12"/>
                <w:szCs w:val="12"/>
              </w:rPr>
              <w:t>Año de evaluación</w:t>
            </w:r>
          </w:p>
          <w:p w14:paraId="2FB273C0" w14:textId="602BE0AA" w:rsidR="0010200A" w:rsidRPr="00412D61" w:rsidRDefault="0010200A" w:rsidP="0018238D">
            <w:pPr>
              <w:spacing w:after="0" w:line="240" w:lineRule="auto"/>
              <w:rPr>
                <w:rFonts w:ascii="Verdana" w:hAnsi="Verdana" w:cs="Arial"/>
                <w:b/>
                <w:bCs/>
                <w:sz w:val="12"/>
                <w:szCs w:val="12"/>
              </w:rPr>
            </w:pPr>
            <w:r w:rsidRPr="00412D61">
              <w:rPr>
                <w:rFonts w:ascii="Verdana" w:hAnsi="Verdana" w:cs="Arial"/>
                <w:b/>
                <w:bCs/>
                <w:sz w:val="12"/>
                <w:szCs w:val="12"/>
              </w:rPr>
              <w:t>BCR=(E2 + E3)</w:t>
            </w:r>
            <w:r w:rsidR="00B96FFE" w:rsidRPr="00412D61">
              <w:rPr>
                <w:rFonts w:ascii="Verdana" w:hAnsi="Verdana" w:cs="Arial"/>
                <w:b/>
                <w:bCs/>
                <w:sz w:val="12"/>
                <w:szCs w:val="12"/>
              </w:rPr>
              <w:t>/</w:t>
            </w:r>
            <w:r w:rsidRPr="00412D61">
              <w:rPr>
                <w:rFonts w:ascii="Verdana" w:hAnsi="Verdana" w:cs="Arial"/>
                <w:b/>
                <w:bCs/>
                <w:sz w:val="12"/>
                <w:szCs w:val="12"/>
              </w:rPr>
              <w:t>2</w:t>
            </w:r>
          </w:p>
        </w:tc>
        <w:tc>
          <w:tcPr>
            <w:tcW w:w="567" w:type="dxa"/>
            <w:vAlign w:val="center"/>
          </w:tcPr>
          <w:p w14:paraId="6C0F4684" w14:textId="77777777" w:rsidR="0010200A" w:rsidRPr="00412D61" w:rsidRDefault="0010200A" w:rsidP="0018238D">
            <w:pPr>
              <w:spacing w:after="0" w:line="240" w:lineRule="auto"/>
              <w:jc w:val="center"/>
              <w:rPr>
                <w:rFonts w:ascii="Verdana" w:hAnsi="Verdana" w:cs="Arial"/>
                <w:sz w:val="12"/>
                <w:szCs w:val="12"/>
              </w:rPr>
            </w:pPr>
            <w:r w:rsidRPr="00412D61">
              <w:rPr>
                <w:rFonts w:ascii="Verdana" w:hAnsi="Verdana" w:cs="Arial"/>
                <w:sz w:val="12"/>
                <w:szCs w:val="12"/>
              </w:rPr>
              <w:t>2026</w:t>
            </w:r>
          </w:p>
        </w:tc>
        <w:tc>
          <w:tcPr>
            <w:tcW w:w="992" w:type="dxa"/>
            <w:vAlign w:val="center"/>
          </w:tcPr>
          <w:p w14:paraId="211137E2" w14:textId="77777777" w:rsidR="0010200A" w:rsidRPr="00412D61" w:rsidRDefault="0010200A" w:rsidP="0018238D">
            <w:pPr>
              <w:spacing w:after="0" w:line="240" w:lineRule="auto"/>
              <w:jc w:val="center"/>
              <w:rPr>
                <w:rFonts w:ascii="Verdana" w:hAnsi="Verdana" w:cs="Arial"/>
                <w:sz w:val="12"/>
                <w:szCs w:val="12"/>
              </w:rPr>
            </w:pPr>
          </w:p>
        </w:tc>
        <w:tc>
          <w:tcPr>
            <w:tcW w:w="993" w:type="dxa"/>
          </w:tcPr>
          <w:p w14:paraId="2C998B61" w14:textId="77777777" w:rsidR="0010200A" w:rsidRPr="00412D61" w:rsidRDefault="0010200A" w:rsidP="0018238D">
            <w:pPr>
              <w:spacing w:after="0" w:line="240" w:lineRule="auto"/>
              <w:jc w:val="center"/>
              <w:rPr>
                <w:rFonts w:ascii="Verdana" w:hAnsi="Verdana" w:cs="Arial"/>
                <w:sz w:val="12"/>
                <w:szCs w:val="12"/>
              </w:rPr>
            </w:pPr>
          </w:p>
        </w:tc>
        <w:tc>
          <w:tcPr>
            <w:tcW w:w="850" w:type="dxa"/>
            <w:vAlign w:val="center"/>
          </w:tcPr>
          <w:p w14:paraId="1984DD82" w14:textId="77777777" w:rsidR="0010200A" w:rsidRPr="00412D61" w:rsidRDefault="0010200A" w:rsidP="0018238D">
            <w:pPr>
              <w:spacing w:after="0" w:line="240" w:lineRule="auto"/>
              <w:jc w:val="center"/>
              <w:rPr>
                <w:rFonts w:ascii="Verdana" w:hAnsi="Verdana" w:cs="Arial"/>
                <w:sz w:val="12"/>
                <w:szCs w:val="12"/>
              </w:rPr>
            </w:pPr>
          </w:p>
        </w:tc>
        <w:tc>
          <w:tcPr>
            <w:tcW w:w="992" w:type="dxa"/>
          </w:tcPr>
          <w:p w14:paraId="193292D4" w14:textId="77777777" w:rsidR="0010200A" w:rsidRPr="00412D61" w:rsidRDefault="0010200A" w:rsidP="0018238D">
            <w:pPr>
              <w:spacing w:after="0" w:line="240" w:lineRule="auto"/>
              <w:jc w:val="center"/>
              <w:rPr>
                <w:rFonts w:ascii="Verdana" w:hAnsi="Verdana" w:cs="Arial"/>
                <w:sz w:val="12"/>
                <w:szCs w:val="12"/>
              </w:rPr>
            </w:pPr>
          </w:p>
        </w:tc>
        <w:tc>
          <w:tcPr>
            <w:tcW w:w="993" w:type="dxa"/>
            <w:vAlign w:val="center"/>
          </w:tcPr>
          <w:p w14:paraId="4437973F" w14:textId="77777777" w:rsidR="0010200A" w:rsidRPr="00412D61" w:rsidRDefault="0010200A" w:rsidP="0018238D">
            <w:pPr>
              <w:spacing w:after="0" w:line="240" w:lineRule="auto"/>
              <w:jc w:val="center"/>
              <w:rPr>
                <w:rFonts w:ascii="Verdana" w:hAnsi="Verdana" w:cs="Arial"/>
                <w:sz w:val="12"/>
                <w:szCs w:val="12"/>
              </w:rPr>
            </w:pPr>
          </w:p>
        </w:tc>
        <w:tc>
          <w:tcPr>
            <w:tcW w:w="992" w:type="dxa"/>
          </w:tcPr>
          <w:p w14:paraId="23B229A0" w14:textId="77777777" w:rsidR="0010200A" w:rsidRPr="00412D61" w:rsidRDefault="0010200A" w:rsidP="0018238D">
            <w:pPr>
              <w:spacing w:after="0" w:line="240" w:lineRule="auto"/>
              <w:jc w:val="center"/>
              <w:rPr>
                <w:rFonts w:ascii="Verdana" w:hAnsi="Verdana" w:cs="Arial"/>
                <w:sz w:val="12"/>
                <w:szCs w:val="12"/>
              </w:rPr>
            </w:pPr>
          </w:p>
        </w:tc>
        <w:tc>
          <w:tcPr>
            <w:tcW w:w="1276" w:type="dxa"/>
          </w:tcPr>
          <w:p w14:paraId="1921B3D9" w14:textId="77777777" w:rsidR="0010200A" w:rsidRPr="00412D61" w:rsidRDefault="0010200A" w:rsidP="0018238D">
            <w:pPr>
              <w:spacing w:after="0" w:line="240" w:lineRule="auto"/>
              <w:jc w:val="center"/>
              <w:rPr>
                <w:rFonts w:ascii="Verdana" w:hAnsi="Verdana" w:cs="Arial"/>
                <w:sz w:val="12"/>
                <w:szCs w:val="12"/>
              </w:rPr>
            </w:pPr>
          </w:p>
          <w:p w14:paraId="3EF02B83" w14:textId="4BA019B2" w:rsidR="00EA1BBE" w:rsidRPr="00412D61" w:rsidRDefault="00EA1BBE" w:rsidP="0018238D">
            <w:pPr>
              <w:spacing w:after="0" w:line="240" w:lineRule="auto"/>
              <w:jc w:val="center"/>
              <w:rPr>
                <w:rFonts w:ascii="Verdana" w:hAnsi="Verdana" w:cs="Arial"/>
                <w:sz w:val="12"/>
                <w:szCs w:val="12"/>
              </w:rPr>
            </w:pPr>
            <w:r w:rsidRPr="00412D61">
              <w:rPr>
                <w:rFonts w:ascii="Verdana" w:hAnsi="Verdana" w:cs="Arial"/>
                <w:sz w:val="12"/>
                <w:szCs w:val="12"/>
              </w:rPr>
              <w:t>BCR</w:t>
            </w:r>
          </w:p>
        </w:tc>
        <w:tc>
          <w:tcPr>
            <w:tcW w:w="1275" w:type="dxa"/>
            <w:vAlign w:val="center"/>
          </w:tcPr>
          <w:p w14:paraId="04F39B85" w14:textId="0130C231" w:rsidR="0010200A" w:rsidRPr="00412D61" w:rsidRDefault="00EA1BBE" w:rsidP="0018238D">
            <w:pPr>
              <w:spacing w:after="0" w:line="240" w:lineRule="auto"/>
              <w:jc w:val="center"/>
              <w:rPr>
                <w:rFonts w:ascii="Verdana" w:hAnsi="Verdana" w:cs="Arial"/>
                <w:sz w:val="12"/>
                <w:szCs w:val="12"/>
              </w:rPr>
            </w:pPr>
            <w:r w:rsidRPr="00412D61">
              <w:rPr>
                <w:rFonts w:ascii="Verdana" w:hAnsi="Verdana" w:cs="Arial"/>
                <w:sz w:val="12"/>
                <w:szCs w:val="12"/>
              </w:rPr>
              <w:t>BCR</w:t>
            </w:r>
          </w:p>
        </w:tc>
      </w:tr>
      <w:tr w:rsidR="0010200A" w:rsidRPr="00412D61" w14:paraId="077C3E50" w14:textId="77777777" w:rsidTr="00A21BBD">
        <w:tc>
          <w:tcPr>
            <w:tcW w:w="1418" w:type="dxa"/>
          </w:tcPr>
          <w:p w14:paraId="31EF92C7" w14:textId="77777777" w:rsidR="0010200A" w:rsidRPr="00412D61" w:rsidRDefault="0010200A" w:rsidP="0018238D">
            <w:pPr>
              <w:spacing w:after="0" w:line="240" w:lineRule="auto"/>
              <w:rPr>
                <w:rFonts w:ascii="Verdana" w:hAnsi="Verdana" w:cs="Arial"/>
                <w:b/>
                <w:bCs/>
                <w:sz w:val="12"/>
                <w:szCs w:val="12"/>
              </w:rPr>
            </w:pPr>
            <w:r w:rsidRPr="00412D61">
              <w:rPr>
                <w:rFonts w:ascii="Verdana" w:hAnsi="Verdana" w:cs="Arial"/>
                <w:b/>
                <w:bCs/>
                <w:sz w:val="12"/>
                <w:szCs w:val="12"/>
              </w:rPr>
              <w:t>Primer año inmediatamente anterior al año de evaluación</w:t>
            </w:r>
          </w:p>
        </w:tc>
        <w:tc>
          <w:tcPr>
            <w:tcW w:w="567" w:type="dxa"/>
            <w:vAlign w:val="center"/>
          </w:tcPr>
          <w:p w14:paraId="4EDEB0BD" w14:textId="77777777" w:rsidR="0010200A" w:rsidRPr="00412D61" w:rsidRDefault="0010200A" w:rsidP="0018238D">
            <w:pPr>
              <w:spacing w:after="0" w:line="240" w:lineRule="auto"/>
              <w:jc w:val="center"/>
              <w:rPr>
                <w:rFonts w:ascii="Verdana" w:hAnsi="Verdana" w:cs="Arial"/>
                <w:sz w:val="12"/>
                <w:szCs w:val="12"/>
              </w:rPr>
            </w:pPr>
            <w:r w:rsidRPr="00412D61">
              <w:rPr>
                <w:rFonts w:ascii="Verdana" w:hAnsi="Verdana" w:cs="Arial"/>
                <w:sz w:val="12"/>
                <w:szCs w:val="12"/>
              </w:rPr>
              <w:t>2025</w:t>
            </w:r>
          </w:p>
        </w:tc>
        <w:tc>
          <w:tcPr>
            <w:tcW w:w="992" w:type="dxa"/>
            <w:vAlign w:val="center"/>
          </w:tcPr>
          <w:p w14:paraId="502F1156" w14:textId="77777777" w:rsidR="0010200A" w:rsidRPr="00412D61" w:rsidRDefault="0010200A" w:rsidP="0018238D">
            <w:pPr>
              <w:spacing w:after="0" w:line="240" w:lineRule="auto"/>
              <w:jc w:val="center"/>
              <w:rPr>
                <w:rFonts w:ascii="Verdana" w:hAnsi="Verdana" w:cs="Arial"/>
                <w:sz w:val="12"/>
                <w:szCs w:val="12"/>
              </w:rPr>
            </w:pPr>
          </w:p>
        </w:tc>
        <w:tc>
          <w:tcPr>
            <w:tcW w:w="993" w:type="dxa"/>
          </w:tcPr>
          <w:p w14:paraId="38B8DF71" w14:textId="77777777" w:rsidR="0010200A" w:rsidRPr="00412D61" w:rsidRDefault="0010200A" w:rsidP="0018238D">
            <w:pPr>
              <w:spacing w:after="0" w:line="240" w:lineRule="auto"/>
              <w:jc w:val="center"/>
              <w:rPr>
                <w:rFonts w:ascii="Verdana" w:hAnsi="Verdana" w:cs="Arial"/>
                <w:sz w:val="12"/>
                <w:szCs w:val="12"/>
              </w:rPr>
            </w:pPr>
          </w:p>
        </w:tc>
        <w:tc>
          <w:tcPr>
            <w:tcW w:w="850" w:type="dxa"/>
            <w:vAlign w:val="center"/>
          </w:tcPr>
          <w:p w14:paraId="2760CBAB" w14:textId="77777777" w:rsidR="0010200A" w:rsidRPr="00412D61" w:rsidRDefault="0010200A" w:rsidP="0018238D">
            <w:pPr>
              <w:spacing w:after="0" w:line="240" w:lineRule="auto"/>
              <w:jc w:val="center"/>
              <w:rPr>
                <w:rFonts w:ascii="Verdana" w:hAnsi="Verdana" w:cs="Arial"/>
                <w:sz w:val="12"/>
                <w:szCs w:val="12"/>
              </w:rPr>
            </w:pPr>
          </w:p>
        </w:tc>
        <w:tc>
          <w:tcPr>
            <w:tcW w:w="992" w:type="dxa"/>
          </w:tcPr>
          <w:p w14:paraId="47721BE3" w14:textId="77777777" w:rsidR="0010200A" w:rsidRPr="00412D61" w:rsidRDefault="0010200A" w:rsidP="0018238D">
            <w:pPr>
              <w:spacing w:after="0" w:line="240" w:lineRule="auto"/>
              <w:jc w:val="center"/>
              <w:rPr>
                <w:rFonts w:ascii="Verdana" w:hAnsi="Verdana" w:cs="Arial"/>
                <w:sz w:val="12"/>
                <w:szCs w:val="12"/>
              </w:rPr>
            </w:pPr>
          </w:p>
        </w:tc>
        <w:tc>
          <w:tcPr>
            <w:tcW w:w="993" w:type="dxa"/>
            <w:vAlign w:val="center"/>
          </w:tcPr>
          <w:p w14:paraId="7FA4B937" w14:textId="77777777" w:rsidR="0010200A" w:rsidRPr="00412D61" w:rsidRDefault="0010200A" w:rsidP="0018238D">
            <w:pPr>
              <w:spacing w:after="0" w:line="240" w:lineRule="auto"/>
              <w:jc w:val="center"/>
              <w:rPr>
                <w:rFonts w:ascii="Verdana" w:hAnsi="Verdana" w:cs="Arial"/>
                <w:sz w:val="12"/>
                <w:szCs w:val="12"/>
              </w:rPr>
            </w:pPr>
          </w:p>
        </w:tc>
        <w:tc>
          <w:tcPr>
            <w:tcW w:w="992" w:type="dxa"/>
          </w:tcPr>
          <w:p w14:paraId="6D626671" w14:textId="77777777" w:rsidR="0010200A" w:rsidRPr="00412D61" w:rsidRDefault="0010200A" w:rsidP="0018238D">
            <w:pPr>
              <w:spacing w:after="0" w:line="240" w:lineRule="auto"/>
              <w:jc w:val="center"/>
              <w:rPr>
                <w:rFonts w:ascii="Verdana" w:hAnsi="Verdana" w:cs="Arial"/>
                <w:sz w:val="12"/>
                <w:szCs w:val="12"/>
              </w:rPr>
            </w:pPr>
          </w:p>
        </w:tc>
        <w:tc>
          <w:tcPr>
            <w:tcW w:w="1276" w:type="dxa"/>
          </w:tcPr>
          <w:p w14:paraId="0FB3BF1C" w14:textId="77777777" w:rsidR="0010200A" w:rsidRPr="00412D61" w:rsidRDefault="0010200A" w:rsidP="0018238D">
            <w:pPr>
              <w:spacing w:after="0" w:line="240" w:lineRule="auto"/>
              <w:jc w:val="center"/>
              <w:rPr>
                <w:rFonts w:ascii="Verdana" w:hAnsi="Verdana" w:cs="Arial"/>
                <w:sz w:val="12"/>
                <w:szCs w:val="12"/>
              </w:rPr>
            </w:pPr>
          </w:p>
          <w:p w14:paraId="1809994C" w14:textId="7B0EDE1D" w:rsidR="00EA1BBE" w:rsidRPr="00412D61" w:rsidRDefault="00EA1BBE" w:rsidP="0018238D">
            <w:pPr>
              <w:spacing w:after="0" w:line="240" w:lineRule="auto"/>
              <w:jc w:val="center"/>
              <w:rPr>
                <w:rFonts w:ascii="Verdana" w:hAnsi="Verdana" w:cs="Arial"/>
                <w:sz w:val="12"/>
                <w:szCs w:val="12"/>
              </w:rPr>
            </w:pPr>
            <w:r w:rsidRPr="00412D61">
              <w:rPr>
                <w:rFonts w:ascii="Verdana" w:hAnsi="Verdana" w:cs="Arial"/>
                <w:sz w:val="12"/>
                <w:szCs w:val="12"/>
              </w:rPr>
              <w:t>E2</w:t>
            </w:r>
          </w:p>
        </w:tc>
        <w:tc>
          <w:tcPr>
            <w:tcW w:w="1275" w:type="dxa"/>
            <w:vAlign w:val="center"/>
          </w:tcPr>
          <w:p w14:paraId="7300F9CE" w14:textId="1EC21E1A" w:rsidR="0010200A" w:rsidRPr="00412D61" w:rsidRDefault="0010200A" w:rsidP="0018238D">
            <w:pPr>
              <w:spacing w:after="0" w:line="240" w:lineRule="auto"/>
              <w:jc w:val="center"/>
              <w:rPr>
                <w:rFonts w:ascii="Verdana" w:hAnsi="Verdana" w:cs="Arial"/>
                <w:sz w:val="12"/>
                <w:szCs w:val="12"/>
              </w:rPr>
            </w:pPr>
            <w:r w:rsidRPr="00412D61">
              <w:rPr>
                <w:rFonts w:ascii="Verdana" w:hAnsi="Verdana" w:cs="Arial"/>
                <w:sz w:val="12"/>
                <w:szCs w:val="12"/>
              </w:rPr>
              <w:t>E2</w:t>
            </w:r>
          </w:p>
        </w:tc>
      </w:tr>
      <w:tr w:rsidR="0010200A" w:rsidRPr="00412D61" w14:paraId="351CF9CA" w14:textId="77777777" w:rsidTr="00A21BBD">
        <w:tc>
          <w:tcPr>
            <w:tcW w:w="1418" w:type="dxa"/>
          </w:tcPr>
          <w:p w14:paraId="446F3AE2" w14:textId="77777777" w:rsidR="0010200A" w:rsidRPr="00412D61" w:rsidRDefault="0010200A" w:rsidP="0018238D">
            <w:pPr>
              <w:spacing w:after="0" w:line="240" w:lineRule="auto"/>
              <w:rPr>
                <w:rFonts w:ascii="Verdana" w:hAnsi="Verdana" w:cs="Arial"/>
                <w:b/>
                <w:bCs/>
                <w:sz w:val="12"/>
                <w:szCs w:val="12"/>
              </w:rPr>
            </w:pPr>
            <w:r w:rsidRPr="00412D61">
              <w:rPr>
                <w:rFonts w:ascii="Verdana" w:hAnsi="Verdana" w:cs="Arial"/>
                <w:b/>
                <w:bCs/>
                <w:sz w:val="12"/>
                <w:szCs w:val="12"/>
              </w:rPr>
              <w:t>Segundo año inmediatamente anterior al año de evaluación</w:t>
            </w:r>
          </w:p>
        </w:tc>
        <w:tc>
          <w:tcPr>
            <w:tcW w:w="567" w:type="dxa"/>
            <w:vAlign w:val="center"/>
          </w:tcPr>
          <w:p w14:paraId="7A32D64D" w14:textId="77777777" w:rsidR="0010200A" w:rsidRPr="00412D61" w:rsidRDefault="0010200A" w:rsidP="0018238D">
            <w:pPr>
              <w:spacing w:after="0" w:line="240" w:lineRule="auto"/>
              <w:jc w:val="center"/>
              <w:rPr>
                <w:rFonts w:ascii="Verdana" w:hAnsi="Verdana" w:cs="Arial"/>
                <w:sz w:val="12"/>
                <w:szCs w:val="12"/>
              </w:rPr>
            </w:pPr>
            <w:r w:rsidRPr="00412D61">
              <w:rPr>
                <w:rFonts w:ascii="Verdana" w:hAnsi="Verdana" w:cs="Arial"/>
                <w:sz w:val="12"/>
                <w:szCs w:val="12"/>
              </w:rPr>
              <w:t>2024</w:t>
            </w:r>
          </w:p>
        </w:tc>
        <w:tc>
          <w:tcPr>
            <w:tcW w:w="992" w:type="dxa"/>
            <w:vAlign w:val="center"/>
          </w:tcPr>
          <w:p w14:paraId="0B543EE3" w14:textId="77777777" w:rsidR="0010200A" w:rsidRPr="00412D61" w:rsidRDefault="0010200A" w:rsidP="0018238D">
            <w:pPr>
              <w:spacing w:after="0" w:line="240" w:lineRule="auto"/>
              <w:jc w:val="center"/>
              <w:rPr>
                <w:rFonts w:ascii="Verdana" w:hAnsi="Verdana" w:cs="Arial"/>
                <w:sz w:val="12"/>
                <w:szCs w:val="12"/>
              </w:rPr>
            </w:pPr>
          </w:p>
        </w:tc>
        <w:tc>
          <w:tcPr>
            <w:tcW w:w="993" w:type="dxa"/>
          </w:tcPr>
          <w:p w14:paraId="39FD4822" w14:textId="77777777" w:rsidR="0010200A" w:rsidRPr="00412D61" w:rsidRDefault="0010200A" w:rsidP="0018238D">
            <w:pPr>
              <w:spacing w:after="0" w:line="240" w:lineRule="auto"/>
              <w:jc w:val="center"/>
              <w:rPr>
                <w:rFonts w:ascii="Verdana" w:hAnsi="Verdana" w:cs="Arial"/>
                <w:sz w:val="12"/>
                <w:szCs w:val="12"/>
              </w:rPr>
            </w:pPr>
          </w:p>
        </w:tc>
        <w:tc>
          <w:tcPr>
            <w:tcW w:w="850" w:type="dxa"/>
            <w:vAlign w:val="center"/>
          </w:tcPr>
          <w:p w14:paraId="44C506A2" w14:textId="77777777" w:rsidR="0010200A" w:rsidRPr="00412D61" w:rsidRDefault="0010200A" w:rsidP="0018238D">
            <w:pPr>
              <w:spacing w:after="0" w:line="240" w:lineRule="auto"/>
              <w:jc w:val="center"/>
              <w:rPr>
                <w:rFonts w:ascii="Verdana" w:hAnsi="Verdana" w:cs="Arial"/>
                <w:sz w:val="12"/>
                <w:szCs w:val="12"/>
              </w:rPr>
            </w:pPr>
          </w:p>
        </w:tc>
        <w:tc>
          <w:tcPr>
            <w:tcW w:w="992" w:type="dxa"/>
          </w:tcPr>
          <w:p w14:paraId="559C5D3A" w14:textId="77777777" w:rsidR="0010200A" w:rsidRPr="00412D61" w:rsidRDefault="0010200A" w:rsidP="0018238D">
            <w:pPr>
              <w:spacing w:after="0" w:line="240" w:lineRule="auto"/>
              <w:jc w:val="center"/>
              <w:rPr>
                <w:rFonts w:ascii="Verdana" w:hAnsi="Verdana" w:cs="Arial"/>
                <w:sz w:val="12"/>
                <w:szCs w:val="12"/>
              </w:rPr>
            </w:pPr>
          </w:p>
        </w:tc>
        <w:tc>
          <w:tcPr>
            <w:tcW w:w="993" w:type="dxa"/>
            <w:vAlign w:val="center"/>
          </w:tcPr>
          <w:p w14:paraId="6AB154E2" w14:textId="77777777" w:rsidR="0010200A" w:rsidRPr="00412D61" w:rsidRDefault="0010200A" w:rsidP="0018238D">
            <w:pPr>
              <w:spacing w:after="0" w:line="240" w:lineRule="auto"/>
              <w:jc w:val="center"/>
              <w:rPr>
                <w:rFonts w:ascii="Verdana" w:hAnsi="Verdana" w:cs="Arial"/>
                <w:sz w:val="12"/>
                <w:szCs w:val="12"/>
              </w:rPr>
            </w:pPr>
          </w:p>
        </w:tc>
        <w:tc>
          <w:tcPr>
            <w:tcW w:w="992" w:type="dxa"/>
          </w:tcPr>
          <w:p w14:paraId="301241A3" w14:textId="77777777" w:rsidR="0010200A" w:rsidRPr="00412D61" w:rsidRDefault="0010200A" w:rsidP="0018238D">
            <w:pPr>
              <w:spacing w:after="0" w:line="240" w:lineRule="auto"/>
              <w:jc w:val="center"/>
              <w:rPr>
                <w:rFonts w:ascii="Verdana" w:hAnsi="Verdana" w:cs="Arial"/>
                <w:sz w:val="12"/>
                <w:szCs w:val="12"/>
              </w:rPr>
            </w:pPr>
          </w:p>
        </w:tc>
        <w:tc>
          <w:tcPr>
            <w:tcW w:w="1276" w:type="dxa"/>
          </w:tcPr>
          <w:p w14:paraId="3AD1102C" w14:textId="77777777" w:rsidR="0010200A" w:rsidRPr="00412D61" w:rsidRDefault="0010200A" w:rsidP="0018238D">
            <w:pPr>
              <w:spacing w:after="0" w:line="240" w:lineRule="auto"/>
              <w:jc w:val="center"/>
              <w:rPr>
                <w:rFonts w:ascii="Verdana" w:hAnsi="Verdana" w:cs="Arial"/>
                <w:sz w:val="12"/>
                <w:szCs w:val="12"/>
              </w:rPr>
            </w:pPr>
          </w:p>
          <w:p w14:paraId="26E309B0" w14:textId="484ECBF9" w:rsidR="00EA1BBE" w:rsidRPr="00412D61" w:rsidRDefault="00EA1BBE" w:rsidP="0018238D">
            <w:pPr>
              <w:spacing w:after="0" w:line="240" w:lineRule="auto"/>
              <w:jc w:val="center"/>
              <w:rPr>
                <w:rFonts w:ascii="Verdana" w:hAnsi="Verdana" w:cs="Arial"/>
                <w:sz w:val="12"/>
                <w:szCs w:val="12"/>
              </w:rPr>
            </w:pPr>
            <w:r w:rsidRPr="00412D61">
              <w:rPr>
                <w:rFonts w:ascii="Verdana" w:hAnsi="Verdana" w:cs="Arial"/>
                <w:sz w:val="12"/>
                <w:szCs w:val="12"/>
              </w:rPr>
              <w:t>E3</w:t>
            </w:r>
          </w:p>
        </w:tc>
        <w:tc>
          <w:tcPr>
            <w:tcW w:w="1275" w:type="dxa"/>
            <w:vAlign w:val="center"/>
          </w:tcPr>
          <w:p w14:paraId="476CD465" w14:textId="434AC7E2" w:rsidR="0010200A" w:rsidRPr="00412D61" w:rsidRDefault="0010200A" w:rsidP="0018238D">
            <w:pPr>
              <w:spacing w:after="0" w:line="240" w:lineRule="auto"/>
              <w:jc w:val="center"/>
              <w:rPr>
                <w:rFonts w:ascii="Verdana" w:hAnsi="Verdana" w:cs="Arial"/>
                <w:sz w:val="12"/>
                <w:szCs w:val="12"/>
              </w:rPr>
            </w:pPr>
            <w:r w:rsidRPr="00412D61">
              <w:rPr>
                <w:rFonts w:ascii="Verdana" w:hAnsi="Verdana" w:cs="Arial"/>
                <w:sz w:val="12"/>
                <w:szCs w:val="12"/>
              </w:rPr>
              <w:t>E3</w:t>
            </w:r>
          </w:p>
        </w:tc>
      </w:tr>
    </w:tbl>
    <w:p w14:paraId="25311D54" w14:textId="6E2A744B" w:rsidR="001A60D3" w:rsidRPr="001A60D3" w:rsidRDefault="001A60D3" w:rsidP="00D45C90">
      <w:pPr>
        <w:spacing w:after="0" w:line="240" w:lineRule="auto"/>
        <w:ind w:left="-284"/>
        <w:rPr>
          <w:rFonts w:ascii="Verdana" w:hAnsi="Verdana" w:cs="Arial"/>
          <w:color w:val="D9D9D9" w:themeColor="background1" w:themeShade="D9"/>
        </w:rPr>
      </w:pPr>
    </w:p>
    <w:p w14:paraId="16AEE07B" w14:textId="15B0AAF4" w:rsidR="001A60D3" w:rsidRDefault="001A60D3" w:rsidP="001A60D3">
      <w:pPr>
        <w:spacing w:after="0" w:line="240" w:lineRule="auto"/>
        <w:ind w:left="-284"/>
        <w:jc w:val="center"/>
        <w:rPr>
          <w:rFonts w:ascii="Verdana" w:hAnsi="Verdana" w:cs="Arial"/>
          <w:b/>
          <w:bCs/>
        </w:rPr>
      </w:pPr>
      <w:r w:rsidRPr="00C06B6B">
        <w:rPr>
          <w:rFonts w:ascii="Verdana" w:hAnsi="Verdana" w:cs="Arial"/>
          <w:b/>
          <w:bCs/>
        </w:rPr>
        <w:t>Tabla 2A. Relación del número de llantas importadas o exportadas</w:t>
      </w:r>
    </w:p>
    <w:p w14:paraId="359AFE53" w14:textId="1AB5351A" w:rsidR="00C96281" w:rsidRDefault="00C96281" w:rsidP="001A60D3">
      <w:pPr>
        <w:spacing w:after="0" w:line="240" w:lineRule="auto"/>
        <w:ind w:left="-284"/>
        <w:jc w:val="center"/>
        <w:rPr>
          <w:rFonts w:ascii="Verdana" w:hAnsi="Verdana" w:cs="Arial"/>
          <w:b/>
          <w:bC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276"/>
        <w:gridCol w:w="1418"/>
        <w:gridCol w:w="1388"/>
        <w:gridCol w:w="738"/>
        <w:gridCol w:w="992"/>
        <w:gridCol w:w="1134"/>
      </w:tblGrid>
      <w:tr w:rsidR="00C96281" w14:paraId="640E1D23" w14:textId="77777777" w:rsidTr="000F0EBA">
        <w:tc>
          <w:tcPr>
            <w:tcW w:w="1129" w:type="dxa"/>
            <w:vAlign w:val="center"/>
          </w:tcPr>
          <w:p w14:paraId="33377882" w14:textId="77777777" w:rsidR="00C96281" w:rsidRPr="009F68EB" w:rsidRDefault="00C96281" w:rsidP="000F0EBA">
            <w:pPr>
              <w:jc w:val="center"/>
              <w:rPr>
                <w:rFonts w:ascii="Arial Narrow" w:hAnsi="Arial Narrow" w:cs="Arial"/>
                <w:b/>
                <w:sz w:val="20"/>
              </w:rPr>
            </w:pPr>
            <w:r w:rsidRPr="000B15AB">
              <w:rPr>
                <w:rFonts w:ascii="Arial Narrow" w:hAnsi="Arial Narrow" w:cs="Arial"/>
                <w:b/>
                <w:sz w:val="20"/>
              </w:rPr>
              <w:t>Parámetro</w:t>
            </w:r>
          </w:p>
        </w:tc>
        <w:tc>
          <w:tcPr>
            <w:tcW w:w="1134" w:type="dxa"/>
            <w:vAlign w:val="center"/>
          </w:tcPr>
          <w:p w14:paraId="7216F11C" w14:textId="77777777" w:rsidR="00C96281" w:rsidRPr="009F68EB" w:rsidRDefault="00C96281" w:rsidP="000F0EBA">
            <w:pPr>
              <w:jc w:val="center"/>
              <w:rPr>
                <w:rFonts w:ascii="Arial Narrow" w:hAnsi="Arial Narrow" w:cs="Arial"/>
                <w:b/>
                <w:sz w:val="20"/>
              </w:rPr>
            </w:pPr>
            <w:r w:rsidRPr="009F68EB">
              <w:rPr>
                <w:rFonts w:ascii="Arial Narrow" w:hAnsi="Arial Narrow" w:cs="Arial"/>
                <w:b/>
                <w:sz w:val="20"/>
              </w:rPr>
              <w:t>Subpartida arancelaria</w:t>
            </w:r>
          </w:p>
        </w:tc>
        <w:tc>
          <w:tcPr>
            <w:tcW w:w="1276" w:type="dxa"/>
          </w:tcPr>
          <w:p w14:paraId="752CAFDC" w14:textId="77777777" w:rsidR="00C96281" w:rsidRDefault="00C96281" w:rsidP="000F0EBA">
            <w:pPr>
              <w:jc w:val="center"/>
              <w:rPr>
                <w:rFonts w:ascii="Arial Narrow" w:hAnsi="Arial Narrow" w:cs="Arial"/>
                <w:b/>
                <w:sz w:val="18"/>
              </w:rPr>
            </w:pPr>
          </w:p>
          <w:p w14:paraId="4E639251" w14:textId="77777777" w:rsidR="00C96281" w:rsidRPr="00CE641A" w:rsidRDefault="00C96281" w:rsidP="000F0EBA">
            <w:pPr>
              <w:jc w:val="center"/>
              <w:rPr>
                <w:rFonts w:ascii="Arial Narrow" w:hAnsi="Arial Narrow" w:cs="Arial"/>
                <w:b/>
                <w:sz w:val="18"/>
              </w:rPr>
            </w:pPr>
            <w:r w:rsidRPr="00CE641A">
              <w:rPr>
                <w:rFonts w:ascii="Arial Narrow" w:hAnsi="Arial Narrow" w:cs="Arial"/>
                <w:b/>
                <w:sz w:val="18"/>
              </w:rPr>
              <w:t>I (Importación)</w:t>
            </w:r>
          </w:p>
          <w:p w14:paraId="5CF10FF4" w14:textId="77777777" w:rsidR="00C96281" w:rsidRPr="00CE641A" w:rsidRDefault="00C96281" w:rsidP="000F0EBA">
            <w:pPr>
              <w:jc w:val="center"/>
              <w:rPr>
                <w:rFonts w:ascii="Arial Narrow" w:hAnsi="Arial Narrow" w:cs="Arial"/>
                <w:b/>
                <w:sz w:val="18"/>
              </w:rPr>
            </w:pPr>
          </w:p>
        </w:tc>
        <w:tc>
          <w:tcPr>
            <w:tcW w:w="1418" w:type="dxa"/>
          </w:tcPr>
          <w:p w14:paraId="26FDFE60" w14:textId="77777777" w:rsidR="00C96281" w:rsidRDefault="00C96281" w:rsidP="000F0EBA">
            <w:pPr>
              <w:jc w:val="center"/>
              <w:rPr>
                <w:rFonts w:ascii="Arial Narrow" w:hAnsi="Arial Narrow" w:cs="Arial"/>
                <w:b/>
                <w:sz w:val="18"/>
              </w:rPr>
            </w:pPr>
          </w:p>
          <w:p w14:paraId="79147094" w14:textId="77777777" w:rsidR="00C96281" w:rsidRPr="009F68EB" w:rsidRDefault="00C96281" w:rsidP="000F0EBA">
            <w:pPr>
              <w:jc w:val="center"/>
              <w:rPr>
                <w:rFonts w:ascii="Arial Narrow" w:hAnsi="Arial Narrow" w:cs="Arial"/>
                <w:b/>
                <w:sz w:val="20"/>
              </w:rPr>
            </w:pPr>
            <w:r w:rsidRPr="00CE641A">
              <w:rPr>
                <w:rFonts w:ascii="Arial Narrow" w:hAnsi="Arial Narrow" w:cs="Arial"/>
                <w:b/>
                <w:sz w:val="18"/>
              </w:rPr>
              <w:t>E (Exportación)</w:t>
            </w:r>
          </w:p>
        </w:tc>
        <w:tc>
          <w:tcPr>
            <w:tcW w:w="1388" w:type="dxa"/>
            <w:vAlign w:val="center"/>
          </w:tcPr>
          <w:p w14:paraId="202FD774" w14:textId="77777777" w:rsidR="00C96281" w:rsidRPr="009F68EB" w:rsidRDefault="00C96281" w:rsidP="000F0EBA">
            <w:pPr>
              <w:jc w:val="center"/>
              <w:rPr>
                <w:rFonts w:ascii="Arial Narrow" w:hAnsi="Arial Narrow" w:cs="Arial"/>
                <w:b/>
                <w:sz w:val="20"/>
              </w:rPr>
            </w:pPr>
            <w:r>
              <w:rPr>
                <w:rFonts w:ascii="Arial Narrow" w:hAnsi="Arial Narrow" w:cs="Arial"/>
                <w:b/>
                <w:sz w:val="20"/>
              </w:rPr>
              <w:t xml:space="preserve">No de Declaración de exportación </w:t>
            </w:r>
          </w:p>
        </w:tc>
        <w:tc>
          <w:tcPr>
            <w:tcW w:w="738" w:type="dxa"/>
            <w:vAlign w:val="center"/>
          </w:tcPr>
          <w:p w14:paraId="66693004" w14:textId="77777777" w:rsidR="00C96281" w:rsidRPr="009F68EB" w:rsidRDefault="00C96281" w:rsidP="000F0EBA">
            <w:pPr>
              <w:jc w:val="center"/>
              <w:rPr>
                <w:rFonts w:ascii="Arial Narrow" w:hAnsi="Arial Narrow" w:cs="Arial"/>
                <w:b/>
                <w:sz w:val="20"/>
              </w:rPr>
            </w:pPr>
            <w:r w:rsidRPr="009F68EB">
              <w:rPr>
                <w:rFonts w:ascii="Arial Narrow" w:hAnsi="Arial Narrow" w:cs="Arial"/>
                <w:b/>
                <w:sz w:val="20"/>
              </w:rPr>
              <w:t>Fecha</w:t>
            </w:r>
          </w:p>
        </w:tc>
        <w:tc>
          <w:tcPr>
            <w:tcW w:w="992" w:type="dxa"/>
            <w:vAlign w:val="center"/>
          </w:tcPr>
          <w:p w14:paraId="6C63F01A" w14:textId="77777777" w:rsidR="00C96281" w:rsidRPr="009F68EB" w:rsidRDefault="00C96281" w:rsidP="000F0EBA">
            <w:pPr>
              <w:jc w:val="center"/>
              <w:rPr>
                <w:rFonts w:ascii="Arial Narrow" w:hAnsi="Arial Narrow" w:cs="Arial"/>
                <w:b/>
                <w:sz w:val="20"/>
              </w:rPr>
            </w:pPr>
            <w:r>
              <w:rPr>
                <w:rFonts w:ascii="Arial Narrow" w:hAnsi="Arial Narrow" w:cs="Arial"/>
                <w:b/>
                <w:sz w:val="20"/>
              </w:rPr>
              <w:t>Número de</w:t>
            </w:r>
            <w:r w:rsidRPr="009F68EB">
              <w:rPr>
                <w:rFonts w:ascii="Arial Narrow" w:hAnsi="Arial Narrow" w:cs="Arial"/>
                <w:b/>
                <w:sz w:val="20"/>
              </w:rPr>
              <w:t xml:space="preserve"> unidades</w:t>
            </w:r>
          </w:p>
        </w:tc>
        <w:tc>
          <w:tcPr>
            <w:tcW w:w="1134" w:type="dxa"/>
            <w:vAlign w:val="center"/>
          </w:tcPr>
          <w:p w14:paraId="50FF0FCD" w14:textId="0767118C" w:rsidR="00C96281" w:rsidRPr="009F68EB" w:rsidRDefault="00C96281" w:rsidP="000F0EBA">
            <w:pPr>
              <w:jc w:val="center"/>
              <w:rPr>
                <w:rFonts w:ascii="Arial Narrow" w:hAnsi="Arial Narrow" w:cs="Arial"/>
                <w:b/>
                <w:sz w:val="20"/>
              </w:rPr>
            </w:pPr>
            <w:r w:rsidRPr="009F68EB">
              <w:rPr>
                <w:rFonts w:ascii="Arial Narrow" w:hAnsi="Arial Narrow" w:cs="Arial"/>
                <w:b/>
                <w:sz w:val="20"/>
              </w:rPr>
              <w:t xml:space="preserve">Peso </w:t>
            </w:r>
            <w:r>
              <w:rPr>
                <w:rFonts w:ascii="Arial Narrow" w:hAnsi="Arial Narrow" w:cs="Arial"/>
                <w:b/>
                <w:sz w:val="20"/>
              </w:rPr>
              <w:t>net</w:t>
            </w:r>
            <w:r w:rsidRPr="009F68EB">
              <w:rPr>
                <w:rFonts w:ascii="Arial Narrow" w:hAnsi="Arial Narrow" w:cs="Arial"/>
                <w:b/>
                <w:sz w:val="20"/>
              </w:rPr>
              <w:t>o en kilogramos</w:t>
            </w:r>
          </w:p>
        </w:tc>
      </w:tr>
      <w:tr w:rsidR="00C96281" w14:paraId="32A83FB9" w14:textId="77777777" w:rsidTr="000F0EBA">
        <w:tc>
          <w:tcPr>
            <w:tcW w:w="1129" w:type="dxa"/>
            <w:vMerge w:val="restart"/>
            <w:vAlign w:val="center"/>
          </w:tcPr>
          <w:p w14:paraId="0C80B69D" w14:textId="77777777" w:rsidR="00C96281" w:rsidRPr="00CE641A" w:rsidRDefault="00C96281" w:rsidP="000F0EBA">
            <w:pPr>
              <w:rPr>
                <w:rFonts w:ascii="Arial Narrow" w:hAnsi="Arial Narrow" w:cs="Arial"/>
                <w:sz w:val="20"/>
              </w:rPr>
            </w:pPr>
            <w:r w:rsidRPr="00CE641A">
              <w:rPr>
                <w:rFonts w:ascii="Arial Narrow" w:hAnsi="Arial Narrow" w:cs="Arial"/>
                <w:sz w:val="20"/>
              </w:rPr>
              <w:t>Año de evaluación</w:t>
            </w:r>
          </w:p>
        </w:tc>
        <w:tc>
          <w:tcPr>
            <w:tcW w:w="1134" w:type="dxa"/>
            <w:vAlign w:val="center"/>
          </w:tcPr>
          <w:p w14:paraId="40EA51EB" w14:textId="77777777" w:rsidR="00C96281" w:rsidRPr="00CE641A" w:rsidRDefault="00C96281" w:rsidP="000F0EBA">
            <w:pPr>
              <w:rPr>
                <w:rFonts w:ascii="Arial Narrow" w:hAnsi="Arial Narrow" w:cs="Arial"/>
                <w:sz w:val="20"/>
              </w:rPr>
            </w:pPr>
          </w:p>
        </w:tc>
        <w:tc>
          <w:tcPr>
            <w:tcW w:w="1276" w:type="dxa"/>
          </w:tcPr>
          <w:p w14:paraId="785576A4" w14:textId="77777777" w:rsidR="00C96281" w:rsidRPr="00CE641A" w:rsidRDefault="00C96281" w:rsidP="000F0EBA">
            <w:pPr>
              <w:jc w:val="center"/>
              <w:rPr>
                <w:rFonts w:ascii="Arial Narrow" w:hAnsi="Arial Narrow" w:cs="Arial"/>
                <w:sz w:val="20"/>
              </w:rPr>
            </w:pPr>
          </w:p>
        </w:tc>
        <w:tc>
          <w:tcPr>
            <w:tcW w:w="1418" w:type="dxa"/>
          </w:tcPr>
          <w:p w14:paraId="01B55C5B" w14:textId="77777777" w:rsidR="00C96281" w:rsidRPr="00CE641A" w:rsidRDefault="00C96281" w:rsidP="000F0EBA">
            <w:pPr>
              <w:jc w:val="center"/>
              <w:rPr>
                <w:rFonts w:ascii="Arial Narrow" w:hAnsi="Arial Narrow" w:cs="Arial"/>
                <w:sz w:val="20"/>
              </w:rPr>
            </w:pPr>
          </w:p>
        </w:tc>
        <w:tc>
          <w:tcPr>
            <w:tcW w:w="1388" w:type="dxa"/>
            <w:vAlign w:val="center"/>
          </w:tcPr>
          <w:p w14:paraId="25A4BC64" w14:textId="77777777" w:rsidR="00C96281" w:rsidRPr="00CE641A" w:rsidRDefault="00C96281" w:rsidP="000F0EBA">
            <w:pPr>
              <w:rPr>
                <w:rFonts w:ascii="Arial Narrow" w:hAnsi="Arial Narrow" w:cs="Arial"/>
                <w:sz w:val="20"/>
              </w:rPr>
            </w:pPr>
          </w:p>
        </w:tc>
        <w:tc>
          <w:tcPr>
            <w:tcW w:w="738" w:type="dxa"/>
            <w:vAlign w:val="center"/>
          </w:tcPr>
          <w:p w14:paraId="3BDC1E0D" w14:textId="77777777" w:rsidR="00C96281" w:rsidRDefault="00C96281" w:rsidP="000F0EBA">
            <w:pPr>
              <w:rPr>
                <w:rFonts w:ascii="Arial Narrow" w:hAnsi="Arial Narrow" w:cs="Arial"/>
              </w:rPr>
            </w:pPr>
          </w:p>
        </w:tc>
        <w:tc>
          <w:tcPr>
            <w:tcW w:w="992" w:type="dxa"/>
            <w:vAlign w:val="center"/>
          </w:tcPr>
          <w:p w14:paraId="06799B6A" w14:textId="77777777" w:rsidR="00C96281" w:rsidRDefault="00C96281" w:rsidP="000F0EBA">
            <w:pPr>
              <w:rPr>
                <w:rFonts w:ascii="Arial Narrow" w:hAnsi="Arial Narrow" w:cs="Arial"/>
              </w:rPr>
            </w:pPr>
          </w:p>
        </w:tc>
        <w:tc>
          <w:tcPr>
            <w:tcW w:w="1134" w:type="dxa"/>
            <w:vAlign w:val="center"/>
          </w:tcPr>
          <w:p w14:paraId="024BD7F3" w14:textId="77777777" w:rsidR="00C96281" w:rsidRDefault="00C96281" w:rsidP="000F0EBA">
            <w:pPr>
              <w:rPr>
                <w:rFonts w:ascii="Arial Narrow" w:hAnsi="Arial Narrow" w:cs="Arial"/>
              </w:rPr>
            </w:pPr>
          </w:p>
        </w:tc>
      </w:tr>
      <w:tr w:rsidR="00C96281" w14:paraId="14204D95" w14:textId="77777777" w:rsidTr="000F0EBA">
        <w:tc>
          <w:tcPr>
            <w:tcW w:w="1129" w:type="dxa"/>
            <w:vMerge/>
            <w:vAlign w:val="center"/>
          </w:tcPr>
          <w:p w14:paraId="7BA169C2" w14:textId="77777777" w:rsidR="00C96281" w:rsidRPr="00CE641A" w:rsidRDefault="00C96281" w:rsidP="000F0EBA">
            <w:pPr>
              <w:rPr>
                <w:rFonts w:ascii="Arial Narrow" w:hAnsi="Arial Narrow" w:cs="Arial"/>
                <w:sz w:val="20"/>
              </w:rPr>
            </w:pPr>
          </w:p>
        </w:tc>
        <w:tc>
          <w:tcPr>
            <w:tcW w:w="1134" w:type="dxa"/>
            <w:vAlign w:val="center"/>
          </w:tcPr>
          <w:p w14:paraId="7A63283E" w14:textId="77777777" w:rsidR="00C96281" w:rsidRPr="00CE641A" w:rsidRDefault="00C96281" w:rsidP="000F0EBA">
            <w:pPr>
              <w:rPr>
                <w:rFonts w:ascii="Arial Narrow" w:hAnsi="Arial Narrow" w:cs="Arial"/>
                <w:sz w:val="20"/>
              </w:rPr>
            </w:pPr>
          </w:p>
        </w:tc>
        <w:tc>
          <w:tcPr>
            <w:tcW w:w="1276" w:type="dxa"/>
          </w:tcPr>
          <w:p w14:paraId="490BBA99" w14:textId="77777777" w:rsidR="00C96281" w:rsidRPr="00CE641A" w:rsidRDefault="00C96281" w:rsidP="000F0EBA">
            <w:pPr>
              <w:jc w:val="center"/>
              <w:rPr>
                <w:rFonts w:ascii="Arial Narrow" w:hAnsi="Arial Narrow" w:cs="Arial"/>
                <w:sz w:val="20"/>
              </w:rPr>
            </w:pPr>
          </w:p>
        </w:tc>
        <w:tc>
          <w:tcPr>
            <w:tcW w:w="1418" w:type="dxa"/>
          </w:tcPr>
          <w:p w14:paraId="620264F5" w14:textId="77777777" w:rsidR="00C96281" w:rsidRPr="00CE641A" w:rsidRDefault="00C96281" w:rsidP="000F0EBA">
            <w:pPr>
              <w:jc w:val="center"/>
              <w:rPr>
                <w:rFonts w:ascii="Arial Narrow" w:hAnsi="Arial Narrow" w:cs="Arial"/>
                <w:sz w:val="20"/>
              </w:rPr>
            </w:pPr>
          </w:p>
        </w:tc>
        <w:tc>
          <w:tcPr>
            <w:tcW w:w="1388" w:type="dxa"/>
            <w:vAlign w:val="center"/>
          </w:tcPr>
          <w:p w14:paraId="10E801FE" w14:textId="77777777" w:rsidR="00C96281" w:rsidRPr="00CE641A" w:rsidRDefault="00C96281" w:rsidP="000F0EBA">
            <w:pPr>
              <w:rPr>
                <w:rFonts w:ascii="Arial Narrow" w:hAnsi="Arial Narrow" w:cs="Arial"/>
                <w:sz w:val="20"/>
              </w:rPr>
            </w:pPr>
          </w:p>
        </w:tc>
        <w:tc>
          <w:tcPr>
            <w:tcW w:w="738" w:type="dxa"/>
            <w:vAlign w:val="center"/>
          </w:tcPr>
          <w:p w14:paraId="2FA131D6" w14:textId="77777777" w:rsidR="00C96281" w:rsidRDefault="00C96281" w:rsidP="000F0EBA">
            <w:pPr>
              <w:rPr>
                <w:rFonts w:ascii="Arial Narrow" w:hAnsi="Arial Narrow" w:cs="Arial"/>
              </w:rPr>
            </w:pPr>
          </w:p>
        </w:tc>
        <w:tc>
          <w:tcPr>
            <w:tcW w:w="992" w:type="dxa"/>
            <w:vAlign w:val="center"/>
          </w:tcPr>
          <w:p w14:paraId="560199EF" w14:textId="77777777" w:rsidR="00C96281" w:rsidRDefault="00C96281" w:rsidP="000F0EBA">
            <w:pPr>
              <w:rPr>
                <w:rFonts w:ascii="Arial Narrow" w:hAnsi="Arial Narrow" w:cs="Arial"/>
              </w:rPr>
            </w:pPr>
          </w:p>
        </w:tc>
        <w:tc>
          <w:tcPr>
            <w:tcW w:w="1134" w:type="dxa"/>
            <w:vAlign w:val="center"/>
          </w:tcPr>
          <w:p w14:paraId="167B52B3" w14:textId="77777777" w:rsidR="00C96281" w:rsidRDefault="00C96281" w:rsidP="000F0EBA">
            <w:pPr>
              <w:rPr>
                <w:rFonts w:ascii="Arial Narrow" w:hAnsi="Arial Narrow" w:cs="Arial"/>
              </w:rPr>
            </w:pPr>
          </w:p>
        </w:tc>
      </w:tr>
      <w:tr w:rsidR="00C96281" w14:paraId="4DCD6566" w14:textId="77777777" w:rsidTr="000F0EBA">
        <w:tc>
          <w:tcPr>
            <w:tcW w:w="1129" w:type="dxa"/>
            <w:vMerge/>
            <w:vAlign w:val="center"/>
          </w:tcPr>
          <w:p w14:paraId="364D1B94" w14:textId="77777777" w:rsidR="00C96281" w:rsidRPr="00CE641A" w:rsidRDefault="00C96281" w:rsidP="000F0EBA">
            <w:pPr>
              <w:rPr>
                <w:rFonts w:ascii="Arial Narrow" w:hAnsi="Arial Narrow" w:cs="Arial"/>
                <w:sz w:val="20"/>
              </w:rPr>
            </w:pPr>
          </w:p>
        </w:tc>
        <w:tc>
          <w:tcPr>
            <w:tcW w:w="1134" w:type="dxa"/>
            <w:vAlign w:val="center"/>
          </w:tcPr>
          <w:p w14:paraId="4727DD6C" w14:textId="77777777" w:rsidR="00C96281" w:rsidRPr="00CE641A" w:rsidRDefault="00C96281" w:rsidP="000F0EBA">
            <w:pPr>
              <w:rPr>
                <w:rFonts w:ascii="Arial Narrow" w:hAnsi="Arial Narrow" w:cs="Arial"/>
                <w:sz w:val="20"/>
              </w:rPr>
            </w:pPr>
          </w:p>
        </w:tc>
        <w:tc>
          <w:tcPr>
            <w:tcW w:w="1276" w:type="dxa"/>
          </w:tcPr>
          <w:p w14:paraId="5F665E36" w14:textId="77777777" w:rsidR="00C96281" w:rsidRPr="00CE641A" w:rsidRDefault="00C96281" w:rsidP="000F0EBA">
            <w:pPr>
              <w:jc w:val="center"/>
              <w:rPr>
                <w:rFonts w:ascii="Arial Narrow" w:hAnsi="Arial Narrow" w:cs="Arial"/>
                <w:sz w:val="20"/>
              </w:rPr>
            </w:pPr>
          </w:p>
        </w:tc>
        <w:tc>
          <w:tcPr>
            <w:tcW w:w="1418" w:type="dxa"/>
          </w:tcPr>
          <w:p w14:paraId="75391F9F" w14:textId="77777777" w:rsidR="00C96281" w:rsidRPr="00CE641A" w:rsidRDefault="00C96281" w:rsidP="000F0EBA">
            <w:pPr>
              <w:jc w:val="center"/>
              <w:rPr>
                <w:rFonts w:ascii="Arial Narrow" w:hAnsi="Arial Narrow" w:cs="Arial"/>
                <w:sz w:val="20"/>
              </w:rPr>
            </w:pPr>
          </w:p>
        </w:tc>
        <w:tc>
          <w:tcPr>
            <w:tcW w:w="1388" w:type="dxa"/>
            <w:vAlign w:val="center"/>
          </w:tcPr>
          <w:p w14:paraId="2B7F0715" w14:textId="77777777" w:rsidR="00C96281" w:rsidRPr="00CE641A" w:rsidRDefault="00C96281" w:rsidP="000F0EBA">
            <w:pPr>
              <w:rPr>
                <w:rFonts w:ascii="Arial Narrow" w:hAnsi="Arial Narrow" w:cs="Arial"/>
                <w:sz w:val="20"/>
              </w:rPr>
            </w:pPr>
          </w:p>
        </w:tc>
        <w:tc>
          <w:tcPr>
            <w:tcW w:w="738" w:type="dxa"/>
            <w:vAlign w:val="center"/>
          </w:tcPr>
          <w:p w14:paraId="433F6EE5" w14:textId="77777777" w:rsidR="00C96281" w:rsidRDefault="00C96281" w:rsidP="000F0EBA">
            <w:pPr>
              <w:rPr>
                <w:rFonts w:ascii="Arial Narrow" w:hAnsi="Arial Narrow" w:cs="Arial"/>
              </w:rPr>
            </w:pPr>
          </w:p>
        </w:tc>
        <w:tc>
          <w:tcPr>
            <w:tcW w:w="992" w:type="dxa"/>
            <w:vAlign w:val="center"/>
          </w:tcPr>
          <w:p w14:paraId="738E1EDB" w14:textId="77777777" w:rsidR="00C96281" w:rsidRDefault="00C96281" w:rsidP="000F0EBA">
            <w:pPr>
              <w:rPr>
                <w:rFonts w:ascii="Arial Narrow" w:hAnsi="Arial Narrow" w:cs="Arial"/>
              </w:rPr>
            </w:pPr>
          </w:p>
        </w:tc>
        <w:tc>
          <w:tcPr>
            <w:tcW w:w="1134" w:type="dxa"/>
            <w:vAlign w:val="center"/>
          </w:tcPr>
          <w:p w14:paraId="2E42A554" w14:textId="77777777" w:rsidR="00C96281" w:rsidRDefault="00C96281" w:rsidP="000F0EBA">
            <w:pPr>
              <w:rPr>
                <w:rFonts w:ascii="Arial Narrow" w:hAnsi="Arial Narrow" w:cs="Arial"/>
              </w:rPr>
            </w:pPr>
          </w:p>
        </w:tc>
      </w:tr>
      <w:tr w:rsidR="00C96281" w14:paraId="23BB07C9" w14:textId="77777777" w:rsidTr="000F0EBA">
        <w:tc>
          <w:tcPr>
            <w:tcW w:w="1129" w:type="dxa"/>
            <w:vMerge/>
            <w:vAlign w:val="center"/>
          </w:tcPr>
          <w:p w14:paraId="5BB7EABF" w14:textId="77777777" w:rsidR="00C96281" w:rsidRPr="00B51C03" w:rsidRDefault="00C96281" w:rsidP="000F0EBA">
            <w:pPr>
              <w:rPr>
                <w:rFonts w:ascii="Arial Narrow" w:hAnsi="Arial Narrow" w:cs="Arial"/>
                <w:sz w:val="20"/>
              </w:rPr>
            </w:pPr>
          </w:p>
        </w:tc>
        <w:tc>
          <w:tcPr>
            <w:tcW w:w="1134" w:type="dxa"/>
            <w:vAlign w:val="center"/>
          </w:tcPr>
          <w:p w14:paraId="39B5826B" w14:textId="77777777" w:rsidR="00C96281" w:rsidRPr="00B51C03" w:rsidRDefault="00C96281" w:rsidP="000F0EBA">
            <w:pPr>
              <w:rPr>
                <w:rFonts w:ascii="Arial Narrow" w:hAnsi="Arial Narrow" w:cs="Arial"/>
                <w:sz w:val="20"/>
              </w:rPr>
            </w:pPr>
          </w:p>
        </w:tc>
        <w:tc>
          <w:tcPr>
            <w:tcW w:w="1276" w:type="dxa"/>
          </w:tcPr>
          <w:p w14:paraId="03592555" w14:textId="77777777" w:rsidR="00C96281" w:rsidRPr="00B51C03" w:rsidRDefault="00C96281" w:rsidP="000F0EBA">
            <w:pPr>
              <w:jc w:val="center"/>
              <w:rPr>
                <w:rFonts w:ascii="Arial Narrow" w:hAnsi="Arial Narrow" w:cs="Arial"/>
                <w:sz w:val="20"/>
              </w:rPr>
            </w:pPr>
          </w:p>
        </w:tc>
        <w:tc>
          <w:tcPr>
            <w:tcW w:w="1418" w:type="dxa"/>
          </w:tcPr>
          <w:p w14:paraId="0DF9D4EC" w14:textId="77777777" w:rsidR="00C96281" w:rsidRPr="00B51C03" w:rsidRDefault="00C96281" w:rsidP="000F0EBA">
            <w:pPr>
              <w:jc w:val="center"/>
              <w:rPr>
                <w:rFonts w:ascii="Arial Narrow" w:hAnsi="Arial Narrow" w:cs="Arial"/>
                <w:sz w:val="20"/>
              </w:rPr>
            </w:pPr>
          </w:p>
        </w:tc>
        <w:tc>
          <w:tcPr>
            <w:tcW w:w="1388" w:type="dxa"/>
            <w:vAlign w:val="center"/>
          </w:tcPr>
          <w:p w14:paraId="446A0733" w14:textId="77777777" w:rsidR="00C96281" w:rsidRPr="00B51C03" w:rsidRDefault="00C96281" w:rsidP="000F0EBA">
            <w:pPr>
              <w:rPr>
                <w:rFonts w:ascii="Arial Narrow" w:hAnsi="Arial Narrow" w:cs="Arial"/>
                <w:sz w:val="20"/>
              </w:rPr>
            </w:pPr>
          </w:p>
        </w:tc>
        <w:tc>
          <w:tcPr>
            <w:tcW w:w="738" w:type="dxa"/>
            <w:vAlign w:val="center"/>
          </w:tcPr>
          <w:p w14:paraId="32A30279" w14:textId="77777777" w:rsidR="00C96281" w:rsidRDefault="00C96281" w:rsidP="000F0EBA">
            <w:pPr>
              <w:rPr>
                <w:rFonts w:ascii="Arial Narrow" w:hAnsi="Arial Narrow" w:cs="Arial"/>
              </w:rPr>
            </w:pPr>
          </w:p>
        </w:tc>
        <w:tc>
          <w:tcPr>
            <w:tcW w:w="992" w:type="dxa"/>
            <w:vAlign w:val="center"/>
          </w:tcPr>
          <w:p w14:paraId="32A2B8B8" w14:textId="77777777" w:rsidR="00C96281" w:rsidRDefault="00C96281" w:rsidP="000F0EBA">
            <w:pPr>
              <w:rPr>
                <w:rFonts w:ascii="Arial Narrow" w:hAnsi="Arial Narrow" w:cs="Arial"/>
              </w:rPr>
            </w:pPr>
          </w:p>
        </w:tc>
        <w:tc>
          <w:tcPr>
            <w:tcW w:w="1134" w:type="dxa"/>
            <w:vAlign w:val="center"/>
          </w:tcPr>
          <w:p w14:paraId="27953FBD" w14:textId="77777777" w:rsidR="00C96281" w:rsidRDefault="00C96281" w:rsidP="000F0EBA">
            <w:pPr>
              <w:rPr>
                <w:rFonts w:ascii="Arial Narrow" w:hAnsi="Arial Narrow" w:cs="Arial"/>
              </w:rPr>
            </w:pPr>
          </w:p>
        </w:tc>
      </w:tr>
      <w:tr w:rsidR="00C96281" w14:paraId="2DD63BD7" w14:textId="77777777" w:rsidTr="000F0EBA">
        <w:tc>
          <w:tcPr>
            <w:tcW w:w="1129" w:type="dxa"/>
            <w:vMerge/>
            <w:vAlign w:val="center"/>
          </w:tcPr>
          <w:p w14:paraId="5926607E" w14:textId="77777777" w:rsidR="00C96281" w:rsidRPr="00B51C03" w:rsidRDefault="00C96281" w:rsidP="000F0EBA">
            <w:pPr>
              <w:rPr>
                <w:rFonts w:ascii="Arial Narrow" w:hAnsi="Arial Narrow" w:cs="Arial"/>
                <w:sz w:val="20"/>
              </w:rPr>
            </w:pPr>
          </w:p>
        </w:tc>
        <w:tc>
          <w:tcPr>
            <w:tcW w:w="1134" w:type="dxa"/>
          </w:tcPr>
          <w:p w14:paraId="30509DA3" w14:textId="77777777" w:rsidR="00C96281" w:rsidRPr="00CE641A" w:rsidRDefault="00C96281" w:rsidP="000F0EBA">
            <w:pPr>
              <w:jc w:val="center"/>
              <w:rPr>
                <w:rFonts w:ascii="Arial Narrow" w:hAnsi="Arial Narrow" w:cs="Arial"/>
                <w:b/>
                <w:sz w:val="16"/>
              </w:rPr>
            </w:pPr>
          </w:p>
        </w:tc>
        <w:tc>
          <w:tcPr>
            <w:tcW w:w="4820" w:type="dxa"/>
            <w:gridSpan w:val="4"/>
            <w:vAlign w:val="center"/>
          </w:tcPr>
          <w:p w14:paraId="1FBC4438" w14:textId="77777777" w:rsidR="00C96281" w:rsidRDefault="00C96281" w:rsidP="000F0EBA">
            <w:pPr>
              <w:jc w:val="center"/>
              <w:rPr>
                <w:rFonts w:ascii="Arial Narrow" w:hAnsi="Arial Narrow" w:cs="Arial"/>
              </w:rPr>
            </w:pPr>
            <w:r w:rsidRPr="00CE641A">
              <w:rPr>
                <w:rFonts w:ascii="Arial Narrow" w:hAnsi="Arial Narrow" w:cs="Arial"/>
                <w:b/>
                <w:sz w:val="16"/>
              </w:rPr>
              <w:t>Valores totales (año de evaluación)</w:t>
            </w:r>
          </w:p>
        </w:tc>
        <w:tc>
          <w:tcPr>
            <w:tcW w:w="992" w:type="dxa"/>
            <w:shd w:val="clear" w:color="auto" w:fill="D9D9D9" w:themeFill="background1" w:themeFillShade="D9"/>
            <w:vAlign w:val="center"/>
          </w:tcPr>
          <w:p w14:paraId="1491CF32" w14:textId="77777777" w:rsidR="00C96281" w:rsidRDefault="00C96281" w:rsidP="000F0EBA">
            <w:pPr>
              <w:rPr>
                <w:rFonts w:ascii="Arial Narrow" w:hAnsi="Arial Narrow" w:cs="Arial"/>
              </w:rPr>
            </w:pPr>
          </w:p>
        </w:tc>
        <w:tc>
          <w:tcPr>
            <w:tcW w:w="1134" w:type="dxa"/>
            <w:shd w:val="clear" w:color="auto" w:fill="D9D9D9" w:themeFill="background1" w:themeFillShade="D9"/>
            <w:vAlign w:val="center"/>
          </w:tcPr>
          <w:p w14:paraId="38C66324" w14:textId="77777777" w:rsidR="00C96281" w:rsidRDefault="00C96281" w:rsidP="000F0EBA">
            <w:pPr>
              <w:rPr>
                <w:rFonts w:ascii="Arial Narrow" w:hAnsi="Arial Narrow" w:cs="Arial"/>
              </w:rPr>
            </w:pPr>
          </w:p>
        </w:tc>
      </w:tr>
      <w:tr w:rsidR="00C96281" w14:paraId="235E063B" w14:textId="77777777" w:rsidTr="000F0EBA">
        <w:tc>
          <w:tcPr>
            <w:tcW w:w="1129" w:type="dxa"/>
            <w:vMerge w:val="restart"/>
            <w:vAlign w:val="center"/>
          </w:tcPr>
          <w:p w14:paraId="0EC25FD4" w14:textId="77777777" w:rsidR="00C96281" w:rsidRPr="00B51C03" w:rsidRDefault="00C96281" w:rsidP="000F0EBA">
            <w:pPr>
              <w:rPr>
                <w:rFonts w:ascii="Arial Narrow" w:hAnsi="Arial Narrow" w:cs="Arial"/>
                <w:sz w:val="20"/>
              </w:rPr>
            </w:pPr>
            <w:r w:rsidRPr="000B15AB">
              <w:rPr>
                <w:rFonts w:ascii="Arial Narrow" w:hAnsi="Arial Narrow" w:cs="Arial"/>
                <w:sz w:val="20"/>
              </w:rPr>
              <w:t>Primer año inmediatamente anterior al año de evaluación</w:t>
            </w:r>
          </w:p>
        </w:tc>
        <w:tc>
          <w:tcPr>
            <w:tcW w:w="1134" w:type="dxa"/>
            <w:vAlign w:val="center"/>
          </w:tcPr>
          <w:p w14:paraId="51E30EBF" w14:textId="77777777" w:rsidR="00C96281" w:rsidRPr="00B51C03" w:rsidRDefault="00C96281" w:rsidP="000F0EBA">
            <w:pPr>
              <w:rPr>
                <w:rFonts w:ascii="Arial Narrow" w:hAnsi="Arial Narrow" w:cs="Arial"/>
                <w:sz w:val="20"/>
              </w:rPr>
            </w:pPr>
          </w:p>
        </w:tc>
        <w:tc>
          <w:tcPr>
            <w:tcW w:w="1276" w:type="dxa"/>
          </w:tcPr>
          <w:p w14:paraId="0EB9A136" w14:textId="77777777" w:rsidR="00C96281" w:rsidRPr="000B15AB" w:rsidRDefault="00C96281" w:rsidP="000F0EBA">
            <w:pPr>
              <w:jc w:val="center"/>
              <w:rPr>
                <w:rFonts w:ascii="Arial Narrow" w:hAnsi="Arial Narrow" w:cs="Arial"/>
                <w:sz w:val="20"/>
              </w:rPr>
            </w:pPr>
          </w:p>
        </w:tc>
        <w:tc>
          <w:tcPr>
            <w:tcW w:w="1418" w:type="dxa"/>
          </w:tcPr>
          <w:p w14:paraId="026A56B5" w14:textId="77777777" w:rsidR="00C96281" w:rsidRPr="00B51C03" w:rsidRDefault="00C96281" w:rsidP="000F0EBA">
            <w:pPr>
              <w:jc w:val="center"/>
              <w:rPr>
                <w:rFonts w:ascii="Arial Narrow" w:hAnsi="Arial Narrow" w:cs="Arial"/>
                <w:sz w:val="20"/>
              </w:rPr>
            </w:pPr>
          </w:p>
        </w:tc>
        <w:tc>
          <w:tcPr>
            <w:tcW w:w="1388" w:type="dxa"/>
            <w:vAlign w:val="center"/>
          </w:tcPr>
          <w:p w14:paraId="448D192C" w14:textId="77777777" w:rsidR="00C96281" w:rsidRPr="00B51C03" w:rsidRDefault="00C96281" w:rsidP="000F0EBA">
            <w:pPr>
              <w:rPr>
                <w:rFonts w:ascii="Arial Narrow" w:hAnsi="Arial Narrow" w:cs="Arial"/>
                <w:sz w:val="20"/>
              </w:rPr>
            </w:pPr>
          </w:p>
        </w:tc>
        <w:tc>
          <w:tcPr>
            <w:tcW w:w="738" w:type="dxa"/>
            <w:vAlign w:val="center"/>
          </w:tcPr>
          <w:p w14:paraId="740B8865" w14:textId="77777777" w:rsidR="00C96281" w:rsidRDefault="00C96281" w:rsidP="000F0EBA">
            <w:pPr>
              <w:rPr>
                <w:rFonts w:ascii="Arial Narrow" w:hAnsi="Arial Narrow" w:cs="Arial"/>
              </w:rPr>
            </w:pPr>
          </w:p>
        </w:tc>
        <w:tc>
          <w:tcPr>
            <w:tcW w:w="992" w:type="dxa"/>
            <w:vAlign w:val="center"/>
          </w:tcPr>
          <w:p w14:paraId="797C929C" w14:textId="77777777" w:rsidR="00C96281" w:rsidRDefault="00C96281" w:rsidP="000F0EBA">
            <w:pPr>
              <w:rPr>
                <w:rFonts w:ascii="Arial Narrow" w:hAnsi="Arial Narrow" w:cs="Arial"/>
              </w:rPr>
            </w:pPr>
          </w:p>
        </w:tc>
        <w:tc>
          <w:tcPr>
            <w:tcW w:w="1134" w:type="dxa"/>
            <w:vAlign w:val="center"/>
          </w:tcPr>
          <w:p w14:paraId="3B1157B1" w14:textId="77777777" w:rsidR="00C96281" w:rsidRDefault="00C96281" w:rsidP="000F0EBA">
            <w:pPr>
              <w:rPr>
                <w:rFonts w:ascii="Arial Narrow" w:hAnsi="Arial Narrow" w:cs="Arial"/>
              </w:rPr>
            </w:pPr>
          </w:p>
        </w:tc>
      </w:tr>
      <w:tr w:rsidR="00C96281" w14:paraId="2B562C19" w14:textId="77777777" w:rsidTr="000F0EBA">
        <w:tc>
          <w:tcPr>
            <w:tcW w:w="1129" w:type="dxa"/>
            <w:vMerge/>
            <w:vAlign w:val="center"/>
          </w:tcPr>
          <w:p w14:paraId="6921D29C" w14:textId="77777777" w:rsidR="00C96281" w:rsidRPr="00B51C03" w:rsidRDefault="00C96281" w:rsidP="000F0EBA">
            <w:pPr>
              <w:rPr>
                <w:rFonts w:ascii="Arial Narrow" w:hAnsi="Arial Narrow" w:cs="Arial"/>
                <w:sz w:val="20"/>
              </w:rPr>
            </w:pPr>
          </w:p>
        </w:tc>
        <w:tc>
          <w:tcPr>
            <w:tcW w:w="1134" w:type="dxa"/>
            <w:vAlign w:val="center"/>
          </w:tcPr>
          <w:p w14:paraId="519987F5" w14:textId="77777777" w:rsidR="00C96281" w:rsidRPr="00B51C03" w:rsidRDefault="00C96281" w:rsidP="000F0EBA">
            <w:pPr>
              <w:rPr>
                <w:rFonts w:ascii="Arial Narrow" w:hAnsi="Arial Narrow" w:cs="Arial"/>
                <w:sz w:val="20"/>
              </w:rPr>
            </w:pPr>
          </w:p>
        </w:tc>
        <w:tc>
          <w:tcPr>
            <w:tcW w:w="1276" w:type="dxa"/>
          </w:tcPr>
          <w:p w14:paraId="0A01A151" w14:textId="77777777" w:rsidR="00C96281" w:rsidRPr="000B15AB" w:rsidRDefault="00C96281" w:rsidP="000F0EBA">
            <w:pPr>
              <w:jc w:val="center"/>
              <w:rPr>
                <w:rFonts w:ascii="Arial Narrow" w:hAnsi="Arial Narrow" w:cs="Arial"/>
                <w:sz w:val="20"/>
              </w:rPr>
            </w:pPr>
          </w:p>
        </w:tc>
        <w:tc>
          <w:tcPr>
            <w:tcW w:w="1418" w:type="dxa"/>
          </w:tcPr>
          <w:p w14:paraId="7B9655B2" w14:textId="77777777" w:rsidR="00C96281" w:rsidRPr="00B51C03" w:rsidRDefault="00C96281" w:rsidP="000F0EBA">
            <w:pPr>
              <w:jc w:val="center"/>
              <w:rPr>
                <w:rFonts w:ascii="Arial Narrow" w:hAnsi="Arial Narrow" w:cs="Arial"/>
                <w:sz w:val="20"/>
              </w:rPr>
            </w:pPr>
          </w:p>
        </w:tc>
        <w:tc>
          <w:tcPr>
            <w:tcW w:w="1388" w:type="dxa"/>
            <w:vAlign w:val="center"/>
          </w:tcPr>
          <w:p w14:paraId="5162937C" w14:textId="77777777" w:rsidR="00C96281" w:rsidRPr="00B51C03" w:rsidRDefault="00C96281" w:rsidP="000F0EBA">
            <w:pPr>
              <w:rPr>
                <w:rFonts w:ascii="Arial Narrow" w:hAnsi="Arial Narrow" w:cs="Arial"/>
                <w:sz w:val="20"/>
              </w:rPr>
            </w:pPr>
          </w:p>
        </w:tc>
        <w:tc>
          <w:tcPr>
            <w:tcW w:w="738" w:type="dxa"/>
            <w:vAlign w:val="center"/>
          </w:tcPr>
          <w:p w14:paraId="4DC0E5C5" w14:textId="77777777" w:rsidR="00C96281" w:rsidRDefault="00C96281" w:rsidP="000F0EBA">
            <w:pPr>
              <w:rPr>
                <w:rFonts w:ascii="Arial Narrow" w:hAnsi="Arial Narrow" w:cs="Arial"/>
              </w:rPr>
            </w:pPr>
          </w:p>
        </w:tc>
        <w:tc>
          <w:tcPr>
            <w:tcW w:w="992" w:type="dxa"/>
            <w:vAlign w:val="center"/>
          </w:tcPr>
          <w:p w14:paraId="7C3B9BB7" w14:textId="77777777" w:rsidR="00C96281" w:rsidRDefault="00C96281" w:rsidP="000F0EBA">
            <w:pPr>
              <w:rPr>
                <w:rFonts w:ascii="Arial Narrow" w:hAnsi="Arial Narrow" w:cs="Arial"/>
              </w:rPr>
            </w:pPr>
          </w:p>
        </w:tc>
        <w:tc>
          <w:tcPr>
            <w:tcW w:w="1134" w:type="dxa"/>
            <w:vAlign w:val="center"/>
          </w:tcPr>
          <w:p w14:paraId="15D1C3EE" w14:textId="77777777" w:rsidR="00C96281" w:rsidRDefault="00C96281" w:rsidP="000F0EBA">
            <w:pPr>
              <w:rPr>
                <w:rFonts w:ascii="Arial Narrow" w:hAnsi="Arial Narrow" w:cs="Arial"/>
              </w:rPr>
            </w:pPr>
          </w:p>
        </w:tc>
      </w:tr>
      <w:tr w:rsidR="00C96281" w14:paraId="69AA2D81" w14:textId="77777777" w:rsidTr="000F0EBA">
        <w:tc>
          <w:tcPr>
            <w:tcW w:w="1129" w:type="dxa"/>
            <w:vMerge/>
            <w:vAlign w:val="center"/>
          </w:tcPr>
          <w:p w14:paraId="23E67C1F" w14:textId="77777777" w:rsidR="00C96281" w:rsidRPr="00B51C03" w:rsidRDefault="00C96281" w:rsidP="000F0EBA">
            <w:pPr>
              <w:rPr>
                <w:rFonts w:ascii="Arial Narrow" w:hAnsi="Arial Narrow" w:cs="Arial"/>
                <w:sz w:val="20"/>
              </w:rPr>
            </w:pPr>
          </w:p>
        </w:tc>
        <w:tc>
          <w:tcPr>
            <w:tcW w:w="1134" w:type="dxa"/>
            <w:vAlign w:val="center"/>
          </w:tcPr>
          <w:p w14:paraId="5C347E36" w14:textId="77777777" w:rsidR="00C96281" w:rsidRPr="00B51C03" w:rsidRDefault="00C96281" w:rsidP="000F0EBA">
            <w:pPr>
              <w:rPr>
                <w:rFonts w:ascii="Arial Narrow" w:hAnsi="Arial Narrow" w:cs="Arial"/>
                <w:sz w:val="20"/>
              </w:rPr>
            </w:pPr>
          </w:p>
        </w:tc>
        <w:tc>
          <w:tcPr>
            <w:tcW w:w="1276" w:type="dxa"/>
          </w:tcPr>
          <w:p w14:paraId="64DACC5C" w14:textId="77777777" w:rsidR="00C96281" w:rsidRPr="000B15AB" w:rsidRDefault="00C96281" w:rsidP="000F0EBA">
            <w:pPr>
              <w:jc w:val="center"/>
              <w:rPr>
                <w:rFonts w:ascii="Arial Narrow" w:hAnsi="Arial Narrow" w:cs="Arial"/>
                <w:sz w:val="20"/>
              </w:rPr>
            </w:pPr>
          </w:p>
        </w:tc>
        <w:tc>
          <w:tcPr>
            <w:tcW w:w="1418" w:type="dxa"/>
          </w:tcPr>
          <w:p w14:paraId="38DED118" w14:textId="77777777" w:rsidR="00C96281" w:rsidRPr="00B51C03" w:rsidRDefault="00C96281" w:rsidP="000F0EBA">
            <w:pPr>
              <w:jc w:val="center"/>
              <w:rPr>
                <w:rFonts w:ascii="Arial Narrow" w:hAnsi="Arial Narrow" w:cs="Arial"/>
                <w:sz w:val="20"/>
              </w:rPr>
            </w:pPr>
          </w:p>
        </w:tc>
        <w:tc>
          <w:tcPr>
            <w:tcW w:w="1388" w:type="dxa"/>
            <w:vAlign w:val="center"/>
          </w:tcPr>
          <w:p w14:paraId="5708603B" w14:textId="77777777" w:rsidR="00C96281" w:rsidRPr="00B51C03" w:rsidRDefault="00C96281" w:rsidP="000F0EBA">
            <w:pPr>
              <w:rPr>
                <w:rFonts w:ascii="Arial Narrow" w:hAnsi="Arial Narrow" w:cs="Arial"/>
                <w:sz w:val="20"/>
              </w:rPr>
            </w:pPr>
          </w:p>
        </w:tc>
        <w:tc>
          <w:tcPr>
            <w:tcW w:w="738" w:type="dxa"/>
            <w:vAlign w:val="center"/>
          </w:tcPr>
          <w:p w14:paraId="7760A174" w14:textId="77777777" w:rsidR="00C96281" w:rsidRDefault="00C96281" w:rsidP="000F0EBA">
            <w:pPr>
              <w:rPr>
                <w:rFonts w:ascii="Arial Narrow" w:hAnsi="Arial Narrow" w:cs="Arial"/>
              </w:rPr>
            </w:pPr>
          </w:p>
        </w:tc>
        <w:tc>
          <w:tcPr>
            <w:tcW w:w="992" w:type="dxa"/>
            <w:vAlign w:val="center"/>
          </w:tcPr>
          <w:p w14:paraId="511EE02B" w14:textId="77777777" w:rsidR="00C96281" w:rsidRDefault="00C96281" w:rsidP="000F0EBA">
            <w:pPr>
              <w:rPr>
                <w:rFonts w:ascii="Arial Narrow" w:hAnsi="Arial Narrow" w:cs="Arial"/>
              </w:rPr>
            </w:pPr>
          </w:p>
        </w:tc>
        <w:tc>
          <w:tcPr>
            <w:tcW w:w="1134" w:type="dxa"/>
            <w:vAlign w:val="center"/>
          </w:tcPr>
          <w:p w14:paraId="288AA35F" w14:textId="77777777" w:rsidR="00C96281" w:rsidRDefault="00C96281" w:rsidP="000F0EBA">
            <w:pPr>
              <w:rPr>
                <w:rFonts w:ascii="Arial Narrow" w:hAnsi="Arial Narrow" w:cs="Arial"/>
              </w:rPr>
            </w:pPr>
          </w:p>
        </w:tc>
      </w:tr>
      <w:tr w:rsidR="00C96281" w14:paraId="683F01C7" w14:textId="77777777" w:rsidTr="000F0EBA">
        <w:tc>
          <w:tcPr>
            <w:tcW w:w="1129" w:type="dxa"/>
            <w:vMerge/>
            <w:vAlign w:val="center"/>
          </w:tcPr>
          <w:p w14:paraId="40A09E55" w14:textId="77777777" w:rsidR="00C96281" w:rsidRPr="00B51C03" w:rsidRDefault="00C96281" w:rsidP="000F0EBA">
            <w:pPr>
              <w:rPr>
                <w:rFonts w:ascii="Arial Narrow" w:hAnsi="Arial Narrow" w:cs="Arial"/>
                <w:sz w:val="20"/>
              </w:rPr>
            </w:pPr>
          </w:p>
        </w:tc>
        <w:tc>
          <w:tcPr>
            <w:tcW w:w="1134" w:type="dxa"/>
            <w:vAlign w:val="center"/>
          </w:tcPr>
          <w:p w14:paraId="6CE6EF01" w14:textId="77777777" w:rsidR="00C96281" w:rsidRPr="00B51C03" w:rsidRDefault="00C96281" w:rsidP="000F0EBA">
            <w:pPr>
              <w:rPr>
                <w:rFonts w:ascii="Arial Narrow" w:hAnsi="Arial Narrow" w:cs="Arial"/>
                <w:sz w:val="20"/>
              </w:rPr>
            </w:pPr>
          </w:p>
        </w:tc>
        <w:tc>
          <w:tcPr>
            <w:tcW w:w="1276" w:type="dxa"/>
          </w:tcPr>
          <w:p w14:paraId="726BE82E" w14:textId="77777777" w:rsidR="00C96281" w:rsidRPr="00B51C03" w:rsidRDefault="00C96281" w:rsidP="000F0EBA">
            <w:pPr>
              <w:jc w:val="center"/>
              <w:rPr>
                <w:rFonts w:ascii="Arial Narrow" w:hAnsi="Arial Narrow" w:cs="Arial"/>
                <w:sz w:val="20"/>
              </w:rPr>
            </w:pPr>
          </w:p>
        </w:tc>
        <w:tc>
          <w:tcPr>
            <w:tcW w:w="1418" w:type="dxa"/>
          </w:tcPr>
          <w:p w14:paraId="30B71F6D" w14:textId="77777777" w:rsidR="00C96281" w:rsidRPr="00B51C03" w:rsidRDefault="00C96281" w:rsidP="000F0EBA">
            <w:pPr>
              <w:jc w:val="center"/>
              <w:rPr>
                <w:rFonts w:ascii="Arial Narrow" w:hAnsi="Arial Narrow" w:cs="Arial"/>
                <w:sz w:val="20"/>
              </w:rPr>
            </w:pPr>
          </w:p>
        </w:tc>
        <w:tc>
          <w:tcPr>
            <w:tcW w:w="1388" w:type="dxa"/>
            <w:vAlign w:val="center"/>
          </w:tcPr>
          <w:p w14:paraId="7C3D7608" w14:textId="77777777" w:rsidR="00C96281" w:rsidRPr="00B51C03" w:rsidRDefault="00C96281" w:rsidP="000F0EBA">
            <w:pPr>
              <w:rPr>
                <w:rFonts w:ascii="Arial Narrow" w:hAnsi="Arial Narrow" w:cs="Arial"/>
                <w:sz w:val="20"/>
              </w:rPr>
            </w:pPr>
          </w:p>
        </w:tc>
        <w:tc>
          <w:tcPr>
            <w:tcW w:w="738" w:type="dxa"/>
            <w:vAlign w:val="center"/>
          </w:tcPr>
          <w:p w14:paraId="5CE5FE26" w14:textId="77777777" w:rsidR="00C96281" w:rsidRDefault="00C96281" w:rsidP="000F0EBA">
            <w:pPr>
              <w:rPr>
                <w:rFonts w:ascii="Arial Narrow" w:hAnsi="Arial Narrow" w:cs="Arial"/>
              </w:rPr>
            </w:pPr>
          </w:p>
        </w:tc>
        <w:tc>
          <w:tcPr>
            <w:tcW w:w="992" w:type="dxa"/>
            <w:vAlign w:val="center"/>
          </w:tcPr>
          <w:p w14:paraId="7E53F1B6" w14:textId="77777777" w:rsidR="00C96281" w:rsidRDefault="00C96281" w:rsidP="000F0EBA">
            <w:pPr>
              <w:rPr>
                <w:rFonts w:ascii="Arial Narrow" w:hAnsi="Arial Narrow" w:cs="Arial"/>
              </w:rPr>
            </w:pPr>
          </w:p>
        </w:tc>
        <w:tc>
          <w:tcPr>
            <w:tcW w:w="1134" w:type="dxa"/>
            <w:vAlign w:val="center"/>
          </w:tcPr>
          <w:p w14:paraId="756CC142" w14:textId="77777777" w:rsidR="00C96281" w:rsidRDefault="00C96281" w:rsidP="000F0EBA">
            <w:pPr>
              <w:rPr>
                <w:rFonts w:ascii="Arial Narrow" w:hAnsi="Arial Narrow" w:cs="Arial"/>
              </w:rPr>
            </w:pPr>
          </w:p>
        </w:tc>
      </w:tr>
      <w:tr w:rsidR="00C96281" w14:paraId="5F2833C5" w14:textId="77777777" w:rsidTr="000F0EBA">
        <w:tc>
          <w:tcPr>
            <w:tcW w:w="1129" w:type="dxa"/>
            <w:vMerge/>
            <w:vAlign w:val="center"/>
          </w:tcPr>
          <w:p w14:paraId="5434126C" w14:textId="77777777" w:rsidR="00C96281" w:rsidRPr="00B51C03" w:rsidRDefault="00C96281" w:rsidP="000F0EBA">
            <w:pPr>
              <w:rPr>
                <w:rFonts w:ascii="Arial Narrow" w:hAnsi="Arial Narrow" w:cs="Arial"/>
                <w:sz w:val="20"/>
              </w:rPr>
            </w:pPr>
          </w:p>
        </w:tc>
        <w:tc>
          <w:tcPr>
            <w:tcW w:w="1134" w:type="dxa"/>
          </w:tcPr>
          <w:p w14:paraId="6CB39EFC" w14:textId="77777777" w:rsidR="00C96281" w:rsidRPr="00CE641A" w:rsidRDefault="00C96281" w:rsidP="000F0EBA">
            <w:pPr>
              <w:jc w:val="center"/>
              <w:rPr>
                <w:rFonts w:ascii="Arial Narrow" w:hAnsi="Arial Narrow" w:cs="Arial"/>
                <w:b/>
                <w:sz w:val="16"/>
              </w:rPr>
            </w:pPr>
          </w:p>
        </w:tc>
        <w:tc>
          <w:tcPr>
            <w:tcW w:w="4820" w:type="dxa"/>
            <w:gridSpan w:val="4"/>
            <w:vAlign w:val="center"/>
          </w:tcPr>
          <w:p w14:paraId="41E71D03" w14:textId="77777777" w:rsidR="00C96281" w:rsidRPr="00CE641A" w:rsidRDefault="00C96281" w:rsidP="000F0EBA">
            <w:pPr>
              <w:jc w:val="center"/>
              <w:rPr>
                <w:rFonts w:ascii="Arial Narrow" w:hAnsi="Arial Narrow" w:cs="Arial"/>
                <w:b/>
              </w:rPr>
            </w:pPr>
            <w:r w:rsidRPr="00CE641A">
              <w:rPr>
                <w:rFonts w:ascii="Arial Narrow" w:hAnsi="Arial Narrow" w:cs="Arial"/>
                <w:b/>
                <w:sz w:val="16"/>
              </w:rPr>
              <w:t>Valores totales (</w:t>
            </w:r>
            <w:r>
              <w:rPr>
                <w:rFonts w:ascii="Arial Narrow" w:hAnsi="Arial Narrow" w:cs="Arial"/>
                <w:b/>
                <w:sz w:val="16"/>
              </w:rPr>
              <w:t>p</w:t>
            </w:r>
            <w:r w:rsidRPr="00CE641A">
              <w:rPr>
                <w:rFonts w:ascii="Arial Narrow" w:hAnsi="Arial Narrow" w:cs="Arial"/>
                <w:b/>
                <w:sz w:val="16"/>
              </w:rPr>
              <w:t>rimer año inmediatamente anterior al año de</w:t>
            </w:r>
            <w:r>
              <w:rPr>
                <w:rFonts w:ascii="Arial Narrow" w:hAnsi="Arial Narrow" w:cs="Arial"/>
                <w:b/>
                <w:sz w:val="16"/>
              </w:rPr>
              <w:t xml:space="preserve"> </w:t>
            </w:r>
            <w:r w:rsidRPr="00CE641A">
              <w:rPr>
                <w:rFonts w:ascii="Arial Narrow" w:hAnsi="Arial Narrow" w:cs="Arial"/>
                <w:b/>
                <w:sz w:val="16"/>
              </w:rPr>
              <w:t>evaluación)</w:t>
            </w:r>
          </w:p>
        </w:tc>
        <w:tc>
          <w:tcPr>
            <w:tcW w:w="992" w:type="dxa"/>
            <w:shd w:val="clear" w:color="auto" w:fill="D9D9D9" w:themeFill="background1" w:themeFillShade="D9"/>
            <w:vAlign w:val="center"/>
          </w:tcPr>
          <w:p w14:paraId="5A50D27B" w14:textId="77777777" w:rsidR="00C96281" w:rsidRDefault="00C96281" w:rsidP="000F0EBA">
            <w:pPr>
              <w:rPr>
                <w:rFonts w:ascii="Arial Narrow" w:hAnsi="Arial Narrow" w:cs="Arial"/>
              </w:rPr>
            </w:pPr>
          </w:p>
        </w:tc>
        <w:tc>
          <w:tcPr>
            <w:tcW w:w="1134" w:type="dxa"/>
            <w:shd w:val="clear" w:color="auto" w:fill="D9D9D9" w:themeFill="background1" w:themeFillShade="D9"/>
            <w:vAlign w:val="center"/>
          </w:tcPr>
          <w:p w14:paraId="69A7A314" w14:textId="77777777" w:rsidR="00C96281" w:rsidRDefault="00C96281" w:rsidP="000F0EBA">
            <w:pPr>
              <w:rPr>
                <w:rFonts w:ascii="Arial Narrow" w:hAnsi="Arial Narrow" w:cs="Arial"/>
              </w:rPr>
            </w:pPr>
          </w:p>
        </w:tc>
      </w:tr>
      <w:tr w:rsidR="00C96281" w14:paraId="63576C3A" w14:textId="77777777" w:rsidTr="000F0EBA">
        <w:tc>
          <w:tcPr>
            <w:tcW w:w="1129" w:type="dxa"/>
            <w:vMerge w:val="restart"/>
            <w:vAlign w:val="center"/>
          </w:tcPr>
          <w:p w14:paraId="2456EFEC" w14:textId="77777777" w:rsidR="00C96281" w:rsidRPr="00B51C03" w:rsidRDefault="00C96281" w:rsidP="000F0EBA">
            <w:pPr>
              <w:rPr>
                <w:rFonts w:ascii="Arial Narrow" w:hAnsi="Arial Narrow" w:cs="Arial"/>
                <w:sz w:val="20"/>
              </w:rPr>
            </w:pPr>
            <w:r w:rsidRPr="00963809">
              <w:rPr>
                <w:rFonts w:ascii="Arial Narrow" w:hAnsi="Arial Narrow" w:cs="Arial"/>
                <w:sz w:val="20"/>
              </w:rPr>
              <w:t>Segundo año inmediatamente anterior a</w:t>
            </w:r>
            <w:r>
              <w:rPr>
                <w:rFonts w:ascii="Arial Narrow" w:hAnsi="Arial Narrow" w:cs="Arial"/>
                <w:sz w:val="20"/>
              </w:rPr>
              <w:t>l año de</w:t>
            </w:r>
            <w:r w:rsidRPr="00963809">
              <w:rPr>
                <w:rFonts w:ascii="Arial Narrow" w:hAnsi="Arial Narrow" w:cs="Arial"/>
                <w:sz w:val="20"/>
              </w:rPr>
              <w:t xml:space="preserve"> evaluación</w:t>
            </w:r>
          </w:p>
        </w:tc>
        <w:tc>
          <w:tcPr>
            <w:tcW w:w="1134" w:type="dxa"/>
            <w:vAlign w:val="center"/>
          </w:tcPr>
          <w:p w14:paraId="363F0508" w14:textId="77777777" w:rsidR="00C96281" w:rsidRPr="00B51C03" w:rsidRDefault="00C96281" w:rsidP="000F0EBA">
            <w:pPr>
              <w:rPr>
                <w:rFonts w:ascii="Arial Narrow" w:hAnsi="Arial Narrow" w:cs="Arial"/>
                <w:sz w:val="20"/>
              </w:rPr>
            </w:pPr>
          </w:p>
        </w:tc>
        <w:tc>
          <w:tcPr>
            <w:tcW w:w="1276" w:type="dxa"/>
          </w:tcPr>
          <w:p w14:paraId="2AB0C4A5" w14:textId="77777777" w:rsidR="00C96281" w:rsidRPr="00B51C03" w:rsidRDefault="00C96281" w:rsidP="000F0EBA">
            <w:pPr>
              <w:jc w:val="center"/>
              <w:rPr>
                <w:rFonts w:ascii="Arial Narrow" w:hAnsi="Arial Narrow" w:cs="Arial"/>
                <w:sz w:val="20"/>
              </w:rPr>
            </w:pPr>
          </w:p>
        </w:tc>
        <w:tc>
          <w:tcPr>
            <w:tcW w:w="1418" w:type="dxa"/>
          </w:tcPr>
          <w:p w14:paraId="5A74C562" w14:textId="77777777" w:rsidR="00C96281" w:rsidRPr="00B51C03" w:rsidRDefault="00C96281" w:rsidP="000F0EBA">
            <w:pPr>
              <w:jc w:val="center"/>
              <w:rPr>
                <w:rFonts w:ascii="Arial Narrow" w:hAnsi="Arial Narrow" w:cs="Arial"/>
                <w:sz w:val="20"/>
              </w:rPr>
            </w:pPr>
          </w:p>
        </w:tc>
        <w:tc>
          <w:tcPr>
            <w:tcW w:w="1388" w:type="dxa"/>
            <w:vAlign w:val="center"/>
          </w:tcPr>
          <w:p w14:paraId="4CC51977" w14:textId="77777777" w:rsidR="00C96281" w:rsidRPr="00B51C03" w:rsidRDefault="00C96281" w:rsidP="000F0EBA">
            <w:pPr>
              <w:rPr>
                <w:rFonts w:ascii="Arial Narrow" w:hAnsi="Arial Narrow" w:cs="Arial"/>
                <w:sz w:val="20"/>
              </w:rPr>
            </w:pPr>
          </w:p>
        </w:tc>
        <w:tc>
          <w:tcPr>
            <w:tcW w:w="738" w:type="dxa"/>
            <w:vAlign w:val="center"/>
          </w:tcPr>
          <w:p w14:paraId="406ED467" w14:textId="77777777" w:rsidR="00C96281" w:rsidRDefault="00C96281" w:rsidP="000F0EBA">
            <w:pPr>
              <w:rPr>
                <w:rFonts w:ascii="Arial Narrow" w:hAnsi="Arial Narrow" w:cs="Arial"/>
              </w:rPr>
            </w:pPr>
          </w:p>
        </w:tc>
        <w:tc>
          <w:tcPr>
            <w:tcW w:w="992" w:type="dxa"/>
            <w:vAlign w:val="center"/>
          </w:tcPr>
          <w:p w14:paraId="76D75C04" w14:textId="77777777" w:rsidR="00C96281" w:rsidRDefault="00C96281" w:rsidP="000F0EBA">
            <w:pPr>
              <w:rPr>
                <w:rFonts w:ascii="Arial Narrow" w:hAnsi="Arial Narrow" w:cs="Arial"/>
              </w:rPr>
            </w:pPr>
          </w:p>
        </w:tc>
        <w:tc>
          <w:tcPr>
            <w:tcW w:w="1134" w:type="dxa"/>
            <w:vAlign w:val="center"/>
          </w:tcPr>
          <w:p w14:paraId="3EF1F52C" w14:textId="77777777" w:rsidR="00C96281" w:rsidRDefault="00C96281" w:rsidP="000F0EBA">
            <w:pPr>
              <w:rPr>
                <w:rFonts w:ascii="Arial Narrow" w:hAnsi="Arial Narrow" w:cs="Arial"/>
              </w:rPr>
            </w:pPr>
          </w:p>
        </w:tc>
      </w:tr>
      <w:tr w:rsidR="00C96281" w14:paraId="57623B3C" w14:textId="77777777" w:rsidTr="000F0EBA">
        <w:tc>
          <w:tcPr>
            <w:tcW w:w="1129" w:type="dxa"/>
            <w:vMerge/>
            <w:vAlign w:val="center"/>
          </w:tcPr>
          <w:p w14:paraId="2BDFE5B5" w14:textId="77777777" w:rsidR="00C96281" w:rsidRPr="00CE641A" w:rsidRDefault="00C96281" w:rsidP="000F0EBA">
            <w:pPr>
              <w:rPr>
                <w:rFonts w:ascii="Arial Narrow" w:hAnsi="Arial Narrow" w:cs="Arial"/>
                <w:sz w:val="20"/>
              </w:rPr>
            </w:pPr>
          </w:p>
        </w:tc>
        <w:tc>
          <w:tcPr>
            <w:tcW w:w="1134" w:type="dxa"/>
            <w:vAlign w:val="center"/>
          </w:tcPr>
          <w:p w14:paraId="477C152A" w14:textId="77777777" w:rsidR="00C96281" w:rsidRPr="00CE641A" w:rsidRDefault="00C96281" w:rsidP="000F0EBA">
            <w:pPr>
              <w:rPr>
                <w:rFonts w:ascii="Arial Narrow" w:hAnsi="Arial Narrow" w:cs="Arial"/>
                <w:sz w:val="20"/>
              </w:rPr>
            </w:pPr>
          </w:p>
        </w:tc>
        <w:tc>
          <w:tcPr>
            <w:tcW w:w="1276" w:type="dxa"/>
          </w:tcPr>
          <w:p w14:paraId="7E44BFE0" w14:textId="77777777" w:rsidR="00C96281" w:rsidRPr="00CE641A" w:rsidRDefault="00C96281" w:rsidP="000F0EBA">
            <w:pPr>
              <w:jc w:val="center"/>
              <w:rPr>
                <w:rFonts w:ascii="Arial Narrow" w:hAnsi="Arial Narrow" w:cs="Arial"/>
                <w:sz w:val="20"/>
              </w:rPr>
            </w:pPr>
          </w:p>
        </w:tc>
        <w:tc>
          <w:tcPr>
            <w:tcW w:w="1418" w:type="dxa"/>
          </w:tcPr>
          <w:p w14:paraId="2E81E97D" w14:textId="77777777" w:rsidR="00C96281" w:rsidRPr="00CE641A" w:rsidRDefault="00C96281" w:rsidP="000F0EBA">
            <w:pPr>
              <w:jc w:val="center"/>
              <w:rPr>
                <w:rFonts w:ascii="Arial Narrow" w:hAnsi="Arial Narrow" w:cs="Arial"/>
                <w:sz w:val="20"/>
              </w:rPr>
            </w:pPr>
          </w:p>
        </w:tc>
        <w:tc>
          <w:tcPr>
            <w:tcW w:w="1388" w:type="dxa"/>
            <w:vAlign w:val="center"/>
          </w:tcPr>
          <w:p w14:paraId="48E736A7" w14:textId="77777777" w:rsidR="00C96281" w:rsidRPr="00CE641A" w:rsidRDefault="00C96281" w:rsidP="000F0EBA">
            <w:pPr>
              <w:rPr>
                <w:rFonts w:ascii="Arial Narrow" w:hAnsi="Arial Narrow" w:cs="Arial"/>
                <w:sz w:val="20"/>
              </w:rPr>
            </w:pPr>
          </w:p>
        </w:tc>
        <w:tc>
          <w:tcPr>
            <w:tcW w:w="738" w:type="dxa"/>
            <w:vAlign w:val="center"/>
          </w:tcPr>
          <w:p w14:paraId="69288121" w14:textId="77777777" w:rsidR="00C96281" w:rsidRDefault="00C96281" w:rsidP="000F0EBA">
            <w:pPr>
              <w:rPr>
                <w:rFonts w:ascii="Arial Narrow" w:hAnsi="Arial Narrow" w:cs="Arial"/>
              </w:rPr>
            </w:pPr>
          </w:p>
        </w:tc>
        <w:tc>
          <w:tcPr>
            <w:tcW w:w="992" w:type="dxa"/>
            <w:vAlign w:val="center"/>
          </w:tcPr>
          <w:p w14:paraId="51EEAE5F" w14:textId="77777777" w:rsidR="00C96281" w:rsidRDefault="00C96281" w:rsidP="000F0EBA">
            <w:pPr>
              <w:rPr>
                <w:rFonts w:ascii="Arial Narrow" w:hAnsi="Arial Narrow" w:cs="Arial"/>
              </w:rPr>
            </w:pPr>
          </w:p>
        </w:tc>
        <w:tc>
          <w:tcPr>
            <w:tcW w:w="1134" w:type="dxa"/>
            <w:vAlign w:val="center"/>
          </w:tcPr>
          <w:p w14:paraId="4CA4551E" w14:textId="77777777" w:rsidR="00C96281" w:rsidRDefault="00C96281" w:rsidP="000F0EBA">
            <w:pPr>
              <w:rPr>
                <w:rFonts w:ascii="Arial Narrow" w:hAnsi="Arial Narrow" w:cs="Arial"/>
              </w:rPr>
            </w:pPr>
          </w:p>
        </w:tc>
      </w:tr>
      <w:tr w:rsidR="00C96281" w14:paraId="517C779F" w14:textId="77777777" w:rsidTr="000F0EBA">
        <w:tc>
          <w:tcPr>
            <w:tcW w:w="1129" w:type="dxa"/>
            <w:vMerge/>
            <w:vAlign w:val="center"/>
          </w:tcPr>
          <w:p w14:paraId="6E8756BE" w14:textId="77777777" w:rsidR="00C96281" w:rsidRPr="00CE641A" w:rsidRDefault="00C96281" w:rsidP="000F0EBA">
            <w:pPr>
              <w:rPr>
                <w:rFonts w:ascii="Arial Narrow" w:hAnsi="Arial Narrow" w:cs="Arial"/>
                <w:sz w:val="20"/>
              </w:rPr>
            </w:pPr>
          </w:p>
        </w:tc>
        <w:tc>
          <w:tcPr>
            <w:tcW w:w="1134" w:type="dxa"/>
            <w:vAlign w:val="center"/>
          </w:tcPr>
          <w:p w14:paraId="5917B115" w14:textId="77777777" w:rsidR="00C96281" w:rsidRPr="00CE641A" w:rsidRDefault="00C96281" w:rsidP="000F0EBA">
            <w:pPr>
              <w:rPr>
                <w:rFonts w:ascii="Arial Narrow" w:hAnsi="Arial Narrow" w:cs="Arial"/>
                <w:sz w:val="20"/>
              </w:rPr>
            </w:pPr>
          </w:p>
        </w:tc>
        <w:tc>
          <w:tcPr>
            <w:tcW w:w="1276" w:type="dxa"/>
          </w:tcPr>
          <w:p w14:paraId="7CF1486B" w14:textId="77777777" w:rsidR="00C96281" w:rsidRPr="00CE641A" w:rsidRDefault="00C96281" w:rsidP="000F0EBA">
            <w:pPr>
              <w:jc w:val="center"/>
              <w:rPr>
                <w:rFonts w:ascii="Arial Narrow" w:hAnsi="Arial Narrow" w:cs="Arial"/>
                <w:sz w:val="20"/>
              </w:rPr>
            </w:pPr>
          </w:p>
        </w:tc>
        <w:tc>
          <w:tcPr>
            <w:tcW w:w="1418" w:type="dxa"/>
          </w:tcPr>
          <w:p w14:paraId="4F743040" w14:textId="77777777" w:rsidR="00C96281" w:rsidRPr="00CE641A" w:rsidRDefault="00C96281" w:rsidP="000F0EBA">
            <w:pPr>
              <w:jc w:val="center"/>
              <w:rPr>
                <w:rFonts w:ascii="Arial Narrow" w:hAnsi="Arial Narrow" w:cs="Arial"/>
                <w:sz w:val="20"/>
              </w:rPr>
            </w:pPr>
          </w:p>
        </w:tc>
        <w:tc>
          <w:tcPr>
            <w:tcW w:w="1388" w:type="dxa"/>
            <w:vAlign w:val="center"/>
          </w:tcPr>
          <w:p w14:paraId="376BD8FF" w14:textId="77777777" w:rsidR="00C96281" w:rsidRPr="00CE641A" w:rsidRDefault="00C96281" w:rsidP="000F0EBA">
            <w:pPr>
              <w:rPr>
                <w:rFonts w:ascii="Arial Narrow" w:hAnsi="Arial Narrow" w:cs="Arial"/>
                <w:sz w:val="20"/>
              </w:rPr>
            </w:pPr>
          </w:p>
        </w:tc>
        <w:tc>
          <w:tcPr>
            <w:tcW w:w="738" w:type="dxa"/>
            <w:vAlign w:val="center"/>
          </w:tcPr>
          <w:p w14:paraId="3F708EFF" w14:textId="77777777" w:rsidR="00C96281" w:rsidRDefault="00C96281" w:rsidP="000F0EBA">
            <w:pPr>
              <w:rPr>
                <w:rFonts w:ascii="Arial Narrow" w:hAnsi="Arial Narrow" w:cs="Arial"/>
              </w:rPr>
            </w:pPr>
          </w:p>
        </w:tc>
        <w:tc>
          <w:tcPr>
            <w:tcW w:w="992" w:type="dxa"/>
            <w:vAlign w:val="center"/>
          </w:tcPr>
          <w:p w14:paraId="5C2A96BD" w14:textId="77777777" w:rsidR="00C96281" w:rsidRDefault="00C96281" w:rsidP="000F0EBA">
            <w:pPr>
              <w:rPr>
                <w:rFonts w:ascii="Arial Narrow" w:hAnsi="Arial Narrow" w:cs="Arial"/>
              </w:rPr>
            </w:pPr>
          </w:p>
        </w:tc>
        <w:tc>
          <w:tcPr>
            <w:tcW w:w="1134" w:type="dxa"/>
            <w:vAlign w:val="center"/>
          </w:tcPr>
          <w:p w14:paraId="68E5C326" w14:textId="77777777" w:rsidR="00C96281" w:rsidRDefault="00C96281" w:rsidP="000F0EBA">
            <w:pPr>
              <w:rPr>
                <w:rFonts w:ascii="Arial Narrow" w:hAnsi="Arial Narrow" w:cs="Arial"/>
              </w:rPr>
            </w:pPr>
          </w:p>
        </w:tc>
      </w:tr>
      <w:tr w:rsidR="00C96281" w14:paraId="00AB1C5D" w14:textId="77777777" w:rsidTr="000F0EBA">
        <w:trPr>
          <w:trHeight w:val="219"/>
        </w:trPr>
        <w:tc>
          <w:tcPr>
            <w:tcW w:w="1129" w:type="dxa"/>
            <w:vMerge/>
            <w:vAlign w:val="center"/>
          </w:tcPr>
          <w:p w14:paraId="2F060167" w14:textId="77777777" w:rsidR="00C96281" w:rsidRPr="00B51C03" w:rsidRDefault="00C96281" w:rsidP="000F0EBA">
            <w:pPr>
              <w:rPr>
                <w:rFonts w:ascii="Arial Narrow" w:hAnsi="Arial Narrow" w:cs="Arial"/>
                <w:sz w:val="20"/>
              </w:rPr>
            </w:pPr>
          </w:p>
        </w:tc>
        <w:tc>
          <w:tcPr>
            <w:tcW w:w="1134" w:type="dxa"/>
            <w:vAlign w:val="center"/>
          </w:tcPr>
          <w:p w14:paraId="1470A2D0" w14:textId="77777777" w:rsidR="00C96281" w:rsidRPr="00B51C03" w:rsidRDefault="00C96281" w:rsidP="000F0EBA">
            <w:pPr>
              <w:rPr>
                <w:rFonts w:ascii="Arial Narrow" w:hAnsi="Arial Narrow" w:cs="Arial"/>
                <w:sz w:val="20"/>
              </w:rPr>
            </w:pPr>
          </w:p>
        </w:tc>
        <w:tc>
          <w:tcPr>
            <w:tcW w:w="1276" w:type="dxa"/>
          </w:tcPr>
          <w:p w14:paraId="4022C999" w14:textId="77777777" w:rsidR="00C96281" w:rsidRPr="00B51C03" w:rsidRDefault="00C96281" w:rsidP="000F0EBA">
            <w:pPr>
              <w:jc w:val="center"/>
              <w:rPr>
                <w:rFonts w:ascii="Arial Narrow" w:hAnsi="Arial Narrow" w:cs="Arial"/>
                <w:sz w:val="20"/>
              </w:rPr>
            </w:pPr>
          </w:p>
        </w:tc>
        <w:tc>
          <w:tcPr>
            <w:tcW w:w="1418" w:type="dxa"/>
          </w:tcPr>
          <w:p w14:paraId="119CC9BA" w14:textId="77777777" w:rsidR="00C96281" w:rsidRPr="00B51C03" w:rsidRDefault="00C96281" w:rsidP="000F0EBA">
            <w:pPr>
              <w:jc w:val="center"/>
              <w:rPr>
                <w:rFonts w:ascii="Arial Narrow" w:hAnsi="Arial Narrow" w:cs="Arial"/>
                <w:sz w:val="20"/>
              </w:rPr>
            </w:pPr>
          </w:p>
        </w:tc>
        <w:tc>
          <w:tcPr>
            <w:tcW w:w="1388" w:type="dxa"/>
            <w:vAlign w:val="center"/>
          </w:tcPr>
          <w:p w14:paraId="46F3A190" w14:textId="77777777" w:rsidR="00C96281" w:rsidRPr="00B51C03" w:rsidRDefault="00C96281" w:rsidP="000F0EBA">
            <w:pPr>
              <w:rPr>
                <w:rFonts w:ascii="Arial Narrow" w:hAnsi="Arial Narrow" w:cs="Arial"/>
                <w:sz w:val="20"/>
              </w:rPr>
            </w:pPr>
          </w:p>
        </w:tc>
        <w:tc>
          <w:tcPr>
            <w:tcW w:w="738" w:type="dxa"/>
            <w:vAlign w:val="center"/>
          </w:tcPr>
          <w:p w14:paraId="0B89E59C" w14:textId="77777777" w:rsidR="00C96281" w:rsidRDefault="00C96281" w:rsidP="000F0EBA">
            <w:pPr>
              <w:rPr>
                <w:rFonts w:ascii="Arial Narrow" w:hAnsi="Arial Narrow" w:cs="Arial"/>
              </w:rPr>
            </w:pPr>
          </w:p>
        </w:tc>
        <w:tc>
          <w:tcPr>
            <w:tcW w:w="992" w:type="dxa"/>
            <w:vAlign w:val="center"/>
          </w:tcPr>
          <w:p w14:paraId="443A5269" w14:textId="77777777" w:rsidR="00C96281" w:rsidRDefault="00C96281" w:rsidP="000F0EBA">
            <w:pPr>
              <w:rPr>
                <w:rFonts w:ascii="Arial Narrow" w:hAnsi="Arial Narrow" w:cs="Arial"/>
              </w:rPr>
            </w:pPr>
          </w:p>
        </w:tc>
        <w:tc>
          <w:tcPr>
            <w:tcW w:w="1134" w:type="dxa"/>
            <w:vAlign w:val="center"/>
          </w:tcPr>
          <w:p w14:paraId="0C785D97" w14:textId="77777777" w:rsidR="00C96281" w:rsidRDefault="00C96281" w:rsidP="000F0EBA">
            <w:pPr>
              <w:rPr>
                <w:rFonts w:ascii="Arial Narrow" w:hAnsi="Arial Narrow" w:cs="Arial"/>
              </w:rPr>
            </w:pPr>
          </w:p>
        </w:tc>
      </w:tr>
      <w:tr w:rsidR="00C96281" w14:paraId="761522B5" w14:textId="77777777" w:rsidTr="000F0EBA">
        <w:trPr>
          <w:trHeight w:val="219"/>
        </w:trPr>
        <w:tc>
          <w:tcPr>
            <w:tcW w:w="1129" w:type="dxa"/>
            <w:vMerge/>
            <w:vAlign w:val="center"/>
          </w:tcPr>
          <w:p w14:paraId="3F6BB93B" w14:textId="77777777" w:rsidR="00C96281" w:rsidRPr="00B51C03" w:rsidRDefault="00C96281" w:rsidP="000F0EBA">
            <w:pPr>
              <w:rPr>
                <w:rFonts w:ascii="Arial Narrow" w:hAnsi="Arial Narrow" w:cs="Arial"/>
                <w:sz w:val="20"/>
              </w:rPr>
            </w:pPr>
          </w:p>
        </w:tc>
        <w:tc>
          <w:tcPr>
            <w:tcW w:w="1134" w:type="dxa"/>
          </w:tcPr>
          <w:p w14:paraId="22ADF509" w14:textId="77777777" w:rsidR="00C96281" w:rsidRPr="00CE641A" w:rsidRDefault="00C96281" w:rsidP="000F0EBA">
            <w:pPr>
              <w:jc w:val="center"/>
              <w:rPr>
                <w:rFonts w:ascii="Arial Narrow" w:hAnsi="Arial Narrow" w:cs="Arial"/>
                <w:b/>
                <w:sz w:val="16"/>
              </w:rPr>
            </w:pPr>
          </w:p>
        </w:tc>
        <w:tc>
          <w:tcPr>
            <w:tcW w:w="4820" w:type="dxa"/>
            <w:gridSpan w:val="4"/>
            <w:vAlign w:val="center"/>
          </w:tcPr>
          <w:p w14:paraId="069E2F18" w14:textId="77777777" w:rsidR="00C96281" w:rsidRPr="00CE641A" w:rsidRDefault="00C96281" w:rsidP="000F0EBA">
            <w:pPr>
              <w:jc w:val="center"/>
              <w:rPr>
                <w:rFonts w:ascii="Arial Narrow" w:hAnsi="Arial Narrow" w:cs="Arial"/>
                <w:b/>
              </w:rPr>
            </w:pPr>
            <w:r w:rsidRPr="00CE641A">
              <w:rPr>
                <w:rFonts w:ascii="Arial Narrow" w:hAnsi="Arial Narrow" w:cs="Arial"/>
                <w:b/>
                <w:sz w:val="16"/>
              </w:rPr>
              <w:t>Valores totales (segundo año inmediatamente anterior al año de</w:t>
            </w:r>
            <w:r>
              <w:rPr>
                <w:rFonts w:ascii="Arial Narrow" w:hAnsi="Arial Narrow" w:cs="Arial"/>
                <w:b/>
                <w:sz w:val="16"/>
              </w:rPr>
              <w:t xml:space="preserve"> </w:t>
            </w:r>
            <w:r w:rsidRPr="00CE641A">
              <w:rPr>
                <w:rFonts w:ascii="Arial Narrow" w:hAnsi="Arial Narrow" w:cs="Arial"/>
                <w:b/>
                <w:sz w:val="16"/>
              </w:rPr>
              <w:t>evaluación)</w:t>
            </w:r>
          </w:p>
        </w:tc>
        <w:tc>
          <w:tcPr>
            <w:tcW w:w="992" w:type="dxa"/>
            <w:shd w:val="clear" w:color="auto" w:fill="D9D9D9" w:themeFill="background1" w:themeFillShade="D9"/>
            <w:vAlign w:val="center"/>
          </w:tcPr>
          <w:p w14:paraId="7D815081" w14:textId="77777777" w:rsidR="00C96281" w:rsidRDefault="00C96281" w:rsidP="000F0EBA">
            <w:pPr>
              <w:rPr>
                <w:rFonts w:ascii="Arial Narrow" w:hAnsi="Arial Narrow" w:cs="Arial"/>
              </w:rPr>
            </w:pPr>
          </w:p>
        </w:tc>
        <w:tc>
          <w:tcPr>
            <w:tcW w:w="1134" w:type="dxa"/>
            <w:shd w:val="clear" w:color="auto" w:fill="D9D9D9" w:themeFill="background1" w:themeFillShade="D9"/>
            <w:vAlign w:val="center"/>
          </w:tcPr>
          <w:p w14:paraId="64FA6C2F" w14:textId="77777777" w:rsidR="00C96281" w:rsidRDefault="00C96281" w:rsidP="000F0EBA">
            <w:pPr>
              <w:rPr>
                <w:rFonts w:ascii="Arial Narrow" w:hAnsi="Arial Narrow" w:cs="Arial"/>
              </w:rPr>
            </w:pPr>
          </w:p>
        </w:tc>
      </w:tr>
    </w:tbl>
    <w:p w14:paraId="34C2E0D1" w14:textId="77777777" w:rsidR="00C96281" w:rsidRDefault="00C96281" w:rsidP="001A60D3">
      <w:pPr>
        <w:spacing w:after="0" w:line="240" w:lineRule="auto"/>
        <w:ind w:left="-284"/>
        <w:jc w:val="center"/>
        <w:rPr>
          <w:rFonts w:ascii="Verdana" w:hAnsi="Verdana" w:cs="Arial"/>
          <w:b/>
          <w:bCs/>
        </w:rPr>
      </w:pPr>
    </w:p>
    <w:p w14:paraId="07F14A3A" w14:textId="4EB9462C" w:rsidR="00C96281" w:rsidRDefault="00C96281" w:rsidP="001A60D3">
      <w:pPr>
        <w:spacing w:after="0" w:line="240" w:lineRule="auto"/>
        <w:ind w:left="-284"/>
        <w:jc w:val="center"/>
        <w:rPr>
          <w:rFonts w:ascii="Verdana" w:hAnsi="Verdana" w:cs="Arial"/>
          <w:b/>
          <w:bCs/>
        </w:rPr>
      </w:pPr>
    </w:p>
    <w:p w14:paraId="34C5DB2E" w14:textId="77777777" w:rsidR="00C96281" w:rsidRPr="00C06B6B" w:rsidRDefault="00C96281" w:rsidP="001A60D3">
      <w:pPr>
        <w:spacing w:after="0" w:line="240" w:lineRule="auto"/>
        <w:ind w:left="-284"/>
        <w:jc w:val="center"/>
        <w:rPr>
          <w:rFonts w:ascii="Verdana" w:hAnsi="Verdana" w:cs="Arial"/>
          <w:b/>
          <w:bCs/>
        </w:rPr>
      </w:pPr>
    </w:p>
    <w:p w14:paraId="6DBC5010" w14:textId="0A705832" w:rsidR="001A60D3" w:rsidRDefault="001A60D3" w:rsidP="00D45C90">
      <w:pPr>
        <w:spacing w:after="0" w:line="240" w:lineRule="auto"/>
        <w:ind w:left="-284"/>
        <w:rPr>
          <w:rFonts w:ascii="Verdana" w:hAnsi="Verdana" w:cs="Arial"/>
          <w:color w:val="D9D9D9" w:themeColor="background1" w:themeShade="D9"/>
        </w:rPr>
      </w:pPr>
    </w:p>
    <w:p w14:paraId="12F42DC4" w14:textId="3C8C6323" w:rsidR="00804043" w:rsidRDefault="00804043" w:rsidP="00D45C90">
      <w:pPr>
        <w:spacing w:after="0" w:line="240" w:lineRule="auto"/>
        <w:ind w:left="-284"/>
        <w:rPr>
          <w:rFonts w:ascii="Verdana" w:hAnsi="Verdana" w:cs="Arial"/>
          <w:color w:val="D9D9D9" w:themeColor="background1" w:themeShade="D9"/>
        </w:rPr>
      </w:pPr>
    </w:p>
    <w:p w14:paraId="70C412A0" w14:textId="77777777" w:rsidR="00804043" w:rsidRDefault="00804043" w:rsidP="00D45C90">
      <w:pPr>
        <w:spacing w:after="0" w:line="240" w:lineRule="auto"/>
        <w:ind w:left="-284"/>
        <w:rPr>
          <w:rFonts w:ascii="Verdana" w:hAnsi="Verdana" w:cs="Arial"/>
          <w:color w:val="D9D9D9" w:themeColor="background1" w:themeShade="D9"/>
        </w:rPr>
      </w:pPr>
    </w:p>
    <w:p w14:paraId="4049F3A5" w14:textId="77777777" w:rsidR="001A60D3" w:rsidRPr="00C06B6B" w:rsidRDefault="001A60D3" w:rsidP="001A60D3">
      <w:pPr>
        <w:spacing w:after="0" w:line="240" w:lineRule="auto"/>
        <w:ind w:left="-284"/>
        <w:jc w:val="center"/>
        <w:rPr>
          <w:rFonts w:ascii="Verdana" w:hAnsi="Verdana" w:cs="Arial"/>
          <w:b/>
          <w:bCs/>
        </w:rPr>
      </w:pPr>
      <w:r w:rsidRPr="00C06B6B">
        <w:rPr>
          <w:rFonts w:ascii="Verdana" w:hAnsi="Verdana" w:cs="Arial"/>
          <w:b/>
          <w:bCs/>
        </w:rPr>
        <w:t>Tabla 3. Relación de municipios cubiertos por el sistema</w:t>
      </w:r>
    </w:p>
    <w:tbl>
      <w:tblPr>
        <w:tblW w:w="885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051"/>
        <w:gridCol w:w="892"/>
        <w:gridCol w:w="1843"/>
        <w:gridCol w:w="1985"/>
        <w:gridCol w:w="2086"/>
      </w:tblGrid>
      <w:tr w:rsidR="001A60D3" w:rsidRPr="00C06B6B" w14:paraId="0A7B5C54" w14:textId="77777777" w:rsidTr="0018238D">
        <w:tc>
          <w:tcPr>
            <w:tcW w:w="2051" w:type="dxa"/>
            <w:vAlign w:val="center"/>
          </w:tcPr>
          <w:p w14:paraId="17968472"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Parámetro</w:t>
            </w:r>
          </w:p>
        </w:tc>
        <w:tc>
          <w:tcPr>
            <w:tcW w:w="892" w:type="dxa"/>
            <w:vAlign w:val="center"/>
          </w:tcPr>
          <w:p w14:paraId="0463C4E9"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Año</w:t>
            </w:r>
          </w:p>
        </w:tc>
        <w:tc>
          <w:tcPr>
            <w:tcW w:w="1843" w:type="dxa"/>
            <w:vAlign w:val="center"/>
          </w:tcPr>
          <w:p w14:paraId="0285DAAB"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Municipio</w:t>
            </w:r>
          </w:p>
        </w:tc>
        <w:tc>
          <w:tcPr>
            <w:tcW w:w="1985" w:type="dxa"/>
            <w:vAlign w:val="center"/>
          </w:tcPr>
          <w:p w14:paraId="64227230"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Cantidad de puntos de recolección</w:t>
            </w:r>
          </w:p>
        </w:tc>
        <w:tc>
          <w:tcPr>
            <w:tcW w:w="2086" w:type="dxa"/>
            <w:vAlign w:val="center"/>
          </w:tcPr>
          <w:p w14:paraId="188391C1"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Otro mecanismo equivalente (campaña, otro)</w:t>
            </w:r>
          </w:p>
        </w:tc>
      </w:tr>
      <w:tr w:rsidR="001A60D3" w:rsidRPr="00C06B6B" w14:paraId="7590D36D" w14:textId="77777777" w:rsidTr="0018238D">
        <w:tc>
          <w:tcPr>
            <w:tcW w:w="2051" w:type="dxa"/>
            <w:vAlign w:val="center"/>
          </w:tcPr>
          <w:p w14:paraId="3991B35F"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Año de evaluación</w:t>
            </w:r>
          </w:p>
        </w:tc>
        <w:tc>
          <w:tcPr>
            <w:tcW w:w="892" w:type="dxa"/>
            <w:vMerge w:val="restart"/>
            <w:vAlign w:val="center"/>
          </w:tcPr>
          <w:p w14:paraId="259B0779" w14:textId="77777777" w:rsidR="001A60D3" w:rsidRPr="00C06B6B" w:rsidRDefault="001A60D3" w:rsidP="0018238D">
            <w:pPr>
              <w:spacing w:after="0" w:line="240" w:lineRule="auto"/>
              <w:jc w:val="center"/>
              <w:rPr>
                <w:rFonts w:ascii="Verdana" w:hAnsi="Verdana" w:cs="Arial"/>
                <w:sz w:val="20"/>
                <w:szCs w:val="20"/>
              </w:rPr>
            </w:pPr>
          </w:p>
        </w:tc>
        <w:tc>
          <w:tcPr>
            <w:tcW w:w="1843" w:type="dxa"/>
            <w:vAlign w:val="center"/>
          </w:tcPr>
          <w:p w14:paraId="477A7D21"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[Municipio 1]</w:t>
            </w:r>
          </w:p>
        </w:tc>
        <w:tc>
          <w:tcPr>
            <w:tcW w:w="1985" w:type="dxa"/>
            <w:vAlign w:val="center"/>
          </w:tcPr>
          <w:p w14:paraId="411F4277" w14:textId="77777777" w:rsidR="001A60D3" w:rsidRPr="00C06B6B" w:rsidRDefault="001A60D3" w:rsidP="0018238D">
            <w:pPr>
              <w:spacing w:after="0" w:line="240" w:lineRule="auto"/>
              <w:jc w:val="center"/>
              <w:rPr>
                <w:rFonts w:ascii="Verdana" w:hAnsi="Verdana" w:cs="Arial"/>
                <w:sz w:val="20"/>
                <w:szCs w:val="20"/>
              </w:rPr>
            </w:pPr>
          </w:p>
        </w:tc>
        <w:tc>
          <w:tcPr>
            <w:tcW w:w="2086" w:type="dxa"/>
            <w:vAlign w:val="center"/>
          </w:tcPr>
          <w:p w14:paraId="6745A326" w14:textId="77777777" w:rsidR="001A60D3" w:rsidRPr="00C06B6B" w:rsidRDefault="001A60D3" w:rsidP="0018238D">
            <w:pPr>
              <w:spacing w:after="0" w:line="240" w:lineRule="auto"/>
              <w:jc w:val="center"/>
              <w:rPr>
                <w:rFonts w:ascii="Verdana" w:hAnsi="Verdana" w:cs="Arial"/>
                <w:sz w:val="20"/>
                <w:szCs w:val="20"/>
              </w:rPr>
            </w:pPr>
          </w:p>
        </w:tc>
      </w:tr>
      <w:tr w:rsidR="001A60D3" w:rsidRPr="00C06B6B" w14:paraId="7CCBBF79" w14:textId="77777777" w:rsidTr="0018238D">
        <w:tc>
          <w:tcPr>
            <w:tcW w:w="2051" w:type="dxa"/>
            <w:vAlign w:val="center"/>
          </w:tcPr>
          <w:p w14:paraId="500BE8A5" w14:textId="77777777" w:rsidR="001A60D3" w:rsidRPr="00C06B6B" w:rsidRDefault="001A60D3" w:rsidP="0018238D">
            <w:pPr>
              <w:spacing w:after="0" w:line="240" w:lineRule="auto"/>
              <w:jc w:val="center"/>
              <w:rPr>
                <w:rFonts w:ascii="Verdana" w:hAnsi="Verdana" w:cs="Arial"/>
                <w:sz w:val="20"/>
                <w:szCs w:val="20"/>
              </w:rPr>
            </w:pPr>
          </w:p>
        </w:tc>
        <w:tc>
          <w:tcPr>
            <w:tcW w:w="892" w:type="dxa"/>
            <w:vMerge/>
            <w:vAlign w:val="center"/>
          </w:tcPr>
          <w:p w14:paraId="73E8D915" w14:textId="77777777" w:rsidR="001A60D3" w:rsidRPr="00C06B6B" w:rsidRDefault="001A60D3" w:rsidP="0018238D">
            <w:pPr>
              <w:spacing w:after="0" w:line="240" w:lineRule="auto"/>
              <w:jc w:val="center"/>
              <w:rPr>
                <w:rFonts w:ascii="Verdana" w:hAnsi="Verdana" w:cs="Arial"/>
                <w:sz w:val="20"/>
                <w:szCs w:val="20"/>
              </w:rPr>
            </w:pPr>
          </w:p>
        </w:tc>
        <w:tc>
          <w:tcPr>
            <w:tcW w:w="1843" w:type="dxa"/>
            <w:vAlign w:val="center"/>
          </w:tcPr>
          <w:p w14:paraId="46DCDDFC" w14:textId="77777777" w:rsidR="001A60D3" w:rsidRPr="00C06B6B" w:rsidRDefault="001A60D3" w:rsidP="0018238D">
            <w:pPr>
              <w:spacing w:after="0" w:line="240" w:lineRule="auto"/>
              <w:jc w:val="center"/>
              <w:rPr>
                <w:rFonts w:ascii="Verdana" w:hAnsi="Verdana" w:cs="Arial"/>
                <w:sz w:val="20"/>
                <w:szCs w:val="20"/>
              </w:rPr>
            </w:pPr>
          </w:p>
        </w:tc>
        <w:tc>
          <w:tcPr>
            <w:tcW w:w="1985" w:type="dxa"/>
            <w:vAlign w:val="center"/>
          </w:tcPr>
          <w:p w14:paraId="223CE0FE" w14:textId="77777777" w:rsidR="001A60D3" w:rsidRPr="00C06B6B" w:rsidRDefault="001A60D3" w:rsidP="0018238D">
            <w:pPr>
              <w:spacing w:after="0" w:line="240" w:lineRule="auto"/>
              <w:jc w:val="center"/>
              <w:rPr>
                <w:rFonts w:ascii="Verdana" w:hAnsi="Verdana" w:cs="Arial"/>
                <w:sz w:val="20"/>
                <w:szCs w:val="20"/>
              </w:rPr>
            </w:pPr>
          </w:p>
        </w:tc>
        <w:tc>
          <w:tcPr>
            <w:tcW w:w="2086" w:type="dxa"/>
            <w:vAlign w:val="center"/>
          </w:tcPr>
          <w:p w14:paraId="14903EF3" w14:textId="77777777" w:rsidR="001A60D3" w:rsidRPr="00C06B6B" w:rsidRDefault="001A60D3" w:rsidP="0018238D">
            <w:pPr>
              <w:spacing w:after="0" w:line="240" w:lineRule="auto"/>
              <w:jc w:val="center"/>
              <w:rPr>
                <w:rFonts w:ascii="Verdana" w:hAnsi="Verdana" w:cs="Arial"/>
                <w:sz w:val="20"/>
                <w:szCs w:val="20"/>
              </w:rPr>
            </w:pPr>
          </w:p>
        </w:tc>
      </w:tr>
      <w:tr w:rsidR="001A60D3" w:rsidRPr="00C06B6B" w14:paraId="7092632C" w14:textId="77777777" w:rsidTr="0018238D">
        <w:tc>
          <w:tcPr>
            <w:tcW w:w="2051" w:type="dxa"/>
            <w:vAlign w:val="center"/>
          </w:tcPr>
          <w:p w14:paraId="2F7D84F0" w14:textId="77777777" w:rsidR="001A60D3" w:rsidRPr="00C06B6B" w:rsidRDefault="001A60D3" w:rsidP="0018238D">
            <w:pPr>
              <w:spacing w:after="0" w:line="240" w:lineRule="auto"/>
              <w:jc w:val="center"/>
              <w:rPr>
                <w:rFonts w:ascii="Verdana" w:hAnsi="Verdana" w:cs="Arial"/>
                <w:sz w:val="20"/>
                <w:szCs w:val="20"/>
              </w:rPr>
            </w:pPr>
          </w:p>
        </w:tc>
        <w:tc>
          <w:tcPr>
            <w:tcW w:w="892" w:type="dxa"/>
            <w:vMerge/>
            <w:vAlign w:val="center"/>
          </w:tcPr>
          <w:p w14:paraId="7D61A7F3" w14:textId="77777777" w:rsidR="001A60D3" w:rsidRPr="00C06B6B" w:rsidRDefault="001A60D3" w:rsidP="0018238D">
            <w:pPr>
              <w:spacing w:after="0" w:line="240" w:lineRule="auto"/>
              <w:jc w:val="center"/>
              <w:rPr>
                <w:rFonts w:ascii="Verdana" w:hAnsi="Verdana" w:cs="Arial"/>
                <w:sz w:val="20"/>
                <w:szCs w:val="20"/>
              </w:rPr>
            </w:pPr>
          </w:p>
        </w:tc>
        <w:tc>
          <w:tcPr>
            <w:tcW w:w="1843" w:type="dxa"/>
            <w:vAlign w:val="center"/>
          </w:tcPr>
          <w:p w14:paraId="26752165"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[Municipio 2]</w:t>
            </w:r>
          </w:p>
        </w:tc>
        <w:tc>
          <w:tcPr>
            <w:tcW w:w="1985" w:type="dxa"/>
            <w:vAlign w:val="center"/>
          </w:tcPr>
          <w:p w14:paraId="768EECF1" w14:textId="77777777" w:rsidR="001A60D3" w:rsidRPr="00C06B6B" w:rsidRDefault="001A60D3" w:rsidP="0018238D">
            <w:pPr>
              <w:spacing w:after="0" w:line="240" w:lineRule="auto"/>
              <w:jc w:val="center"/>
              <w:rPr>
                <w:rFonts w:ascii="Verdana" w:hAnsi="Verdana" w:cs="Arial"/>
                <w:sz w:val="20"/>
                <w:szCs w:val="20"/>
              </w:rPr>
            </w:pPr>
          </w:p>
        </w:tc>
        <w:tc>
          <w:tcPr>
            <w:tcW w:w="2086" w:type="dxa"/>
            <w:vAlign w:val="center"/>
          </w:tcPr>
          <w:p w14:paraId="6424BDCE" w14:textId="77777777" w:rsidR="001A60D3" w:rsidRPr="00C06B6B" w:rsidRDefault="001A60D3" w:rsidP="0018238D">
            <w:pPr>
              <w:spacing w:after="0" w:line="240" w:lineRule="auto"/>
              <w:jc w:val="center"/>
              <w:rPr>
                <w:rFonts w:ascii="Verdana" w:hAnsi="Verdana" w:cs="Arial"/>
                <w:sz w:val="20"/>
                <w:szCs w:val="20"/>
              </w:rPr>
            </w:pPr>
          </w:p>
        </w:tc>
      </w:tr>
      <w:tr w:rsidR="001A60D3" w:rsidRPr="00C06B6B" w14:paraId="5F3CD3F7" w14:textId="77777777" w:rsidTr="0018238D">
        <w:tc>
          <w:tcPr>
            <w:tcW w:w="2051" w:type="dxa"/>
            <w:vAlign w:val="center"/>
          </w:tcPr>
          <w:p w14:paraId="3AF378EF" w14:textId="77777777" w:rsidR="001A60D3" w:rsidRPr="00C06B6B" w:rsidRDefault="001A60D3" w:rsidP="0018238D">
            <w:pPr>
              <w:spacing w:after="0" w:line="240" w:lineRule="auto"/>
              <w:jc w:val="center"/>
              <w:rPr>
                <w:rFonts w:ascii="Verdana" w:hAnsi="Verdana" w:cs="Arial"/>
                <w:sz w:val="20"/>
                <w:szCs w:val="20"/>
              </w:rPr>
            </w:pPr>
          </w:p>
        </w:tc>
        <w:tc>
          <w:tcPr>
            <w:tcW w:w="892" w:type="dxa"/>
            <w:vMerge/>
            <w:vAlign w:val="center"/>
          </w:tcPr>
          <w:p w14:paraId="29733CAC" w14:textId="77777777" w:rsidR="001A60D3" w:rsidRPr="00C06B6B" w:rsidRDefault="001A60D3" w:rsidP="0018238D">
            <w:pPr>
              <w:spacing w:after="0" w:line="240" w:lineRule="auto"/>
              <w:jc w:val="center"/>
              <w:rPr>
                <w:rFonts w:ascii="Verdana" w:hAnsi="Verdana" w:cs="Arial"/>
                <w:sz w:val="20"/>
                <w:szCs w:val="20"/>
              </w:rPr>
            </w:pPr>
          </w:p>
        </w:tc>
        <w:tc>
          <w:tcPr>
            <w:tcW w:w="1843" w:type="dxa"/>
            <w:vAlign w:val="center"/>
          </w:tcPr>
          <w:p w14:paraId="44EB4FC7" w14:textId="77777777" w:rsidR="001A60D3" w:rsidRPr="00C06B6B" w:rsidRDefault="001A60D3" w:rsidP="0018238D">
            <w:pPr>
              <w:spacing w:after="0" w:line="240" w:lineRule="auto"/>
              <w:jc w:val="center"/>
              <w:rPr>
                <w:rFonts w:ascii="Verdana" w:hAnsi="Verdana" w:cs="Arial"/>
                <w:sz w:val="20"/>
                <w:szCs w:val="20"/>
              </w:rPr>
            </w:pPr>
            <w:r w:rsidRPr="00C06B6B">
              <w:rPr>
                <w:rFonts w:ascii="Verdana" w:hAnsi="Verdana" w:cs="Arial"/>
                <w:sz w:val="20"/>
                <w:szCs w:val="20"/>
              </w:rPr>
              <w:t>[Municipio m]</w:t>
            </w:r>
          </w:p>
        </w:tc>
        <w:tc>
          <w:tcPr>
            <w:tcW w:w="1985" w:type="dxa"/>
            <w:vAlign w:val="center"/>
          </w:tcPr>
          <w:p w14:paraId="12604F1A" w14:textId="77777777" w:rsidR="001A60D3" w:rsidRPr="00C06B6B" w:rsidRDefault="001A60D3" w:rsidP="0018238D">
            <w:pPr>
              <w:spacing w:after="0" w:line="240" w:lineRule="auto"/>
              <w:jc w:val="center"/>
              <w:rPr>
                <w:rFonts w:ascii="Verdana" w:hAnsi="Verdana" w:cs="Arial"/>
                <w:sz w:val="20"/>
                <w:szCs w:val="20"/>
              </w:rPr>
            </w:pPr>
          </w:p>
        </w:tc>
        <w:tc>
          <w:tcPr>
            <w:tcW w:w="2086" w:type="dxa"/>
            <w:vAlign w:val="center"/>
          </w:tcPr>
          <w:p w14:paraId="13C748B4" w14:textId="77777777" w:rsidR="001A60D3" w:rsidRPr="00C06B6B" w:rsidRDefault="001A60D3" w:rsidP="0018238D">
            <w:pPr>
              <w:spacing w:after="0" w:line="240" w:lineRule="auto"/>
              <w:jc w:val="center"/>
              <w:rPr>
                <w:rFonts w:ascii="Verdana" w:hAnsi="Verdana" w:cs="Arial"/>
                <w:sz w:val="20"/>
                <w:szCs w:val="20"/>
              </w:rPr>
            </w:pPr>
          </w:p>
        </w:tc>
      </w:tr>
    </w:tbl>
    <w:p w14:paraId="2DE188CD" w14:textId="65D95183" w:rsidR="001A60D3" w:rsidRDefault="001A60D3" w:rsidP="00D45C90">
      <w:pPr>
        <w:spacing w:after="0" w:line="240" w:lineRule="auto"/>
        <w:ind w:left="-284"/>
        <w:rPr>
          <w:rFonts w:ascii="Verdana" w:hAnsi="Verdana" w:cs="Arial"/>
          <w:color w:val="D9D9D9" w:themeColor="background1" w:themeShade="D9"/>
        </w:rPr>
      </w:pPr>
    </w:p>
    <w:p w14:paraId="5D1902A7" w14:textId="73AE0F10" w:rsidR="001A60D3" w:rsidRDefault="001A60D3" w:rsidP="00D45C90">
      <w:pPr>
        <w:spacing w:after="0" w:line="240" w:lineRule="auto"/>
        <w:ind w:left="-284"/>
        <w:rPr>
          <w:rFonts w:ascii="Verdana" w:hAnsi="Verdana" w:cs="Arial"/>
          <w:color w:val="D9D9D9" w:themeColor="background1" w:themeShade="D9"/>
        </w:rPr>
      </w:pPr>
    </w:p>
    <w:p w14:paraId="3F12E497" w14:textId="77777777" w:rsidR="001A60D3" w:rsidRPr="00C06B6B" w:rsidRDefault="001A60D3" w:rsidP="001A60D3">
      <w:pPr>
        <w:spacing w:after="0" w:line="240" w:lineRule="auto"/>
        <w:ind w:left="-284"/>
        <w:jc w:val="center"/>
        <w:rPr>
          <w:rFonts w:ascii="Verdana" w:hAnsi="Verdana" w:cs="Arial"/>
          <w:b/>
          <w:bCs/>
        </w:rPr>
      </w:pPr>
      <w:r w:rsidRPr="00C06B6B">
        <w:rPr>
          <w:rFonts w:ascii="Verdana" w:hAnsi="Verdana" w:cs="Arial"/>
          <w:b/>
          <w:bCs/>
        </w:rPr>
        <w:t>ANEXO IV. FORMATO PARA LA INSCRIPCIÓN DE GESTORES DE LLANTAS USADAS ANTE LA AUTORIDAD AMBIENTAL COMPETENTE</w:t>
      </w:r>
    </w:p>
    <w:tbl>
      <w:tblPr>
        <w:tblW w:w="935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3261"/>
      </w:tblGrid>
      <w:tr w:rsidR="001A60D3" w:rsidRPr="00C06B6B" w14:paraId="47A7C80E" w14:textId="77777777" w:rsidTr="0018238D">
        <w:trPr>
          <w:trHeight w:val="303"/>
        </w:trPr>
        <w:tc>
          <w:tcPr>
            <w:tcW w:w="9357" w:type="dxa"/>
            <w:gridSpan w:val="3"/>
            <w:vAlign w:val="center"/>
          </w:tcPr>
          <w:p w14:paraId="74E31BA0" w14:textId="77777777" w:rsidR="001A60D3" w:rsidRPr="00C06B6B" w:rsidRDefault="001A60D3" w:rsidP="0018238D">
            <w:pPr>
              <w:spacing w:after="0" w:line="240" w:lineRule="auto"/>
              <w:jc w:val="center"/>
              <w:rPr>
                <w:rFonts w:ascii="Verdana" w:hAnsi="Verdana" w:cs="Arial"/>
                <w:sz w:val="18"/>
                <w:szCs w:val="18"/>
              </w:rPr>
            </w:pPr>
            <w:r w:rsidRPr="00C06B6B">
              <w:rPr>
                <w:rFonts w:ascii="Verdana" w:hAnsi="Verdana" w:cs="Arial"/>
                <w:b/>
                <w:sz w:val="18"/>
                <w:szCs w:val="18"/>
              </w:rPr>
              <w:t>DATOS BÁSICOS DEL GESTOR</w:t>
            </w:r>
          </w:p>
        </w:tc>
      </w:tr>
      <w:tr w:rsidR="001A60D3" w:rsidRPr="00C06B6B" w14:paraId="56754A93" w14:textId="77777777" w:rsidTr="0018238D">
        <w:trPr>
          <w:trHeight w:val="303"/>
        </w:trPr>
        <w:tc>
          <w:tcPr>
            <w:tcW w:w="4537" w:type="dxa"/>
            <w:vAlign w:val="center"/>
          </w:tcPr>
          <w:p w14:paraId="0AB28F8A" w14:textId="77777777" w:rsidR="001A60D3" w:rsidRPr="00C06B6B" w:rsidRDefault="001A60D3" w:rsidP="0018238D">
            <w:pPr>
              <w:rPr>
                <w:rFonts w:ascii="Verdana" w:hAnsi="Verdana" w:cs="Arial"/>
                <w:sz w:val="18"/>
                <w:szCs w:val="18"/>
              </w:rPr>
            </w:pPr>
            <w:r w:rsidRPr="00C06B6B">
              <w:rPr>
                <w:rFonts w:ascii="Verdana" w:hAnsi="Verdana" w:cs="Arial"/>
                <w:sz w:val="18"/>
                <w:szCs w:val="18"/>
              </w:rPr>
              <w:t>Nombre o razón social</w:t>
            </w:r>
          </w:p>
        </w:tc>
        <w:tc>
          <w:tcPr>
            <w:tcW w:w="4820" w:type="dxa"/>
            <w:gridSpan w:val="2"/>
            <w:vAlign w:val="center"/>
          </w:tcPr>
          <w:p w14:paraId="7F395B6C" w14:textId="77777777" w:rsidR="001A60D3" w:rsidRPr="00C06B6B" w:rsidRDefault="001A60D3" w:rsidP="0018238D">
            <w:pPr>
              <w:rPr>
                <w:rFonts w:ascii="Verdana" w:hAnsi="Verdana" w:cs="Arial"/>
                <w:sz w:val="18"/>
                <w:szCs w:val="18"/>
              </w:rPr>
            </w:pPr>
          </w:p>
        </w:tc>
      </w:tr>
      <w:tr w:rsidR="001A60D3" w:rsidRPr="00C06B6B" w14:paraId="5A201E86" w14:textId="77777777" w:rsidTr="0018238D">
        <w:tc>
          <w:tcPr>
            <w:tcW w:w="4537" w:type="dxa"/>
            <w:vAlign w:val="center"/>
          </w:tcPr>
          <w:p w14:paraId="6CBACB7B"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Número de identificación o NIT</w:t>
            </w:r>
          </w:p>
        </w:tc>
        <w:tc>
          <w:tcPr>
            <w:tcW w:w="4820" w:type="dxa"/>
            <w:gridSpan w:val="2"/>
            <w:vAlign w:val="center"/>
          </w:tcPr>
          <w:p w14:paraId="551D24F8" w14:textId="77777777" w:rsidR="001A60D3" w:rsidRPr="00C06B6B" w:rsidRDefault="001A60D3" w:rsidP="0018238D">
            <w:pPr>
              <w:spacing w:after="0" w:line="240" w:lineRule="auto"/>
              <w:rPr>
                <w:rFonts w:ascii="Verdana" w:hAnsi="Verdana" w:cs="Arial"/>
                <w:sz w:val="18"/>
                <w:szCs w:val="18"/>
              </w:rPr>
            </w:pPr>
          </w:p>
        </w:tc>
      </w:tr>
      <w:tr w:rsidR="001A60D3" w:rsidRPr="00C06B6B" w14:paraId="3BB8FD1D" w14:textId="77777777" w:rsidTr="0018238D">
        <w:trPr>
          <w:trHeight w:val="265"/>
        </w:trPr>
        <w:tc>
          <w:tcPr>
            <w:tcW w:w="4537" w:type="dxa"/>
            <w:vAlign w:val="center"/>
          </w:tcPr>
          <w:p w14:paraId="1D3FF21E"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Representante legal</w:t>
            </w:r>
          </w:p>
        </w:tc>
        <w:tc>
          <w:tcPr>
            <w:tcW w:w="4820" w:type="dxa"/>
            <w:gridSpan w:val="2"/>
            <w:vAlign w:val="center"/>
          </w:tcPr>
          <w:p w14:paraId="393830E8" w14:textId="77777777" w:rsidR="001A60D3" w:rsidRPr="00C06B6B" w:rsidRDefault="001A60D3" w:rsidP="0018238D">
            <w:pPr>
              <w:spacing w:after="0" w:line="240" w:lineRule="auto"/>
              <w:rPr>
                <w:rFonts w:ascii="Verdana" w:hAnsi="Verdana" w:cs="Arial"/>
                <w:sz w:val="18"/>
                <w:szCs w:val="18"/>
              </w:rPr>
            </w:pPr>
          </w:p>
        </w:tc>
      </w:tr>
      <w:tr w:rsidR="00D0079F" w:rsidRPr="00C06B6B" w14:paraId="081BA4AF" w14:textId="77777777" w:rsidTr="0018238D">
        <w:trPr>
          <w:trHeight w:val="265"/>
        </w:trPr>
        <w:tc>
          <w:tcPr>
            <w:tcW w:w="4537" w:type="dxa"/>
            <w:vAlign w:val="center"/>
          </w:tcPr>
          <w:p w14:paraId="59F85845" w14:textId="08C1F4EC" w:rsidR="00D0079F" w:rsidRPr="00C06B6B" w:rsidRDefault="00D0079F" w:rsidP="0018238D">
            <w:pPr>
              <w:spacing w:after="0" w:line="240" w:lineRule="auto"/>
              <w:rPr>
                <w:rFonts w:ascii="Verdana" w:hAnsi="Verdana" w:cs="Arial"/>
                <w:sz w:val="18"/>
                <w:szCs w:val="18"/>
              </w:rPr>
            </w:pPr>
            <w:r>
              <w:rPr>
                <w:rFonts w:ascii="Verdana" w:hAnsi="Verdana" w:cs="Arial"/>
                <w:sz w:val="18"/>
                <w:szCs w:val="18"/>
              </w:rPr>
              <w:t>Número de teléfono</w:t>
            </w:r>
            <w:r w:rsidR="0008782A">
              <w:rPr>
                <w:rFonts w:ascii="Verdana" w:hAnsi="Verdana" w:cs="Arial"/>
                <w:sz w:val="18"/>
                <w:szCs w:val="18"/>
              </w:rPr>
              <w:t xml:space="preserve"> de contacto</w:t>
            </w:r>
          </w:p>
        </w:tc>
        <w:tc>
          <w:tcPr>
            <w:tcW w:w="4820" w:type="dxa"/>
            <w:gridSpan w:val="2"/>
            <w:vAlign w:val="center"/>
          </w:tcPr>
          <w:p w14:paraId="275F2503" w14:textId="77777777" w:rsidR="00D0079F" w:rsidRPr="00C06B6B" w:rsidRDefault="00D0079F" w:rsidP="0018238D">
            <w:pPr>
              <w:spacing w:after="0" w:line="240" w:lineRule="auto"/>
              <w:rPr>
                <w:rFonts w:ascii="Verdana" w:hAnsi="Verdana" w:cs="Arial"/>
                <w:sz w:val="18"/>
                <w:szCs w:val="18"/>
              </w:rPr>
            </w:pPr>
          </w:p>
        </w:tc>
      </w:tr>
      <w:tr w:rsidR="001A60D3" w:rsidRPr="00C06B6B" w14:paraId="3EB49C2E" w14:textId="77777777" w:rsidTr="0018238D">
        <w:trPr>
          <w:trHeight w:val="265"/>
        </w:trPr>
        <w:tc>
          <w:tcPr>
            <w:tcW w:w="4537" w:type="dxa"/>
            <w:vAlign w:val="center"/>
          </w:tcPr>
          <w:p w14:paraId="42D30A4A"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Dirección física (Cámara de Comercio)</w:t>
            </w:r>
          </w:p>
        </w:tc>
        <w:tc>
          <w:tcPr>
            <w:tcW w:w="4820" w:type="dxa"/>
            <w:gridSpan w:val="2"/>
            <w:vAlign w:val="center"/>
          </w:tcPr>
          <w:p w14:paraId="353EA109" w14:textId="77777777" w:rsidR="001A60D3" w:rsidRPr="00C06B6B" w:rsidRDefault="001A60D3" w:rsidP="0018238D">
            <w:pPr>
              <w:spacing w:after="0" w:line="240" w:lineRule="auto"/>
              <w:rPr>
                <w:rFonts w:ascii="Verdana" w:hAnsi="Verdana" w:cs="Arial"/>
                <w:sz w:val="18"/>
                <w:szCs w:val="18"/>
              </w:rPr>
            </w:pPr>
          </w:p>
        </w:tc>
      </w:tr>
      <w:tr w:rsidR="001A60D3" w:rsidRPr="00D32AD9" w14:paraId="43133636" w14:textId="77777777" w:rsidTr="0018238D">
        <w:tc>
          <w:tcPr>
            <w:tcW w:w="4537" w:type="dxa"/>
            <w:vAlign w:val="center"/>
          </w:tcPr>
          <w:p w14:paraId="31D8563F" w14:textId="77777777" w:rsidR="001A60D3" w:rsidRPr="00F80B04" w:rsidRDefault="001A60D3" w:rsidP="0018238D">
            <w:pPr>
              <w:spacing w:after="0" w:line="240" w:lineRule="auto"/>
              <w:rPr>
                <w:rFonts w:ascii="Verdana" w:hAnsi="Verdana" w:cs="Arial"/>
                <w:sz w:val="18"/>
                <w:szCs w:val="18"/>
                <w:lang w:val="pt-PT"/>
              </w:rPr>
            </w:pPr>
            <w:r w:rsidRPr="00F80B04">
              <w:rPr>
                <w:rFonts w:ascii="Verdana" w:hAnsi="Verdana" w:cs="Arial"/>
                <w:sz w:val="18"/>
                <w:szCs w:val="18"/>
                <w:lang w:val="pt-PT"/>
              </w:rPr>
              <w:t>Municipio o Distrito / Departamento / País</w:t>
            </w:r>
          </w:p>
        </w:tc>
        <w:tc>
          <w:tcPr>
            <w:tcW w:w="4820" w:type="dxa"/>
            <w:gridSpan w:val="2"/>
            <w:vAlign w:val="center"/>
          </w:tcPr>
          <w:p w14:paraId="537177F1" w14:textId="77777777" w:rsidR="001A60D3" w:rsidRPr="00F80B04" w:rsidRDefault="001A60D3" w:rsidP="0018238D">
            <w:pPr>
              <w:spacing w:after="0" w:line="240" w:lineRule="auto"/>
              <w:rPr>
                <w:rFonts w:ascii="Verdana" w:hAnsi="Verdana" w:cs="Arial"/>
                <w:sz w:val="18"/>
                <w:szCs w:val="18"/>
                <w:lang w:val="pt-PT"/>
              </w:rPr>
            </w:pPr>
          </w:p>
        </w:tc>
      </w:tr>
      <w:tr w:rsidR="001A60D3" w:rsidRPr="00C06B6B" w14:paraId="30BE09D1" w14:textId="77777777" w:rsidTr="0018238D">
        <w:tc>
          <w:tcPr>
            <w:tcW w:w="9357" w:type="dxa"/>
            <w:gridSpan w:val="3"/>
            <w:vAlign w:val="center"/>
          </w:tcPr>
          <w:p w14:paraId="53139167" w14:textId="0FFC9513" w:rsidR="001A60D3" w:rsidRPr="00C06B6B" w:rsidRDefault="001A60D3" w:rsidP="0018238D">
            <w:pPr>
              <w:jc w:val="center"/>
              <w:rPr>
                <w:rFonts w:ascii="Verdana" w:hAnsi="Verdana" w:cs="Arial"/>
                <w:b/>
                <w:sz w:val="18"/>
                <w:szCs w:val="18"/>
              </w:rPr>
            </w:pPr>
            <w:r w:rsidRPr="00C06B6B">
              <w:rPr>
                <w:rFonts w:ascii="Verdana" w:hAnsi="Verdana" w:cs="Arial"/>
                <w:b/>
                <w:sz w:val="18"/>
                <w:szCs w:val="18"/>
              </w:rPr>
              <w:t>DATOS DE LA PLANTA</w:t>
            </w:r>
            <w:r w:rsidR="0008782A">
              <w:rPr>
                <w:rFonts w:ascii="Verdana" w:hAnsi="Verdana" w:cs="Arial"/>
                <w:b/>
                <w:sz w:val="18"/>
                <w:szCs w:val="18"/>
              </w:rPr>
              <w:t xml:space="preserve"> GESTORA</w:t>
            </w:r>
          </w:p>
        </w:tc>
      </w:tr>
      <w:tr w:rsidR="001A60D3" w:rsidRPr="00C06B6B" w14:paraId="1F7A5FD0" w14:textId="77777777" w:rsidTr="0018238D">
        <w:trPr>
          <w:trHeight w:val="303"/>
        </w:trPr>
        <w:tc>
          <w:tcPr>
            <w:tcW w:w="6096" w:type="dxa"/>
            <w:gridSpan w:val="2"/>
            <w:vAlign w:val="center"/>
          </w:tcPr>
          <w:p w14:paraId="058B51E6" w14:textId="1083DB0D"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 xml:space="preserve">Dirección física de la planta </w:t>
            </w:r>
            <w:r w:rsidR="0008782A">
              <w:rPr>
                <w:rFonts w:ascii="Verdana" w:hAnsi="Verdana" w:cs="Arial"/>
                <w:sz w:val="18"/>
                <w:szCs w:val="18"/>
              </w:rPr>
              <w:t>gestora</w:t>
            </w:r>
            <w:r w:rsidRPr="00C06B6B">
              <w:rPr>
                <w:rFonts w:ascii="Verdana" w:eastAsia="Times New Roman" w:hAnsi="Verdana" w:cs="Arial"/>
                <w:color w:val="000000"/>
                <w:kern w:val="0"/>
                <w:sz w:val="18"/>
                <w:szCs w:val="18"/>
                <w:lang w:eastAsia="es-CO"/>
              </w:rPr>
              <w:t xml:space="preserve"> </w:t>
            </w:r>
          </w:p>
        </w:tc>
        <w:tc>
          <w:tcPr>
            <w:tcW w:w="3261" w:type="dxa"/>
            <w:vAlign w:val="center"/>
          </w:tcPr>
          <w:p w14:paraId="4CD19628" w14:textId="77777777" w:rsidR="001A60D3" w:rsidRPr="00C06B6B" w:rsidRDefault="001A60D3" w:rsidP="0018238D">
            <w:pPr>
              <w:spacing w:after="0" w:line="240" w:lineRule="auto"/>
              <w:rPr>
                <w:rFonts w:ascii="Verdana" w:hAnsi="Verdana" w:cs="Arial"/>
                <w:sz w:val="18"/>
                <w:szCs w:val="18"/>
              </w:rPr>
            </w:pPr>
          </w:p>
        </w:tc>
      </w:tr>
      <w:tr w:rsidR="001A60D3" w:rsidRPr="00D32AD9" w14:paraId="4AE79D01" w14:textId="77777777" w:rsidTr="0018238D">
        <w:tc>
          <w:tcPr>
            <w:tcW w:w="6096" w:type="dxa"/>
            <w:gridSpan w:val="2"/>
            <w:vAlign w:val="center"/>
          </w:tcPr>
          <w:p w14:paraId="34BA7BE4" w14:textId="77777777" w:rsidR="001A60D3" w:rsidRPr="00F80B04" w:rsidRDefault="001A60D3" w:rsidP="0018238D">
            <w:pPr>
              <w:spacing w:after="0" w:line="240" w:lineRule="auto"/>
              <w:rPr>
                <w:rFonts w:ascii="Verdana" w:hAnsi="Verdana" w:cs="Arial"/>
                <w:sz w:val="18"/>
                <w:szCs w:val="18"/>
                <w:lang w:val="pt-PT"/>
              </w:rPr>
            </w:pPr>
            <w:r w:rsidRPr="00F80B04">
              <w:rPr>
                <w:rFonts w:ascii="Verdana" w:hAnsi="Verdana" w:cs="Arial"/>
                <w:sz w:val="18"/>
                <w:szCs w:val="18"/>
                <w:lang w:val="pt-PT"/>
              </w:rPr>
              <w:t>Municipio o Distrito / Departamento / País</w:t>
            </w:r>
          </w:p>
        </w:tc>
        <w:tc>
          <w:tcPr>
            <w:tcW w:w="3261" w:type="dxa"/>
            <w:vAlign w:val="center"/>
          </w:tcPr>
          <w:p w14:paraId="712F9EAF" w14:textId="77777777" w:rsidR="001A60D3" w:rsidRPr="00F80B04" w:rsidRDefault="001A60D3" w:rsidP="0018238D">
            <w:pPr>
              <w:spacing w:after="0" w:line="240" w:lineRule="auto"/>
              <w:rPr>
                <w:rFonts w:ascii="Verdana" w:hAnsi="Verdana" w:cs="Arial"/>
                <w:sz w:val="18"/>
                <w:szCs w:val="18"/>
                <w:lang w:val="pt-PT"/>
              </w:rPr>
            </w:pPr>
          </w:p>
        </w:tc>
      </w:tr>
      <w:tr w:rsidR="001A60D3" w:rsidRPr="00C06B6B" w14:paraId="29110EC4" w14:textId="77777777" w:rsidTr="0018238D">
        <w:tc>
          <w:tcPr>
            <w:tcW w:w="6096" w:type="dxa"/>
            <w:gridSpan w:val="2"/>
            <w:vAlign w:val="center"/>
          </w:tcPr>
          <w:p w14:paraId="327F0BE7" w14:textId="77777777" w:rsidR="001A60D3" w:rsidRPr="00C06B6B" w:rsidRDefault="001A60D3" w:rsidP="0018238D">
            <w:pPr>
              <w:spacing w:after="0" w:line="240" w:lineRule="auto"/>
              <w:rPr>
                <w:rFonts w:ascii="Verdana" w:hAnsi="Verdana" w:cs="Arial"/>
                <w:sz w:val="18"/>
                <w:szCs w:val="18"/>
              </w:rPr>
            </w:pPr>
            <w:r w:rsidRPr="00C06B6B">
              <w:rPr>
                <w:rFonts w:ascii="Verdana" w:eastAsia="Times New Roman" w:hAnsi="Verdana" w:cs="Arial"/>
                <w:color w:val="000000"/>
                <w:kern w:val="0"/>
                <w:sz w:val="18"/>
                <w:szCs w:val="18"/>
                <w:lang w:eastAsia="es-CO"/>
              </w:rPr>
              <w:t>Coordenadas geográficas (1)</w:t>
            </w:r>
          </w:p>
        </w:tc>
        <w:tc>
          <w:tcPr>
            <w:tcW w:w="3261" w:type="dxa"/>
            <w:vAlign w:val="center"/>
          </w:tcPr>
          <w:p w14:paraId="4EF85CE8" w14:textId="77777777" w:rsidR="001A60D3" w:rsidRPr="00C06B6B" w:rsidRDefault="001A60D3" w:rsidP="0018238D">
            <w:pPr>
              <w:spacing w:after="0" w:line="240" w:lineRule="auto"/>
              <w:rPr>
                <w:rFonts w:ascii="Verdana" w:hAnsi="Verdana" w:cs="Arial"/>
                <w:sz w:val="18"/>
                <w:szCs w:val="18"/>
              </w:rPr>
            </w:pPr>
          </w:p>
        </w:tc>
      </w:tr>
      <w:tr w:rsidR="001A60D3" w:rsidRPr="00C06B6B" w14:paraId="0B7312C8" w14:textId="77777777" w:rsidTr="0018238D">
        <w:tc>
          <w:tcPr>
            <w:tcW w:w="6096" w:type="dxa"/>
            <w:gridSpan w:val="2"/>
            <w:vAlign w:val="bottom"/>
          </w:tcPr>
          <w:p w14:paraId="0E7050EB"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Área asignada a la parte administrativa de la empresa gestora:</w:t>
            </w:r>
          </w:p>
        </w:tc>
        <w:tc>
          <w:tcPr>
            <w:tcW w:w="3261" w:type="dxa"/>
            <w:vAlign w:val="center"/>
          </w:tcPr>
          <w:p w14:paraId="05DD0770" w14:textId="77777777" w:rsidR="001A60D3" w:rsidRPr="00C06B6B" w:rsidRDefault="001A60D3" w:rsidP="0018238D">
            <w:pPr>
              <w:spacing w:after="0" w:line="240" w:lineRule="auto"/>
              <w:rPr>
                <w:rFonts w:ascii="Verdana" w:hAnsi="Verdana" w:cs="Arial"/>
                <w:sz w:val="18"/>
                <w:szCs w:val="18"/>
              </w:rPr>
            </w:pPr>
          </w:p>
        </w:tc>
      </w:tr>
      <w:tr w:rsidR="001A60D3" w:rsidRPr="00C06B6B" w14:paraId="4BD7BED9" w14:textId="77777777" w:rsidTr="0018238D">
        <w:tc>
          <w:tcPr>
            <w:tcW w:w="6096" w:type="dxa"/>
            <w:gridSpan w:val="2"/>
            <w:vAlign w:val="bottom"/>
          </w:tcPr>
          <w:p w14:paraId="58A433E2"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Área de las instalaciones de maquinaria y equipo:</w:t>
            </w:r>
          </w:p>
        </w:tc>
        <w:tc>
          <w:tcPr>
            <w:tcW w:w="3261" w:type="dxa"/>
            <w:vAlign w:val="bottom"/>
          </w:tcPr>
          <w:p w14:paraId="2E674BE8" w14:textId="77777777" w:rsidR="001A60D3" w:rsidRPr="00C06B6B" w:rsidRDefault="001A60D3" w:rsidP="0018238D">
            <w:pPr>
              <w:spacing w:after="0" w:line="240" w:lineRule="auto"/>
              <w:rPr>
                <w:rFonts w:ascii="Verdana" w:hAnsi="Verdana" w:cs="Arial"/>
                <w:sz w:val="18"/>
                <w:szCs w:val="18"/>
              </w:rPr>
            </w:pPr>
          </w:p>
        </w:tc>
      </w:tr>
      <w:tr w:rsidR="001A60D3" w:rsidRPr="00C06B6B" w14:paraId="76433349" w14:textId="77777777" w:rsidTr="0018238D">
        <w:tc>
          <w:tcPr>
            <w:tcW w:w="6096" w:type="dxa"/>
            <w:gridSpan w:val="2"/>
            <w:vAlign w:val="bottom"/>
          </w:tcPr>
          <w:p w14:paraId="2EC1742F"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Área de las instalaciones para Acopio de llantas:</w:t>
            </w:r>
          </w:p>
        </w:tc>
        <w:tc>
          <w:tcPr>
            <w:tcW w:w="3261" w:type="dxa"/>
            <w:vAlign w:val="bottom"/>
          </w:tcPr>
          <w:p w14:paraId="4E92F163" w14:textId="77777777" w:rsidR="001A60D3" w:rsidRPr="00C06B6B" w:rsidRDefault="001A60D3" w:rsidP="0018238D">
            <w:pPr>
              <w:spacing w:after="0" w:line="240" w:lineRule="auto"/>
              <w:rPr>
                <w:rFonts w:ascii="Verdana" w:hAnsi="Verdana" w:cs="Arial"/>
                <w:sz w:val="18"/>
                <w:szCs w:val="18"/>
              </w:rPr>
            </w:pPr>
          </w:p>
        </w:tc>
      </w:tr>
      <w:tr w:rsidR="001A60D3" w:rsidRPr="00C06B6B" w14:paraId="4FEF71BE" w14:textId="77777777" w:rsidTr="0018238D">
        <w:tc>
          <w:tcPr>
            <w:tcW w:w="6096" w:type="dxa"/>
            <w:gridSpan w:val="2"/>
            <w:vAlign w:val="bottom"/>
          </w:tcPr>
          <w:p w14:paraId="0B136CF0"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Área destinada al almacenamiento de subproductos:</w:t>
            </w:r>
          </w:p>
        </w:tc>
        <w:tc>
          <w:tcPr>
            <w:tcW w:w="3261" w:type="dxa"/>
            <w:vAlign w:val="bottom"/>
          </w:tcPr>
          <w:p w14:paraId="0346D895" w14:textId="77777777" w:rsidR="001A60D3" w:rsidRPr="00C06B6B" w:rsidRDefault="001A60D3" w:rsidP="0018238D">
            <w:pPr>
              <w:spacing w:after="0" w:line="240" w:lineRule="auto"/>
              <w:rPr>
                <w:rFonts w:ascii="Verdana" w:hAnsi="Verdana" w:cs="Arial"/>
                <w:sz w:val="18"/>
                <w:szCs w:val="18"/>
              </w:rPr>
            </w:pPr>
          </w:p>
        </w:tc>
      </w:tr>
      <w:tr w:rsidR="001A60D3" w:rsidRPr="00C06B6B" w14:paraId="1399546A" w14:textId="77777777" w:rsidTr="0018238D">
        <w:tc>
          <w:tcPr>
            <w:tcW w:w="6096" w:type="dxa"/>
            <w:gridSpan w:val="2"/>
            <w:vAlign w:val="bottom"/>
          </w:tcPr>
          <w:p w14:paraId="2FEB66E9"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Área total de las instalaciones de la empresa gestora (1+2+3+4):</w:t>
            </w:r>
          </w:p>
        </w:tc>
        <w:tc>
          <w:tcPr>
            <w:tcW w:w="3261" w:type="dxa"/>
            <w:vAlign w:val="center"/>
          </w:tcPr>
          <w:p w14:paraId="74D7BDCD" w14:textId="77777777" w:rsidR="001A60D3" w:rsidRPr="00C06B6B" w:rsidRDefault="001A60D3" w:rsidP="0018238D">
            <w:pPr>
              <w:spacing w:after="0" w:line="240" w:lineRule="auto"/>
              <w:rPr>
                <w:rFonts w:ascii="Verdana" w:hAnsi="Verdana" w:cs="Arial"/>
                <w:sz w:val="18"/>
                <w:szCs w:val="18"/>
              </w:rPr>
            </w:pPr>
          </w:p>
        </w:tc>
      </w:tr>
      <w:tr w:rsidR="001A60D3" w:rsidRPr="00C06B6B" w14:paraId="3EDBAC05" w14:textId="77777777" w:rsidTr="0018238D">
        <w:tc>
          <w:tcPr>
            <w:tcW w:w="6096" w:type="dxa"/>
            <w:gridSpan w:val="2"/>
            <w:vAlign w:val="bottom"/>
          </w:tcPr>
          <w:p w14:paraId="7C48328F"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Capacidad de almacenamiento de llantas usadas (</w:t>
            </w:r>
            <w:proofErr w:type="spellStart"/>
            <w:r w:rsidRPr="00C06B6B">
              <w:rPr>
                <w:rFonts w:ascii="Verdana" w:eastAsia="Times New Roman" w:hAnsi="Verdana" w:cs="Arial"/>
                <w:color w:val="000000"/>
                <w:kern w:val="0"/>
                <w:sz w:val="18"/>
                <w:szCs w:val="18"/>
                <w:lang w:eastAsia="es-CO"/>
              </w:rPr>
              <w:t>Tn</w:t>
            </w:r>
            <w:proofErr w:type="spellEnd"/>
            <w:r w:rsidRPr="00C06B6B">
              <w:rPr>
                <w:rFonts w:ascii="Verdana" w:eastAsia="Times New Roman" w:hAnsi="Verdana" w:cs="Arial"/>
                <w:color w:val="000000"/>
                <w:kern w:val="0"/>
                <w:sz w:val="18"/>
                <w:szCs w:val="18"/>
                <w:lang w:eastAsia="es-CO"/>
              </w:rPr>
              <w:t>):</w:t>
            </w:r>
          </w:p>
        </w:tc>
        <w:tc>
          <w:tcPr>
            <w:tcW w:w="3261" w:type="dxa"/>
            <w:vAlign w:val="center"/>
          </w:tcPr>
          <w:p w14:paraId="78C87FCC" w14:textId="77777777" w:rsidR="001A60D3" w:rsidRPr="00C06B6B" w:rsidRDefault="001A60D3" w:rsidP="0018238D">
            <w:pPr>
              <w:spacing w:after="0" w:line="240" w:lineRule="auto"/>
              <w:rPr>
                <w:rFonts w:ascii="Verdana" w:hAnsi="Verdana" w:cs="Arial"/>
                <w:sz w:val="18"/>
                <w:szCs w:val="18"/>
              </w:rPr>
            </w:pPr>
          </w:p>
        </w:tc>
      </w:tr>
      <w:tr w:rsidR="001A60D3" w:rsidRPr="00C06B6B" w14:paraId="3C5DD6E9" w14:textId="77777777" w:rsidTr="0018238D">
        <w:tc>
          <w:tcPr>
            <w:tcW w:w="6096" w:type="dxa"/>
            <w:gridSpan w:val="2"/>
            <w:vAlign w:val="bottom"/>
          </w:tcPr>
          <w:p w14:paraId="0C631FD9"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Capacidad de almacenamiento de subproductos obtenidos en los procesos de gestión (</w:t>
            </w:r>
            <w:proofErr w:type="spellStart"/>
            <w:r w:rsidRPr="00C06B6B">
              <w:rPr>
                <w:rFonts w:ascii="Verdana" w:eastAsia="Times New Roman" w:hAnsi="Verdana" w:cs="Arial"/>
                <w:color w:val="000000"/>
                <w:kern w:val="0"/>
                <w:sz w:val="18"/>
                <w:szCs w:val="18"/>
                <w:lang w:eastAsia="es-CO"/>
              </w:rPr>
              <w:t>Tn</w:t>
            </w:r>
            <w:proofErr w:type="spellEnd"/>
            <w:r w:rsidRPr="00C06B6B">
              <w:rPr>
                <w:rFonts w:ascii="Verdana" w:eastAsia="Times New Roman" w:hAnsi="Verdana" w:cs="Arial"/>
                <w:color w:val="000000"/>
                <w:kern w:val="0"/>
                <w:sz w:val="18"/>
                <w:szCs w:val="18"/>
                <w:lang w:eastAsia="es-CO"/>
              </w:rPr>
              <w:t xml:space="preserve">): </w:t>
            </w:r>
          </w:p>
        </w:tc>
        <w:tc>
          <w:tcPr>
            <w:tcW w:w="3261" w:type="dxa"/>
            <w:vAlign w:val="center"/>
          </w:tcPr>
          <w:p w14:paraId="51C98E1D" w14:textId="77777777" w:rsidR="001A60D3" w:rsidRPr="00C06B6B" w:rsidRDefault="001A60D3" w:rsidP="0018238D">
            <w:pPr>
              <w:spacing w:after="0" w:line="240" w:lineRule="auto"/>
              <w:rPr>
                <w:rFonts w:ascii="Verdana" w:hAnsi="Verdana" w:cs="Arial"/>
                <w:sz w:val="18"/>
                <w:szCs w:val="18"/>
              </w:rPr>
            </w:pPr>
          </w:p>
        </w:tc>
      </w:tr>
      <w:tr w:rsidR="001A60D3" w:rsidRPr="00C06B6B" w14:paraId="6F81ECE2" w14:textId="77777777" w:rsidTr="0018238D">
        <w:tc>
          <w:tcPr>
            <w:tcW w:w="6096" w:type="dxa"/>
            <w:gridSpan w:val="2"/>
            <w:vAlign w:val="bottom"/>
          </w:tcPr>
          <w:p w14:paraId="770A8374"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Capacidad instalada total de la planta en toneladas por hora</w:t>
            </w:r>
          </w:p>
        </w:tc>
        <w:tc>
          <w:tcPr>
            <w:tcW w:w="3261" w:type="dxa"/>
            <w:vAlign w:val="center"/>
          </w:tcPr>
          <w:p w14:paraId="6961FF09" w14:textId="77777777" w:rsidR="001A60D3" w:rsidRPr="00C06B6B" w:rsidRDefault="001A60D3" w:rsidP="0018238D">
            <w:pPr>
              <w:spacing w:after="0" w:line="240" w:lineRule="auto"/>
              <w:rPr>
                <w:rFonts w:ascii="Verdana" w:hAnsi="Verdana" w:cs="Arial"/>
                <w:sz w:val="18"/>
                <w:szCs w:val="18"/>
              </w:rPr>
            </w:pPr>
          </w:p>
        </w:tc>
      </w:tr>
      <w:tr w:rsidR="001A60D3" w:rsidRPr="00C06B6B" w14:paraId="26B54788" w14:textId="77777777" w:rsidTr="0018238D">
        <w:tc>
          <w:tcPr>
            <w:tcW w:w="6096" w:type="dxa"/>
            <w:gridSpan w:val="2"/>
            <w:vAlign w:val="bottom"/>
          </w:tcPr>
          <w:p w14:paraId="66699A87"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Capacidad instalada total de la planta en toneladas por mes</w:t>
            </w:r>
          </w:p>
        </w:tc>
        <w:tc>
          <w:tcPr>
            <w:tcW w:w="3261" w:type="dxa"/>
            <w:vAlign w:val="center"/>
          </w:tcPr>
          <w:p w14:paraId="7C5A13C4" w14:textId="77777777" w:rsidR="001A60D3" w:rsidRPr="00C06B6B" w:rsidRDefault="001A60D3" w:rsidP="0018238D">
            <w:pPr>
              <w:spacing w:after="0" w:line="240" w:lineRule="auto"/>
              <w:rPr>
                <w:rFonts w:ascii="Verdana" w:hAnsi="Verdana" w:cs="Arial"/>
                <w:sz w:val="18"/>
                <w:szCs w:val="18"/>
              </w:rPr>
            </w:pPr>
          </w:p>
        </w:tc>
      </w:tr>
      <w:tr w:rsidR="001A60D3" w:rsidRPr="00C06B6B" w14:paraId="2C766275" w14:textId="77777777" w:rsidTr="0018238D">
        <w:tc>
          <w:tcPr>
            <w:tcW w:w="6096" w:type="dxa"/>
            <w:gridSpan w:val="2"/>
            <w:tcBorders>
              <w:bottom w:val="single" w:sz="2" w:space="0" w:color="auto"/>
            </w:tcBorders>
            <w:vAlign w:val="bottom"/>
          </w:tcPr>
          <w:p w14:paraId="1385F3AB"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Capacidad instalada total de la planta en toneladas por año</w:t>
            </w:r>
          </w:p>
        </w:tc>
        <w:tc>
          <w:tcPr>
            <w:tcW w:w="3261" w:type="dxa"/>
            <w:tcBorders>
              <w:bottom w:val="single" w:sz="2" w:space="0" w:color="auto"/>
            </w:tcBorders>
            <w:vAlign w:val="center"/>
          </w:tcPr>
          <w:p w14:paraId="14E190A2" w14:textId="77777777" w:rsidR="001A60D3" w:rsidRPr="00C06B6B" w:rsidRDefault="001A60D3" w:rsidP="0018238D">
            <w:pPr>
              <w:spacing w:after="0" w:line="240" w:lineRule="auto"/>
              <w:rPr>
                <w:rFonts w:ascii="Verdana" w:hAnsi="Verdana" w:cs="Arial"/>
                <w:sz w:val="18"/>
                <w:szCs w:val="18"/>
              </w:rPr>
            </w:pPr>
          </w:p>
        </w:tc>
      </w:tr>
      <w:tr w:rsidR="001A60D3" w:rsidRPr="00C06B6B" w14:paraId="77C73087" w14:textId="77777777" w:rsidTr="0018238D">
        <w:tc>
          <w:tcPr>
            <w:tcW w:w="6096" w:type="dxa"/>
            <w:gridSpan w:val="2"/>
            <w:tcBorders>
              <w:bottom w:val="single" w:sz="2" w:space="0" w:color="auto"/>
            </w:tcBorders>
          </w:tcPr>
          <w:p w14:paraId="54ABE08B"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hAnsi="Verdana" w:cs="Arial"/>
                <w:sz w:val="18"/>
                <w:szCs w:val="18"/>
              </w:rPr>
              <w:t>Numero de turnos de trabajo</w:t>
            </w:r>
          </w:p>
        </w:tc>
        <w:tc>
          <w:tcPr>
            <w:tcW w:w="3261" w:type="dxa"/>
            <w:tcBorders>
              <w:bottom w:val="single" w:sz="2" w:space="0" w:color="auto"/>
            </w:tcBorders>
            <w:vAlign w:val="center"/>
          </w:tcPr>
          <w:p w14:paraId="60D21D9E" w14:textId="77777777" w:rsidR="001A60D3" w:rsidRPr="00C06B6B" w:rsidRDefault="001A60D3" w:rsidP="0018238D">
            <w:pPr>
              <w:spacing w:after="0" w:line="240" w:lineRule="auto"/>
              <w:rPr>
                <w:rFonts w:ascii="Verdana" w:hAnsi="Verdana" w:cs="Arial"/>
                <w:sz w:val="18"/>
                <w:szCs w:val="18"/>
              </w:rPr>
            </w:pPr>
          </w:p>
        </w:tc>
      </w:tr>
      <w:tr w:rsidR="001A60D3" w:rsidRPr="00C06B6B" w14:paraId="7D851C0D" w14:textId="77777777" w:rsidTr="0018238D">
        <w:tc>
          <w:tcPr>
            <w:tcW w:w="6096" w:type="dxa"/>
            <w:gridSpan w:val="2"/>
            <w:tcBorders>
              <w:bottom w:val="single" w:sz="2" w:space="0" w:color="auto"/>
            </w:tcBorders>
          </w:tcPr>
          <w:p w14:paraId="2F9DAE18" w14:textId="77777777" w:rsidR="001A60D3" w:rsidRPr="00C06B6B" w:rsidRDefault="001A60D3" w:rsidP="0018238D">
            <w:pPr>
              <w:spacing w:after="0" w:line="240" w:lineRule="auto"/>
              <w:rPr>
                <w:rFonts w:ascii="Verdana" w:eastAsia="Times New Roman" w:hAnsi="Verdana" w:cs="Arial"/>
                <w:color w:val="000000"/>
                <w:kern w:val="0"/>
                <w:sz w:val="18"/>
                <w:szCs w:val="18"/>
                <w:lang w:eastAsia="es-CO"/>
              </w:rPr>
            </w:pPr>
            <w:r w:rsidRPr="00C06B6B">
              <w:rPr>
                <w:rFonts w:ascii="Verdana" w:hAnsi="Verdana" w:cs="Arial"/>
                <w:sz w:val="18"/>
                <w:szCs w:val="18"/>
              </w:rPr>
              <w:t>Horarios de los turnos de trabajo</w:t>
            </w:r>
          </w:p>
        </w:tc>
        <w:tc>
          <w:tcPr>
            <w:tcW w:w="3261" w:type="dxa"/>
            <w:tcBorders>
              <w:bottom w:val="single" w:sz="2" w:space="0" w:color="auto"/>
            </w:tcBorders>
            <w:vAlign w:val="center"/>
          </w:tcPr>
          <w:p w14:paraId="4F2C9CB8" w14:textId="77777777" w:rsidR="001A60D3" w:rsidRPr="00C06B6B" w:rsidRDefault="001A60D3" w:rsidP="0018238D">
            <w:pPr>
              <w:spacing w:after="0" w:line="240" w:lineRule="auto"/>
              <w:rPr>
                <w:rFonts w:ascii="Verdana" w:hAnsi="Verdana" w:cs="Arial"/>
                <w:sz w:val="18"/>
                <w:szCs w:val="18"/>
              </w:rPr>
            </w:pPr>
          </w:p>
        </w:tc>
      </w:tr>
      <w:tr w:rsidR="001A60D3" w:rsidRPr="00C06B6B" w14:paraId="5E7FBE6E" w14:textId="77777777" w:rsidTr="001A60D3">
        <w:tc>
          <w:tcPr>
            <w:tcW w:w="9357" w:type="dxa"/>
            <w:gridSpan w:val="3"/>
            <w:tcBorders>
              <w:top w:val="single" w:sz="2" w:space="0" w:color="auto"/>
              <w:left w:val="single" w:sz="2" w:space="0" w:color="auto"/>
              <w:bottom w:val="single" w:sz="2" w:space="0" w:color="auto"/>
              <w:right w:val="single" w:sz="2" w:space="0" w:color="auto"/>
            </w:tcBorders>
            <w:vAlign w:val="center"/>
          </w:tcPr>
          <w:p w14:paraId="76921D6C" w14:textId="77777777" w:rsidR="001A60D3" w:rsidRPr="00C06B6B" w:rsidRDefault="001A60D3" w:rsidP="001A60D3">
            <w:pPr>
              <w:spacing w:after="0"/>
              <w:jc w:val="center"/>
              <w:rPr>
                <w:rFonts w:ascii="Verdana" w:hAnsi="Verdana" w:cs="Arial"/>
                <w:sz w:val="18"/>
                <w:szCs w:val="18"/>
              </w:rPr>
            </w:pPr>
            <w:r w:rsidRPr="00C06B6B">
              <w:rPr>
                <w:rFonts w:ascii="Verdana" w:hAnsi="Verdana" w:cs="Arial"/>
                <w:b/>
                <w:sz w:val="18"/>
                <w:szCs w:val="18"/>
              </w:rPr>
              <w:t>DATOS DE LA MAQUINARIA</w:t>
            </w:r>
          </w:p>
        </w:tc>
      </w:tr>
    </w:tbl>
    <w:tbl>
      <w:tblPr>
        <w:tblStyle w:val="Tablaconcuadrcula"/>
        <w:tblW w:w="9355" w:type="dxa"/>
        <w:tblInd w:w="-429" w:type="dxa"/>
        <w:tblLayout w:type="fixed"/>
        <w:tblLook w:val="04A0" w:firstRow="1" w:lastRow="0" w:firstColumn="1" w:lastColumn="0" w:noHBand="0" w:noVBand="1"/>
      </w:tblPr>
      <w:tblGrid>
        <w:gridCol w:w="1277"/>
        <w:gridCol w:w="1417"/>
        <w:gridCol w:w="1276"/>
        <w:gridCol w:w="1276"/>
        <w:gridCol w:w="1276"/>
        <w:gridCol w:w="1431"/>
        <w:gridCol w:w="1402"/>
      </w:tblGrid>
      <w:tr w:rsidR="001A60D3" w:rsidRPr="00C06B6B" w14:paraId="528AA9EF" w14:textId="77777777" w:rsidTr="0018238D">
        <w:tc>
          <w:tcPr>
            <w:tcW w:w="1277" w:type="dxa"/>
            <w:tcBorders>
              <w:top w:val="single" w:sz="2" w:space="0" w:color="auto"/>
              <w:left w:val="single" w:sz="2" w:space="0" w:color="auto"/>
              <w:bottom w:val="single" w:sz="2" w:space="0" w:color="auto"/>
              <w:right w:val="single" w:sz="2" w:space="0" w:color="auto"/>
            </w:tcBorders>
            <w:vAlign w:val="center"/>
          </w:tcPr>
          <w:p w14:paraId="09B0CAA6" w14:textId="77777777" w:rsidR="001A60D3" w:rsidRPr="00C06B6B" w:rsidRDefault="001A60D3" w:rsidP="0018238D">
            <w:pPr>
              <w:jc w:val="center"/>
              <w:rPr>
                <w:rFonts w:ascii="Verdana" w:hAnsi="Verdana" w:cs="Arial"/>
                <w:b/>
                <w:bCs/>
                <w:color w:val="000000"/>
                <w:sz w:val="16"/>
                <w:szCs w:val="16"/>
              </w:rPr>
            </w:pPr>
            <w:r w:rsidRPr="00C06B6B">
              <w:rPr>
                <w:rFonts w:ascii="Verdana" w:hAnsi="Verdana" w:cs="Arial"/>
                <w:b/>
                <w:bCs/>
                <w:color w:val="000000"/>
                <w:sz w:val="16"/>
                <w:szCs w:val="16"/>
              </w:rPr>
              <w:t>Nombre de la máquina empleada</w:t>
            </w:r>
          </w:p>
          <w:p w14:paraId="5E5AF494" w14:textId="77777777" w:rsidR="001A60D3" w:rsidRPr="00C06B6B" w:rsidRDefault="001A60D3" w:rsidP="0018238D">
            <w:pPr>
              <w:jc w:val="center"/>
              <w:rPr>
                <w:rFonts w:ascii="Verdana" w:hAnsi="Verdana" w:cs="Arial"/>
                <w:b/>
                <w:bCs/>
                <w:sz w:val="16"/>
                <w:szCs w:val="16"/>
              </w:rPr>
            </w:pPr>
            <w:r w:rsidRPr="00C06B6B">
              <w:rPr>
                <w:rFonts w:ascii="Verdana" w:hAnsi="Verdana" w:cs="Arial"/>
                <w:b/>
                <w:bCs/>
                <w:color w:val="000000"/>
                <w:sz w:val="16"/>
                <w:szCs w:val="16"/>
              </w:rPr>
              <w:t>(2)</w:t>
            </w:r>
          </w:p>
        </w:tc>
        <w:tc>
          <w:tcPr>
            <w:tcW w:w="1417" w:type="dxa"/>
            <w:tcBorders>
              <w:top w:val="single" w:sz="2" w:space="0" w:color="auto"/>
              <w:left w:val="single" w:sz="2" w:space="0" w:color="auto"/>
              <w:bottom w:val="single" w:sz="2" w:space="0" w:color="auto"/>
              <w:right w:val="single" w:sz="2" w:space="0" w:color="auto"/>
            </w:tcBorders>
            <w:vAlign w:val="center"/>
          </w:tcPr>
          <w:p w14:paraId="6265CD65" w14:textId="77777777" w:rsidR="001A60D3" w:rsidRPr="00C06B6B" w:rsidRDefault="001A60D3" w:rsidP="0018238D">
            <w:pPr>
              <w:jc w:val="center"/>
              <w:rPr>
                <w:rFonts w:ascii="Verdana" w:hAnsi="Verdana" w:cs="Arial"/>
                <w:b/>
                <w:bCs/>
                <w:sz w:val="16"/>
                <w:szCs w:val="16"/>
              </w:rPr>
            </w:pPr>
            <w:r w:rsidRPr="00C06B6B">
              <w:rPr>
                <w:rFonts w:ascii="Verdana" w:hAnsi="Verdana" w:cs="Arial"/>
                <w:b/>
                <w:bCs/>
                <w:color w:val="000000"/>
                <w:sz w:val="16"/>
                <w:szCs w:val="16"/>
              </w:rPr>
              <w:t xml:space="preserve">Descripción de la actividad que ejecuta la máquina </w:t>
            </w:r>
            <w:r w:rsidRPr="00C06B6B">
              <w:rPr>
                <w:rFonts w:ascii="Verdana" w:hAnsi="Verdana" w:cs="Arial"/>
                <w:b/>
                <w:bCs/>
                <w:color w:val="000000"/>
                <w:sz w:val="16"/>
                <w:szCs w:val="16"/>
              </w:rPr>
              <w:lastRenderedPageBreak/>
              <w:t>dentro del proceso</w:t>
            </w:r>
          </w:p>
        </w:tc>
        <w:tc>
          <w:tcPr>
            <w:tcW w:w="1276" w:type="dxa"/>
            <w:tcBorders>
              <w:top w:val="single" w:sz="2" w:space="0" w:color="auto"/>
              <w:left w:val="single" w:sz="2" w:space="0" w:color="auto"/>
              <w:bottom w:val="single" w:sz="2" w:space="0" w:color="auto"/>
              <w:right w:val="single" w:sz="2" w:space="0" w:color="auto"/>
            </w:tcBorders>
            <w:vAlign w:val="center"/>
          </w:tcPr>
          <w:p w14:paraId="768590A7" w14:textId="77777777" w:rsidR="001A60D3" w:rsidRPr="00C06B6B" w:rsidRDefault="001A60D3" w:rsidP="0018238D">
            <w:pPr>
              <w:jc w:val="center"/>
              <w:rPr>
                <w:rFonts w:ascii="Verdana" w:hAnsi="Verdana" w:cs="Arial"/>
                <w:b/>
                <w:bCs/>
                <w:sz w:val="16"/>
                <w:szCs w:val="16"/>
              </w:rPr>
            </w:pPr>
            <w:r w:rsidRPr="00C06B6B">
              <w:rPr>
                <w:rFonts w:ascii="Verdana" w:hAnsi="Verdana" w:cs="Arial"/>
                <w:b/>
                <w:bCs/>
                <w:color w:val="000000"/>
                <w:sz w:val="16"/>
                <w:szCs w:val="16"/>
              </w:rPr>
              <w:lastRenderedPageBreak/>
              <w:t xml:space="preserve">Capacidad </w:t>
            </w:r>
            <w:r w:rsidRPr="00C06B6B">
              <w:rPr>
                <w:rFonts w:ascii="Verdana" w:hAnsi="Verdana" w:cs="Arial"/>
                <w:b/>
                <w:bCs/>
                <w:color w:val="000000"/>
                <w:sz w:val="16"/>
                <w:szCs w:val="16"/>
              </w:rPr>
              <w:br/>
              <w:t>(</w:t>
            </w:r>
            <w:proofErr w:type="spellStart"/>
            <w:r w:rsidRPr="00C06B6B">
              <w:rPr>
                <w:rFonts w:ascii="Verdana" w:hAnsi="Verdana" w:cs="Arial"/>
                <w:b/>
                <w:bCs/>
                <w:color w:val="000000"/>
                <w:sz w:val="16"/>
                <w:szCs w:val="16"/>
              </w:rPr>
              <w:t>Tn</w:t>
            </w:r>
            <w:proofErr w:type="spellEnd"/>
            <w:r w:rsidRPr="00C06B6B">
              <w:rPr>
                <w:rFonts w:ascii="Verdana" w:hAnsi="Verdana" w:cs="Arial"/>
                <w:b/>
                <w:bCs/>
                <w:color w:val="000000"/>
                <w:sz w:val="16"/>
                <w:szCs w:val="16"/>
              </w:rPr>
              <w:t>/hora)</w:t>
            </w:r>
          </w:p>
        </w:tc>
        <w:tc>
          <w:tcPr>
            <w:tcW w:w="1276" w:type="dxa"/>
            <w:tcBorders>
              <w:top w:val="single" w:sz="2" w:space="0" w:color="auto"/>
              <w:left w:val="single" w:sz="2" w:space="0" w:color="auto"/>
              <w:bottom w:val="single" w:sz="2" w:space="0" w:color="auto"/>
              <w:right w:val="single" w:sz="2" w:space="0" w:color="auto"/>
            </w:tcBorders>
            <w:vAlign w:val="center"/>
          </w:tcPr>
          <w:p w14:paraId="7D0B4542" w14:textId="77777777" w:rsidR="001A60D3" w:rsidRPr="00C06B6B" w:rsidRDefault="001A60D3" w:rsidP="0018238D">
            <w:pPr>
              <w:jc w:val="center"/>
              <w:rPr>
                <w:rFonts w:ascii="Verdana" w:hAnsi="Verdana" w:cs="Arial"/>
                <w:b/>
                <w:bCs/>
                <w:sz w:val="16"/>
                <w:szCs w:val="16"/>
              </w:rPr>
            </w:pPr>
            <w:r w:rsidRPr="00C06B6B">
              <w:rPr>
                <w:rFonts w:ascii="Verdana" w:hAnsi="Verdana" w:cs="Arial"/>
                <w:b/>
                <w:bCs/>
                <w:color w:val="000000"/>
                <w:sz w:val="16"/>
                <w:szCs w:val="16"/>
              </w:rPr>
              <w:t xml:space="preserve">Capacidad </w:t>
            </w:r>
            <w:r w:rsidRPr="00C06B6B">
              <w:rPr>
                <w:rFonts w:ascii="Verdana" w:hAnsi="Verdana" w:cs="Arial"/>
                <w:b/>
                <w:bCs/>
                <w:color w:val="000000"/>
                <w:sz w:val="16"/>
                <w:szCs w:val="16"/>
              </w:rPr>
              <w:br/>
              <w:t>(</w:t>
            </w:r>
            <w:proofErr w:type="spellStart"/>
            <w:r w:rsidRPr="00C06B6B">
              <w:rPr>
                <w:rFonts w:ascii="Verdana" w:hAnsi="Verdana" w:cs="Arial"/>
                <w:b/>
                <w:bCs/>
                <w:color w:val="000000"/>
                <w:sz w:val="16"/>
                <w:szCs w:val="16"/>
              </w:rPr>
              <w:t>Tn</w:t>
            </w:r>
            <w:proofErr w:type="spellEnd"/>
            <w:r w:rsidRPr="00C06B6B">
              <w:rPr>
                <w:rFonts w:ascii="Verdana" w:hAnsi="Verdana" w:cs="Arial"/>
                <w:b/>
                <w:bCs/>
                <w:color w:val="000000"/>
                <w:sz w:val="16"/>
                <w:szCs w:val="16"/>
              </w:rPr>
              <w:t>/mes)</w:t>
            </w:r>
          </w:p>
        </w:tc>
        <w:tc>
          <w:tcPr>
            <w:tcW w:w="1276" w:type="dxa"/>
            <w:tcBorders>
              <w:top w:val="single" w:sz="2" w:space="0" w:color="auto"/>
              <w:left w:val="single" w:sz="2" w:space="0" w:color="auto"/>
              <w:bottom w:val="single" w:sz="2" w:space="0" w:color="auto"/>
              <w:right w:val="single" w:sz="2" w:space="0" w:color="auto"/>
            </w:tcBorders>
            <w:vAlign w:val="center"/>
          </w:tcPr>
          <w:p w14:paraId="346CF914" w14:textId="77777777" w:rsidR="001A60D3" w:rsidRPr="00C06B6B" w:rsidRDefault="001A60D3" w:rsidP="0018238D">
            <w:pPr>
              <w:jc w:val="center"/>
              <w:rPr>
                <w:rFonts w:ascii="Verdana" w:hAnsi="Verdana" w:cs="Arial"/>
                <w:b/>
                <w:bCs/>
                <w:sz w:val="16"/>
                <w:szCs w:val="16"/>
              </w:rPr>
            </w:pPr>
            <w:r w:rsidRPr="00C06B6B">
              <w:rPr>
                <w:rFonts w:ascii="Verdana" w:hAnsi="Verdana" w:cs="Arial"/>
                <w:b/>
                <w:bCs/>
                <w:color w:val="000000"/>
                <w:sz w:val="16"/>
                <w:szCs w:val="16"/>
              </w:rPr>
              <w:t xml:space="preserve">Capacidad </w:t>
            </w:r>
            <w:r w:rsidRPr="00C06B6B">
              <w:rPr>
                <w:rFonts w:ascii="Verdana" w:hAnsi="Verdana" w:cs="Arial"/>
                <w:b/>
                <w:bCs/>
                <w:color w:val="000000"/>
                <w:sz w:val="16"/>
                <w:szCs w:val="16"/>
              </w:rPr>
              <w:br/>
              <w:t>(</w:t>
            </w:r>
            <w:proofErr w:type="spellStart"/>
            <w:r w:rsidRPr="00C06B6B">
              <w:rPr>
                <w:rFonts w:ascii="Verdana" w:hAnsi="Verdana" w:cs="Arial"/>
                <w:b/>
                <w:bCs/>
                <w:color w:val="000000"/>
                <w:sz w:val="16"/>
                <w:szCs w:val="16"/>
              </w:rPr>
              <w:t>Tn</w:t>
            </w:r>
            <w:proofErr w:type="spellEnd"/>
            <w:r w:rsidRPr="00C06B6B">
              <w:rPr>
                <w:rFonts w:ascii="Verdana" w:hAnsi="Verdana" w:cs="Arial"/>
                <w:b/>
                <w:bCs/>
                <w:color w:val="000000"/>
                <w:sz w:val="16"/>
                <w:szCs w:val="16"/>
              </w:rPr>
              <w:t>/año)</w:t>
            </w:r>
          </w:p>
        </w:tc>
        <w:tc>
          <w:tcPr>
            <w:tcW w:w="1431" w:type="dxa"/>
            <w:tcBorders>
              <w:top w:val="single" w:sz="2" w:space="0" w:color="auto"/>
              <w:left w:val="single" w:sz="2" w:space="0" w:color="auto"/>
              <w:bottom w:val="single" w:sz="2" w:space="0" w:color="auto"/>
              <w:right w:val="single" w:sz="2" w:space="0" w:color="auto"/>
            </w:tcBorders>
            <w:vAlign w:val="center"/>
          </w:tcPr>
          <w:p w14:paraId="539C30BB" w14:textId="77777777" w:rsidR="001A60D3" w:rsidRPr="00C06B6B" w:rsidRDefault="001A60D3" w:rsidP="0018238D">
            <w:pPr>
              <w:jc w:val="center"/>
              <w:rPr>
                <w:rFonts w:ascii="Verdana" w:hAnsi="Verdana" w:cs="Arial"/>
                <w:b/>
                <w:bCs/>
                <w:sz w:val="16"/>
                <w:szCs w:val="16"/>
              </w:rPr>
            </w:pPr>
            <w:r w:rsidRPr="00C06B6B">
              <w:rPr>
                <w:rFonts w:ascii="Verdana" w:hAnsi="Verdana" w:cs="Arial"/>
                <w:b/>
                <w:bCs/>
                <w:color w:val="000000"/>
                <w:sz w:val="16"/>
                <w:szCs w:val="16"/>
              </w:rPr>
              <w:t xml:space="preserve">Tipo de combustible o Fuente energética que utiliza para el </w:t>
            </w:r>
            <w:r w:rsidRPr="00C06B6B">
              <w:rPr>
                <w:rFonts w:ascii="Verdana" w:hAnsi="Verdana" w:cs="Arial"/>
                <w:b/>
                <w:bCs/>
                <w:color w:val="000000"/>
                <w:sz w:val="16"/>
                <w:szCs w:val="16"/>
              </w:rPr>
              <w:lastRenderedPageBreak/>
              <w:t>funcionamiento de la máquina</w:t>
            </w:r>
          </w:p>
        </w:tc>
        <w:tc>
          <w:tcPr>
            <w:tcW w:w="1402" w:type="dxa"/>
            <w:tcBorders>
              <w:top w:val="single" w:sz="2" w:space="0" w:color="auto"/>
              <w:left w:val="single" w:sz="2" w:space="0" w:color="auto"/>
              <w:bottom w:val="single" w:sz="2" w:space="0" w:color="auto"/>
              <w:right w:val="single" w:sz="2" w:space="0" w:color="auto"/>
            </w:tcBorders>
            <w:vAlign w:val="center"/>
          </w:tcPr>
          <w:p w14:paraId="2A06662E" w14:textId="77777777" w:rsidR="001A60D3" w:rsidRPr="00C06B6B" w:rsidRDefault="001A60D3" w:rsidP="0018238D">
            <w:pPr>
              <w:jc w:val="center"/>
              <w:rPr>
                <w:rFonts w:ascii="Verdana" w:hAnsi="Verdana" w:cs="Arial"/>
                <w:b/>
                <w:bCs/>
                <w:sz w:val="16"/>
                <w:szCs w:val="16"/>
              </w:rPr>
            </w:pPr>
            <w:r w:rsidRPr="00C06B6B">
              <w:rPr>
                <w:rFonts w:ascii="Verdana" w:hAnsi="Verdana" w:cs="Arial"/>
                <w:b/>
                <w:bCs/>
                <w:color w:val="000000"/>
                <w:sz w:val="16"/>
                <w:szCs w:val="16"/>
              </w:rPr>
              <w:lastRenderedPageBreak/>
              <w:t>Promedio consumo mensual de combustible o fuente energética</w:t>
            </w:r>
          </w:p>
        </w:tc>
      </w:tr>
      <w:tr w:rsidR="001A60D3" w:rsidRPr="00C06B6B" w14:paraId="16192D07" w14:textId="77777777" w:rsidTr="0018238D">
        <w:tc>
          <w:tcPr>
            <w:tcW w:w="1277" w:type="dxa"/>
            <w:tcBorders>
              <w:top w:val="single" w:sz="2" w:space="0" w:color="auto"/>
            </w:tcBorders>
          </w:tcPr>
          <w:p w14:paraId="2CA60AA5" w14:textId="77777777" w:rsidR="001A60D3" w:rsidRPr="00C06B6B" w:rsidRDefault="001A60D3" w:rsidP="0018238D">
            <w:pPr>
              <w:rPr>
                <w:rFonts w:ascii="Verdana" w:hAnsi="Verdana" w:cs="Arial"/>
                <w:b/>
                <w:sz w:val="16"/>
                <w:szCs w:val="16"/>
              </w:rPr>
            </w:pPr>
            <w:r w:rsidRPr="00C06B6B">
              <w:rPr>
                <w:rFonts w:ascii="Verdana" w:hAnsi="Verdana" w:cs="Arial"/>
                <w:b/>
                <w:sz w:val="16"/>
                <w:szCs w:val="16"/>
              </w:rPr>
              <w:t>Maquina 1</w:t>
            </w:r>
          </w:p>
        </w:tc>
        <w:tc>
          <w:tcPr>
            <w:tcW w:w="1417" w:type="dxa"/>
            <w:tcBorders>
              <w:top w:val="single" w:sz="2" w:space="0" w:color="auto"/>
            </w:tcBorders>
          </w:tcPr>
          <w:p w14:paraId="78F32717" w14:textId="77777777" w:rsidR="001A60D3" w:rsidRPr="00C06B6B" w:rsidRDefault="001A60D3" w:rsidP="0018238D">
            <w:pPr>
              <w:rPr>
                <w:rFonts w:ascii="Verdana" w:hAnsi="Verdana" w:cs="Arial"/>
                <w:b/>
                <w:sz w:val="18"/>
                <w:szCs w:val="18"/>
              </w:rPr>
            </w:pPr>
          </w:p>
        </w:tc>
        <w:tc>
          <w:tcPr>
            <w:tcW w:w="1276" w:type="dxa"/>
            <w:tcBorders>
              <w:top w:val="single" w:sz="2" w:space="0" w:color="auto"/>
            </w:tcBorders>
          </w:tcPr>
          <w:p w14:paraId="232FA4AE" w14:textId="77777777" w:rsidR="001A60D3" w:rsidRPr="00C06B6B" w:rsidRDefault="001A60D3" w:rsidP="0018238D">
            <w:pPr>
              <w:rPr>
                <w:rFonts w:ascii="Verdana" w:hAnsi="Verdana" w:cs="Arial"/>
                <w:b/>
                <w:sz w:val="18"/>
                <w:szCs w:val="18"/>
              </w:rPr>
            </w:pPr>
          </w:p>
        </w:tc>
        <w:tc>
          <w:tcPr>
            <w:tcW w:w="1276" w:type="dxa"/>
            <w:tcBorders>
              <w:top w:val="single" w:sz="2" w:space="0" w:color="auto"/>
            </w:tcBorders>
          </w:tcPr>
          <w:p w14:paraId="75CD5C7B" w14:textId="77777777" w:rsidR="001A60D3" w:rsidRPr="00C06B6B" w:rsidRDefault="001A60D3" w:rsidP="0018238D">
            <w:pPr>
              <w:rPr>
                <w:rFonts w:ascii="Verdana" w:hAnsi="Verdana" w:cs="Arial"/>
                <w:b/>
                <w:sz w:val="18"/>
                <w:szCs w:val="18"/>
              </w:rPr>
            </w:pPr>
          </w:p>
        </w:tc>
        <w:tc>
          <w:tcPr>
            <w:tcW w:w="1276" w:type="dxa"/>
            <w:tcBorders>
              <w:top w:val="single" w:sz="2" w:space="0" w:color="auto"/>
            </w:tcBorders>
          </w:tcPr>
          <w:p w14:paraId="6261E081" w14:textId="77777777" w:rsidR="001A60D3" w:rsidRPr="00C06B6B" w:rsidRDefault="001A60D3" w:rsidP="0018238D">
            <w:pPr>
              <w:rPr>
                <w:rFonts w:ascii="Verdana" w:hAnsi="Verdana" w:cs="Arial"/>
                <w:b/>
                <w:sz w:val="18"/>
                <w:szCs w:val="18"/>
              </w:rPr>
            </w:pPr>
          </w:p>
        </w:tc>
        <w:tc>
          <w:tcPr>
            <w:tcW w:w="1431" w:type="dxa"/>
            <w:tcBorders>
              <w:top w:val="single" w:sz="2" w:space="0" w:color="auto"/>
            </w:tcBorders>
          </w:tcPr>
          <w:p w14:paraId="5FEE9E96" w14:textId="77777777" w:rsidR="001A60D3" w:rsidRPr="00C06B6B" w:rsidRDefault="001A60D3" w:rsidP="0018238D">
            <w:pPr>
              <w:rPr>
                <w:rFonts w:ascii="Verdana" w:hAnsi="Verdana" w:cs="Arial"/>
                <w:b/>
                <w:sz w:val="18"/>
                <w:szCs w:val="18"/>
              </w:rPr>
            </w:pPr>
          </w:p>
        </w:tc>
        <w:tc>
          <w:tcPr>
            <w:tcW w:w="1402" w:type="dxa"/>
            <w:tcBorders>
              <w:top w:val="single" w:sz="2" w:space="0" w:color="auto"/>
            </w:tcBorders>
          </w:tcPr>
          <w:p w14:paraId="6046C5A5" w14:textId="77777777" w:rsidR="001A60D3" w:rsidRPr="00C06B6B" w:rsidRDefault="001A60D3" w:rsidP="0018238D">
            <w:pPr>
              <w:rPr>
                <w:rFonts w:ascii="Verdana" w:hAnsi="Verdana" w:cs="Arial"/>
                <w:b/>
                <w:sz w:val="18"/>
                <w:szCs w:val="18"/>
              </w:rPr>
            </w:pPr>
          </w:p>
        </w:tc>
      </w:tr>
      <w:tr w:rsidR="001A60D3" w:rsidRPr="00C06B6B" w14:paraId="119812B5" w14:textId="77777777" w:rsidTr="0018238D">
        <w:tc>
          <w:tcPr>
            <w:tcW w:w="1277" w:type="dxa"/>
          </w:tcPr>
          <w:p w14:paraId="5EE1101A" w14:textId="77777777" w:rsidR="001A60D3" w:rsidRPr="00C06B6B" w:rsidRDefault="001A60D3" w:rsidP="0018238D">
            <w:pPr>
              <w:rPr>
                <w:rFonts w:ascii="Verdana" w:hAnsi="Verdana" w:cs="Arial"/>
                <w:b/>
                <w:sz w:val="18"/>
                <w:szCs w:val="18"/>
              </w:rPr>
            </w:pPr>
            <w:r w:rsidRPr="00C06B6B">
              <w:rPr>
                <w:rFonts w:ascii="Verdana" w:hAnsi="Verdana" w:cs="Arial"/>
                <w:b/>
                <w:sz w:val="16"/>
                <w:szCs w:val="16"/>
              </w:rPr>
              <w:t>Maquina 2</w:t>
            </w:r>
          </w:p>
        </w:tc>
        <w:tc>
          <w:tcPr>
            <w:tcW w:w="1417" w:type="dxa"/>
          </w:tcPr>
          <w:p w14:paraId="7B3395E0" w14:textId="77777777" w:rsidR="001A60D3" w:rsidRPr="00C06B6B" w:rsidRDefault="001A60D3" w:rsidP="0018238D">
            <w:pPr>
              <w:rPr>
                <w:rFonts w:ascii="Verdana" w:hAnsi="Verdana" w:cs="Arial"/>
                <w:b/>
                <w:sz w:val="18"/>
                <w:szCs w:val="18"/>
              </w:rPr>
            </w:pPr>
          </w:p>
        </w:tc>
        <w:tc>
          <w:tcPr>
            <w:tcW w:w="1276" w:type="dxa"/>
          </w:tcPr>
          <w:p w14:paraId="0509A9D1" w14:textId="77777777" w:rsidR="001A60D3" w:rsidRPr="00C06B6B" w:rsidRDefault="001A60D3" w:rsidP="0018238D">
            <w:pPr>
              <w:rPr>
                <w:rFonts w:ascii="Verdana" w:hAnsi="Verdana" w:cs="Arial"/>
                <w:b/>
                <w:sz w:val="18"/>
                <w:szCs w:val="18"/>
              </w:rPr>
            </w:pPr>
          </w:p>
        </w:tc>
        <w:tc>
          <w:tcPr>
            <w:tcW w:w="1276" w:type="dxa"/>
          </w:tcPr>
          <w:p w14:paraId="5EC458B8" w14:textId="77777777" w:rsidR="001A60D3" w:rsidRPr="00C06B6B" w:rsidRDefault="001A60D3" w:rsidP="0018238D">
            <w:pPr>
              <w:rPr>
                <w:rFonts w:ascii="Verdana" w:hAnsi="Verdana" w:cs="Arial"/>
                <w:b/>
                <w:sz w:val="18"/>
                <w:szCs w:val="18"/>
              </w:rPr>
            </w:pPr>
          </w:p>
        </w:tc>
        <w:tc>
          <w:tcPr>
            <w:tcW w:w="1276" w:type="dxa"/>
          </w:tcPr>
          <w:p w14:paraId="2D8C619D" w14:textId="77777777" w:rsidR="001A60D3" w:rsidRPr="00C06B6B" w:rsidRDefault="001A60D3" w:rsidP="0018238D">
            <w:pPr>
              <w:rPr>
                <w:rFonts w:ascii="Verdana" w:hAnsi="Verdana" w:cs="Arial"/>
                <w:b/>
                <w:sz w:val="18"/>
                <w:szCs w:val="18"/>
              </w:rPr>
            </w:pPr>
          </w:p>
        </w:tc>
        <w:tc>
          <w:tcPr>
            <w:tcW w:w="1431" w:type="dxa"/>
          </w:tcPr>
          <w:p w14:paraId="7D89848C" w14:textId="77777777" w:rsidR="001A60D3" w:rsidRPr="00C06B6B" w:rsidRDefault="001A60D3" w:rsidP="0018238D">
            <w:pPr>
              <w:rPr>
                <w:rFonts w:ascii="Verdana" w:hAnsi="Verdana" w:cs="Arial"/>
                <w:b/>
                <w:sz w:val="18"/>
                <w:szCs w:val="18"/>
              </w:rPr>
            </w:pPr>
          </w:p>
        </w:tc>
        <w:tc>
          <w:tcPr>
            <w:tcW w:w="1402" w:type="dxa"/>
          </w:tcPr>
          <w:p w14:paraId="1FAED7C3" w14:textId="77777777" w:rsidR="001A60D3" w:rsidRPr="00C06B6B" w:rsidRDefault="001A60D3" w:rsidP="0018238D">
            <w:pPr>
              <w:rPr>
                <w:rFonts w:ascii="Verdana" w:hAnsi="Verdana" w:cs="Arial"/>
                <w:b/>
                <w:sz w:val="18"/>
                <w:szCs w:val="18"/>
              </w:rPr>
            </w:pPr>
          </w:p>
        </w:tc>
      </w:tr>
      <w:tr w:rsidR="001A60D3" w:rsidRPr="00C06B6B" w14:paraId="162527A3" w14:textId="77777777" w:rsidTr="0018238D">
        <w:tc>
          <w:tcPr>
            <w:tcW w:w="1277" w:type="dxa"/>
          </w:tcPr>
          <w:p w14:paraId="12126C71" w14:textId="77777777" w:rsidR="001A60D3" w:rsidRPr="00C06B6B" w:rsidRDefault="001A60D3" w:rsidP="0018238D">
            <w:pPr>
              <w:rPr>
                <w:rFonts w:ascii="Verdana" w:hAnsi="Verdana" w:cs="Arial"/>
                <w:b/>
                <w:sz w:val="18"/>
                <w:szCs w:val="18"/>
              </w:rPr>
            </w:pPr>
          </w:p>
        </w:tc>
        <w:tc>
          <w:tcPr>
            <w:tcW w:w="1417" w:type="dxa"/>
          </w:tcPr>
          <w:p w14:paraId="67D6F7DA" w14:textId="77777777" w:rsidR="001A60D3" w:rsidRPr="00C06B6B" w:rsidRDefault="001A60D3" w:rsidP="0018238D">
            <w:pPr>
              <w:rPr>
                <w:rFonts w:ascii="Verdana" w:hAnsi="Verdana" w:cs="Arial"/>
                <w:b/>
                <w:sz w:val="18"/>
                <w:szCs w:val="18"/>
              </w:rPr>
            </w:pPr>
          </w:p>
        </w:tc>
        <w:tc>
          <w:tcPr>
            <w:tcW w:w="1276" w:type="dxa"/>
          </w:tcPr>
          <w:p w14:paraId="3CEF4701" w14:textId="77777777" w:rsidR="001A60D3" w:rsidRPr="00C06B6B" w:rsidRDefault="001A60D3" w:rsidP="0018238D">
            <w:pPr>
              <w:rPr>
                <w:rFonts w:ascii="Verdana" w:hAnsi="Verdana" w:cs="Arial"/>
                <w:b/>
                <w:sz w:val="18"/>
                <w:szCs w:val="18"/>
              </w:rPr>
            </w:pPr>
          </w:p>
        </w:tc>
        <w:tc>
          <w:tcPr>
            <w:tcW w:w="1276" w:type="dxa"/>
          </w:tcPr>
          <w:p w14:paraId="4283BEEA" w14:textId="77777777" w:rsidR="001A60D3" w:rsidRPr="00C06B6B" w:rsidRDefault="001A60D3" w:rsidP="0018238D">
            <w:pPr>
              <w:rPr>
                <w:rFonts w:ascii="Verdana" w:hAnsi="Verdana" w:cs="Arial"/>
                <w:b/>
                <w:sz w:val="18"/>
                <w:szCs w:val="18"/>
              </w:rPr>
            </w:pPr>
          </w:p>
        </w:tc>
        <w:tc>
          <w:tcPr>
            <w:tcW w:w="1276" w:type="dxa"/>
          </w:tcPr>
          <w:p w14:paraId="533FF0C5" w14:textId="77777777" w:rsidR="001A60D3" w:rsidRPr="00C06B6B" w:rsidRDefault="001A60D3" w:rsidP="0018238D">
            <w:pPr>
              <w:rPr>
                <w:rFonts w:ascii="Verdana" w:hAnsi="Verdana" w:cs="Arial"/>
                <w:b/>
                <w:sz w:val="18"/>
                <w:szCs w:val="18"/>
              </w:rPr>
            </w:pPr>
          </w:p>
        </w:tc>
        <w:tc>
          <w:tcPr>
            <w:tcW w:w="1431" w:type="dxa"/>
          </w:tcPr>
          <w:p w14:paraId="5704A6A2" w14:textId="77777777" w:rsidR="001A60D3" w:rsidRPr="00C06B6B" w:rsidRDefault="001A60D3" w:rsidP="0018238D">
            <w:pPr>
              <w:rPr>
                <w:rFonts w:ascii="Verdana" w:hAnsi="Verdana" w:cs="Arial"/>
                <w:b/>
                <w:sz w:val="18"/>
                <w:szCs w:val="18"/>
              </w:rPr>
            </w:pPr>
          </w:p>
        </w:tc>
        <w:tc>
          <w:tcPr>
            <w:tcW w:w="1402" w:type="dxa"/>
          </w:tcPr>
          <w:p w14:paraId="6879725C" w14:textId="77777777" w:rsidR="001A60D3" w:rsidRPr="00C06B6B" w:rsidRDefault="001A60D3" w:rsidP="0018238D">
            <w:pPr>
              <w:rPr>
                <w:rFonts w:ascii="Verdana" w:hAnsi="Verdana" w:cs="Arial"/>
                <w:b/>
                <w:sz w:val="18"/>
                <w:szCs w:val="18"/>
              </w:rPr>
            </w:pPr>
          </w:p>
        </w:tc>
      </w:tr>
      <w:tr w:rsidR="001A60D3" w:rsidRPr="00C06B6B" w14:paraId="578F9C65" w14:textId="77777777" w:rsidTr="0018238D">
        <w:tc>
          <w:tcPr>
            <w:tcW w:w="1277" w:type="dxa"/>
          </w:tcPr>
          <w:p w14:paraId="2A6E677E" w14:textId="77777777" w:rsidR="001A60D3" w:rsidRPr="00C06B6B" w:rsidRDefault="001A60D3" w:rsidP="0018238D">
            <w:pPr>
              <w:rPr>
                <w:rFonts w:ascii="Verdana" w:hAnsi="Verdana" w:cs="Arial"/>
                <w:b/>
                <w:sz w:val="18"/>
                <w:szCs w:val="18"/>
              </w:rPr>
            </w:pPr>
            <w:r w:rsidRPr="00C06B6B">
              <w:rPr>
                <w:rFonts w:ascii="Verdana" w:hAnsi="Verdana" w:cs="Arial"/>
                <w:b/>
                <w:sz w:val="16"/>
                <w:szCs w:val="16"/>
              </w:rPr>
              <w:t>Maquina n</w:t>
            </w:r>
          </w:p>
        </w:tc>
        <w:tc>
          <w:tcPr>
            <w:tcW w:w="1417" w:type="dxa"/>
          </w:tcPr>
          <w:p w14:paraId="688506FE" w14:textId="77777777" w:rsidR="001A60D3" w:rsidRPr="00C06B6B" w:rsidRDefault="001A60D3" w:rsidP="0018238D">
            <w:pPr>
              <w:rPr>
                <w:rFonts w:ascii="Verdana" w:hAnsi="Verdana" w:cs="Arial"/>
                <w:b/>
                <w:sz w:val="18"/>
                <w:szCs w:val="18"/>
              </w:rPr>
            </w:pPr>
          </w:p>
        </w:tc>
        <w:tc>
          <w:tcPr>
            <w:tcW w:w="1276" w:type="dxa"/>
          </w:tcPr>
          <w:p w14:paraId="526A1D48" w14:textId="77777777" w:rsidR="001A60D3" w:rsidRPr="00C06B6B" w:rsidRDefault="001A60D3" w:rsidP="0018238D">
            <w:pPr>
              <w:rPr>
                <w:rFonts w:ascii="Verdana" w:hAnsi="Verdana" w:cs="Arial"/>
                <w:b/>
                <w:sz w:val="18"/>
                <w:szCs w:val="18"/>
              </w:rPr>
            </w:pPr>
          </w:p>
        </w:tc>
        <w:tc>
          <w:tcPr>
            <w:tcW w:w="1276" w:type="dxa"/>
          </w:tcPr>
          <w:p w14:paraId="4BF23948" w14:textId="77777777" w:rsidR="001A60D3" w:rsidRPr="00C06B6B" w:rsidRDefault="001A60D3" w:rsidP="0018238D">
            <w:pPr>
              <w:rPr>
                <w:rFonts w:ascii="Verdana" w:hAnsi="Verdana" w:cs="Arial"/>
                <w:b/>
                <w:sz w:val="18"/>
                <w:szCs w:val="18"/>
              </w:rPr>
            </w:pPr>
          </w:p>
        </w:tc>
        <w:tc>
          <w:tcPr>
            <w:tcW w:w="1276" w:type="dxa"/>
          </w:tcPr>
          <w:p w14:paraId="268C6F1A" w14:textId="77777777" w:rsidR="001A60D3" w:rsidRPr="00C06B6B" w:rsidRDefault="001A60D3" w:rsidP="0018238D">
            <w:pPr>
              <w:rPr>
                <w:rFonts w:ascii="Verdana" w:hAnsi="Verdana" w:cs="Arial"/>
                <w:b/>
                <w:sz w:val="18"/>
                <w:szCs w:val="18"/>
              </w:rPr>
            </w:pPr>
          </w:p>
        </w:tc>
        <w:tc>
          <w:tcPr>
            <w:tcW w:w="1431" w:type="dxa"/>
          </w:tcPr>
          <w:p w14:paraId="748EFA28" w14:textId="77777777" w:rsidR="001A60D3" w:rsidRPr="00C06B6B" w:rsidRDefault="001A60D3" w:rsidP="0018238D">
            <w:pPr>
              <w:rPr>
                <w:rFonts w:ascii="Verdana" w:hAnsi="Verdana" w:cs="Arial"/>
                <w:b/>
                <w:sz w:val="18"/>
                <w:szCs w:val="18"/>
              </w:rPr>
            </w:pPr>
          </w:p>
        </w:tc>
        <w:tc>
          <w:tcPr>
            <w:tcW w:w="1402" w:type="dxa"/>
          </w:tcPr>
          <w:p w14:paraId="2C1FB5D6" w14:textId="77777777" w:rsidR="001A60D3" w:rsidRPr="00C06B6B" w:rsidRDefault="001A60D3" w:rsidP="0018238D">
            <w:pPr>
              <w:rPr>
                <w:rFonts w:ascii="Verdana" w:hAnsi="Verdana" w:cs="Arial"/>
                <w:b/>
                <w:sz w:val="18"/>
                <w:szCs w:val="18"/>
              </w:rPr>
            </w:pPr>
          </w:p>
        </w:tc>
      </w:tr>
      <w:tr w:rsidR="001A60D3" w:rsidRPr="00C06B6B" w14:paraId="7C19B327" w14:textId="77777777" w:rsidTr="0018238D">
        <w:tc>
          <w:tcPr>
            <w:tcW w:w="9355" w:type="dxa"/>
            <w:gridSpan w:val="7"/>
          </w:tcPr>
          <w:p w14:paraId="3B6FBDBC" w14:textId="77777777" w:rsidR="001A60D3" w:rsidRPr="00C06B6B" w:rsidRDefault="001A60D3" w:rsidP="0018238D">
            <w:pPr>
              <w:rPr>
                <w:rFonts w:ascii="Verdana" w:hAnsi="Verdana" w:cs="Arial"/>
                <w:sz w:val="20"/>
                <w:szCs w:val="20"/>
              </w:rPr>
            </w:pPr>
          </w:p>
          <w:p w14:paraId="48CEB67B" w14:textId="77777777" w:rsidR="001A60D3" w:rsidRPr="00C06B6B" w:rsidRDefault="001A60D3" w:rsidP="0018238D">
            <w:pPr>
              <w:rPr>
                <w:rFonts w:ascii="Verdana" w:hAnsi="Verdana" w:cs="Arial"/>
                <w:sz w:val="20"/>
                <w:szCs w:val="20"/>
              </w:rPr>
            </w:pPr>
          </w:p>
          <w:p w14:paraId="3D3B56B7" w14:textId="77777777" w:rsidR="001A60D3" w:rsidRPr="00C06B6B" w:rsidRDefault="001A60D3" w:rsidP="0018238D">
            <w:pPr>
              <w:rPr>
                <w:rFonts w:ascii="Verdana" w:hAnsi="Verdana" w:cs="Arial"/>
                <w:sz w:val="20"/>
                <w:szCs w:val="20"/>
              </w:rPr>
            </w:pPr>
          </w:p>
          <w:p w14:paraId="287A6FA4" w14:textId="77777777" w:rsidR="001A60D3" w:rsidRPr="00C06B6B" w:rsidRDefault="001A60D3" w:rsidP="0018238D">
            <w:pPr>
              <w:rPr>
                <w:rFonts w:ascii="Verdana" w:hAnsi="Verdana" w:cs="Arial"/>
                <w:sz w:val="20"/>
                <w:szCs w:val="20"/>
              </w:rPr>
            </w:pPr>
            <w:r w:rsidRPr="00C06B6B">
              <w:rPr>
                <w:rFonts w:ascii="Verdana" w:hAnsi="Verdana" w:cs="Arial"/>
                <w:sz w:val="20"/>
                <w:szCs w:val="20"/>
              </w:rPr>
              <w:t xml:space="preserve">Firma del representante legal (Empresa gestora) </w:t>
            </w:r>
          </w:p>
        </w:tc>
      </w:tr>
      <w:tr w:rsidR="001A60D3" w:rsidRPr="00C06B6B" w14:paraId="71B70021" w14:textId="77777777" w:rsidTr="0018238D">
        <w:tc>
          <w:tcPr>
            <w:tcW w:w="9355" w:type="dxa"/>
            <w:gridSpan w:val="7"/>
          </w:tcPr>
          <w:p w14:paraId="00FAD170" w14:textId="77777777" w:rsidR="001A60D3" w:rsidRPr="00C06B6B" w:rsidRDefault="001A60D3" w:rsidP="0018238D">
            <w:pPr>
              <w:rPr>
                <w:rFonts w:ascii="Verdana" w:hAnsi="Verdana" w:cs="Arial"/>
                <w:sz w:val="20"/>
                <w:szCs w:val="20"/>
              </w:rPr>
            </w:pPr>
          </w:p>
          <w:p w14:paraId="31416950" w14:textId="77777777" w:rsidR="001A60D3" w:rsidRPr="00C06B6B" w:rsidRDefault="001A60D3" w:rsidP="0018238D">
            <w:pPr>
              <w:rPr>
                <w:rFonts w:ascii="Verdana" w:hAnsi="Verdana" w:cs="Arial"/>
                <w:sz w:val="20"/>
                <w:szCs w:val="20"/>
              </w:rPr>
            </w:pPr>
          </w:p>
          <w:p w14:paraId="357201AC" w14:textId="77777777" w:rsidR="001A60D3" w:rsidRPr="00C06B6B" w:rsidRDefault="001A60D3" w:rsidP="0018238D">
            <w:pPr>
              <w:rPr>
                <w:rFonts w:ascii="Verdana" w:hAnsi="Verdana" w:cs="Arial"/>
                <w:b/>
                <w:sz w:val="20"/>
                <w:szCs w:val="20"/>
              </w:rPr>
            </w:pPr>
            <w:r w:rsidRPr="00C06B6B">
              <w:rPr>
                <w:rFonts w:ascii="Verdana" w:hAnsi="Verdana" w:cs="Arial"/>
                <w:sz w:val="20"/>
                <w:szCs w:val="20"/>
              </w:rPr>
              <w:t>Nombre del representante legal (Empresa gestora)</w:t>
            </w:r>
          </w:p>
        </w:tc>
      </w:tr>
      <w:tr w:rsidR="001A60D3" w:rsidRPr="00C06B6B" w14:paraId="7EC6AD06" w14:textId="77777777" w:rsidTr="0018238D">
        <w:tc>
          <w:tcPr>
            <w:tcW w:w="9355" w:type="dxa"/>
            <w:gridSpan w:val="7"/>
          </w:tcPr>
          <w:p w14:paraId="148CF604" w14:textId="3730A6F7" w:rsidR="001A60D3" w:rsidRPr="00C06B6B" w:rsidRDefault="001A60D3" w:rsidP="0018238D">
            <w:pPr>
              <w:rPr>
                <w:rFonts w:ascii="Verdana" w:hAnsi="Verdana" w:cs="Arial"/>
                <w:sz w:val="20"/>
                <w:szCs w:val="20"/>
              </w:rPr>
            </w:pPr>
            <w:r>
              <w:rPr>
                <w:rFonts w:ascii="Verdana" w:hAnsi="Verdana" w:cs="Arial"/>
                <w:sz w:val="20"/>
                <w:szCs w:val="20"/>
              </w:rPr>
              <w:t xml:space="preserve">Numero de la </w:t>
            </w:r>
            <w:r w:rsidRPr="00C06B6B">
              <w:rPr>
                <w:rFonts w:ascii="Verdana" w:hAnsi="Verdana" w:cs="Arial"/>
                <w:sz w:val="20"/>
                <w:szCs w:val="20"/>
              </w:rPr>
              <w:t>C</w:t>
            </w:r>
            <w:r>
              <w:rPr>
                <w:rFonts w:ascii="Verdana" w:hAnsi="Verdana" w:cs="Arial"/>
                <w:sz w:val="20"/>
                <w:szCs w:val="20"/>
              </w:rPr>
              <w:t>edula de Ciudad</w:t>
            </w:r>
            <w:r w:rsidR="00BA7A4E">
              <w:rPr>
                <w:rFonts w:ascii="Verdana" w:hAnsi="Verdana" w:cs="Arial"/>
                <w:sz w:val="20"/>
                <w:szCs w:val="20"/>
              </w:rPr>
              <w:t>anía</w:t>
            </w:r>
            <w:r>
              <w:rPr>
                <w:rFonts w:ascii="Verdana" w:hAnsi="Verdana" w:cs="Arial"/>
                <w:sz w:val="20"/>
                <w:szCs w:val="20"/>
              </w:rPr>
              <w:t xml:space="preserve">: </w:t>
            </w:r>
            <w:r w:rsidRPr="00C06B6B">
              <w:rPr>
                <w:rFonts w:ascii="Verdana" w:hAnsi="Verdana" w:cs="Arial"/>
                <w:sz w:val="20"/>
                <w:szCs w:val="20"/>
              </w:rPr>
              <w:t xml:space="preserve"> </w:t>
            </w:r>
          </w:p>
        </w:tc>
      </w:tr>
      <w:tr w:rsidR="001A60D3" w:rsidRPr="00C06B6B" w14:paraId="6C2107AA" w14:textId="77777777" w:rsidTr="0018238D">
        <w:tc>
          <w:tcPr>
            <w:tcW w:w="9355" w:type="dxa"/>
            <w:gridSpan w:val="7"/>
          </w:tcPr>
          <w:p w14:paraId="26E8BA83" w14:textId="77777777" w:rsidR="001A60D3" w:rsidRPr="00C06B6B" w:rsidRDefault="001A60D3" w:rsidP="0018238D">
            <w:pPr>
              <w:rPr>
                <w:rFonts w:ascii="Verdana" w:hAnsi="Verdana" w:cs="Arial"/>
                <w:bCs/>
                <w:sz w:val="18"/>
                <w:szCs w:val="18"/>
              </w:rPr>
            </w:pPr>
            <w:r w:rsidRPr="00C06B6B">
              <w:rPr>
                <w:rFonts w:ascii="Verdana" w:hAnsi="Verdana" w:cs="Arial"/>
                <w:bCs/>
                <w:sz w:val="18"/>
                <w:szCs w:val="18"/>
              </w:rPr>
              <w:t>(1)</w:t>
            </w:r>
            <w:r w:rsidRPr="00C06B6B">
              <w:rPr>
                <w:rFonts w:ascii="Verdana" w:hAnsi="Verdana" w:cs="Arial"/>
                <w:b/>
                <w:sz w:val="18"/>
                <w:szCs w:val="18"/>
              </w:rPr>
              <w:t xml:space="preserve"> </w:t>
            </w:r>
            <w:r w:rsidRPr="00C06B6B">
              <w:rPr>
                <w:rFonts w:ascii="Verdana" w:hAnsi="Verdana" w:cs="Arial"/>
                <w:bCs/>
                <w:sz w:val="18"/>
                <w:szCs w:val="18"/>
              </w:rPr>
              <w:t xml:space="preserve">Único Origen Nacional de coordenadas, Resoluciones 471 de 2020 y 529 de 2020 o las que la modifiquen o sustituyan </w:t>
            </w:r>
          </w:p>
          <w:p w14:paraId="49480CD4" w14:textId="2D774EC0" w:rsidR="001A60D3" w:rsidRPr="00C06B6B" w:rsidRDefault="001A60D3" w:rsidP="0018238D">
            <w:pPr>
              <w:rPr>
                <w:rFonts w:ascii="Verdana" w:hAnsi="Verdana" w:cs="Arial"/>
                <w:bCs/>
                <w:sz w:val="18"/>
                <w:szCs w:val="18"/>
              </w:rPr>
            </w:pPr>
            <w:r w:rsidRPr="00C06B6B">
              <w:rPr>
                <w:rFonts w:ascii="Verdana" w:hAnsi="Verdana" w:cs="Arial"/>
                <w:bCs/>
                <w:sz w:val="18"/>
                <w:szCs w:val="18"/>
              </w:rPr>
              <w:t xml:space="preserve">(2) Se deben listar todas la máquinas </w:t>
            </w:r>
            <w:r w:rsidR="0008782A">
              <w:rPr>
                <w:rFonts w:ascii="Verdana" w:hAnsi="Verdana" w:cs="Arial"/>
                <w:bCs/>
                <w:sz w:val="18"/>
                <w:szCs w:val="18"/>
              </w:rPr>
              <w:t xml:space="preserve">utilizadas </w:t>
            </w:r>
            <w:r w:rsidRPr="00C06B6B">
              <w:rPr>
                <w:rFonts w:ascii="Verdana" w:hAnsi="Verdana" w:cs="Arial"/>
                <w:bCs/>
                <w:sz w:val="18"/>
                <w:szCs w:val="18"/>
              </w:rPr>
              <w:t>en el proceso, independiente que se tengan varias máquinas que realicen la misma actividad.</w:t>
            </w:r>
          </w:p>
        </w:tc>
      </w:tr>
    </w:tbl>
    <w:p w14:paraId="40BD73DE" w14:textId="537332EA" w:rsidR="001A60D3" w:rsidRDefault="001A60D3" w:rsidP="00D45C90">
      <w:pPr>
        <w:spacing w:after="0" w:line="240" w:lineRule="auto"/>
        <w:ind w:left="-284"/>
        <w:rPr>
          <w:rFonts w:ascii="Verdana" w:hAnsi="Verdana" w:cs="Arial"/>
          <w:color w:val="D9D9D9" w:themeColor="background1" w:themeShade="D9"/>
        </w:rPr>
      </w:pPr>
    </w:p>
    <w:p w14:paraId="78D5AD2E" w14:textId="1168F8D9" w:rsidR="001A60D3" w:rsidRPr="00C06B6B" w:rsidRDefault="001A60D3" w:rsidP="001A60D3">
      <w:pPr>
        <w:pStyle w:val="Textoindependiente2"/>
        <w:spacing w:line="240" w:lineRule="auto"/>
        <w:ind w:left="720"/>
        <w:jc w:val="center"/>
        <w:rPr>
          <w:rFonts w:ascii="Verdana" w:eastAsiaTheme="minorHAnsi" w:hAnsi="Verdana" w:cs="Arial"/>
          <w:b/>
          <w:bCs/>
          <w:kern w:val="2"/>
          <w:sz w:val="22"/>
          <w:szCs w:val="22"/>
          <w:lang w:val="es-CO" w:eastAsia="en-US"/>
        </w:rPr>
      </w:pPr>
      <w:r w:rsidRPr="00C06B6B">
        <w:rPr>
          <w:rFonts w:ascii="Verdana" w:eastAsiaTheme="minorHAnsi" w:hAnsi="Verdana" w:cs="Arial"/>
          <w:b/>
          <w:bCs/>
          <w:kern w:val="2"/>
          <w:sz w:val="22"/>
          <w:szCs w:val="22"/>
          <w:lang w:val="es-CO" w:eastAsia="en-US"/>
        </w:rPr>
        <w:t>ANEXO V. BALANCE DE MASAS</w:t>
      </w:r>
      <w:r w:rsidR="0008782A">
        <w:rPr>
          <w:rFonts w:ascii="Verdana" w:eastAsiaTheme="minorHAnsi" w:hAnsi="Verdana" w:cs="Arial"/>
          <w:b/>
          <w:bCs/>
          <w:kern w:val="2"/>
          <w:sz w:val="22"/>
          <w:szCs w:val="22"/>
          <w:lang w:val="es-CO" w:eastAsia="en-US"/>
        </w:rPr>
        <w:t xml:space="preserve"> MENSUAL</w:t>
      </w:r>
      <w:r w:rsidRPr="00C06B6B">
        <w:rPr>
          <w:rFonts w:ascii="Verdana" w:eastAsiaTheme="minorHAnsi" w:hAnsi="Verdana" w:cs="Arial"/>
          <w:b/>
          <w:bCs/>
          <w:kern w:val="2"/>
          <w:sz w:val="22"/>
          <w:szCs w:val="22"/>
          <w:lang w:val="es-CO" w:eastAsia="en-US"/>
        </w:rPr>
        <w:t xml:space="preserve"> DE LAS PLANTAS </w:t>
      </w:r>
      <w:r>
        <w:rPr>
          <w:rFonts w:ascii="Verdana" w:eastAsiaTheme="minorHAnsi" w:hAnsi="Verdana" w:cs="Arial"/>
          <w:b/>
          <w:bCs/>
          <w:kern w:val="2"/>
          <w:sz w:val="22"/>
          <w:szCs w:val="22"/>
          <w:lang w:val="es-CO" w:eastAsia="en-US"/>
        </w:rPr>
        <w:t xml:space="preserve">DE </w:t>
      </w:r>
      <w:r w:rsidRPr="00C06B6B">
        <w:rPr>
          <w:rFonts w:ascii="Verdana" w:eastAsiaTheme="minorHAnsi" w:hAnsi="Verdana" w:cs="Arial"/>
          <w:b/>
          <w:bCs/>
          <w:kern w:val="2"/>
          <w:sz w:val="22"/>
          <w:szCs w:val="22"/>
          <w:lang w:val="es-CO" w:eastAsia="en-US"/>
        </w:rPr>
        <w:t>GESTORES DE LLANTAS USADAS</w:t>
      </w:r>
      <w:r w:rsidR="0008782A">
        <w:rPr>
          <w:rFonts w:ascii="Verdana" w:eastAsiaTheme="minorHAnsi" w:hAnsi="Verdana" w:cs="Arial"/>
          <w:b/>
          <w:bCs/>
          <w:kern w:val="2"/>
          <w:sz w:val="22"/>
          <w:szCs w:val="22"/>
          <w:lang w:val="es-CO" w:eastAsia="en-US"/>
        </w:rPr>
        <w:t xml:space="preserve"> </w:t>
      </w:r>
    </w:p>
    <w:p w14:paraId="05751C91" w14:textId="48C5C762" w:rsidR="001A60D3" w:rsidRDefault="001A60D3" w:rsidP="001A60D3">
      <w:pPr>
        <w:spacing w:after="0" w:line="240" w:lineRule="auto"/>
        <w:ind w:left="-284"/>
        <w:rPr>
          <w:rFonts w:ascii="Verdana" w:hAnsi="Verdana" w:cs="Arial"/>
          <w:b/>
          <w:sz w:val="18"/>
          <w:szCs w:val="18"/>
        </w:rPr>
      </w:pPr>
      <w:r w:rsidRPr="00C06B6B">
        <w:rPr>
          <w:rFonts w:ascii="Verdana" w:hAnsi="Verdana" w:cs="Arial"/>
          <w:b/>
          <w:sz w:val="18"/>
          <w:szCs w:val="18"/>
        </w:rPr>
        <w:t>A. Información general</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320"/>
        <w:gridCol w:w="4320"/>
      </w:tblGrid>
      <w:tr w:rsidR="0008782A" w:rsidRPr="00C06B6B" w14:paraId="58F09003" w14:textId="77777777" w:rsidTr="0018238D">
        <w:tc>
          <w:tcPr>
            <w:tcW w:w="4320" w:type="dxa"/>
          </w:tcPr>
          <w:p w14:paraId="405A0EF7" w14:textId="16A04B08" w:rsidR="0008782A" w:rsidRPr="00C06B6B" w:rsidRDefault="0008782A" w:rsidP="0018238D">
            <w:pPr>
              <w:spacing w:after="0" w:line="240" w:lineRule="auto"/>
              <w:rPr>
                <w:rFonts w:ascii="Verdana" w:hAnsi="Verdana" w:cs="Arial"/>
                <w:sz w:val="18"/>
                <w:szCs w:val="18"/>
              </w:rPr>
            </w:pPr>
            <w:r>
              <w:rPr>
                <w:rFonts w:ascii="Verdana" w:hAnsi="Verdana" w:cs="Arial"/>
                <w:sz w:val="18"/>
                <w:szCs w:val="18"/>
              </w:rPr>
              <w:t xml:space="preserve">Año de reporte </w:t>
            </w:r>
          </w:p>
        </w:tc>
        <w:tc>
          <w:tcPr>
            <w:tcW w:w="4320" w:type="dxa"/>
          </w:tcPr>
          <w:p w14:paraId="59FCF930" w14:textId="77777777" w:rsidR="0008782A" w:rsidRPr="00C06B6B" w:rsidRDefault="0008782A" w:rsidP="0018238D">
            <w:pPr>
              <w:spacing w:after="0" w:line="240" w:lineRule="auto"/>
              <w:rPr>
                <w:rFonts w:ascii="Verdana" w:hAnsi="Verdana" w:cs="Arial"/>
                <w:sz w:val="18"/>
                <w:szCs w:val="18"/>
              </w:rPr>
            </w:pPr>
          </w:p>
        </w:tc>
      </w:tr>
      <w:tr w:rsidR="001A60D3" w:rsidRPr="00C06B6B" w14:paraId="6991CA01" w14:textId="77777777" w:rsidTr="0018238D">
        <w:tc>
          <w:tcPr>
            <w:tcW w:w="4320" w:type="dxa"/>
          </w:tcPr>
          <w:p w14:paraId="157AAB04"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Mes de reporte</w:t>
            </w:r>
          </w:p>
        </w:tc>
        <w:tc>
          <w:tcPr>
            <w:tcW w:w="4320" w:type="dxa"/>
          </w:tcPr>
          <w:p w14:paraId="1DFF6351" w14:textId="77777777" w:rsidR="001A60D3" w:rsidRPr="00C06B6B" w:rsidRDefault="001A60D3" w:rsidP="0018238D">
            <w:pPr>
              <w:spacing w:after="0" w:line="240" w:lineRule="auto"/>
              <w:rPr>
                <w:rFonts w:ascii="Verdana" w:hAnsi="Verdana" w:cs="Arial"/>
                <w:sz w:val="18"/>
                <w:szCs w:val="18"/>
              </w:rPr>
            </w:pPr>
          </w:p>
        </w:tc>
      </w:tr>
      <w:tr w:rsidR="001A60D3" w:rsidRPr="00C06B6B" w14:paraId="2CC76E92" w14:textId="77777777" w:rsidTr="0018238D">
        <w:tc>
          <w:tcPr>
            <w:tcW w:w="4320" w:type="dxa"/>
          </w:tcPr>
          <w:p w14:paraId="18FF6F51"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Sistema de Recolección Selectiva y Gestión Ambiental (SRS)</w:t>
            </w:r>
          </w:p>
        </w:tc>
        <w:tc>
          <w:tcPr>
            <w:tcW w:w="4320" w:type="dxa"/>
          </w:tcPr>
          <w:p w14:paraId="1A5E3FEF" w14:textId="77777777" w:rsidR="001A60D3" w:rsidRPr="00C06B6B" w:rsidRDefault="001A60D3" w:rsidP="0018238D">
            <w:pPr>
              <w:spacing w:after="0" w:line="240" w:lineRule="auto"/>
              <w:rPr>
                <w:rFonts w:ascii="Verdana" w:hAnsi="Verdana" w:cs="Arial"/>
                <w:sz w:val="18"/>
                <w:szCs w:val="18"/>
              </w:rPr>
            </w:pPr>
          </w:p>
        </w:tc>
      </w:tr>
      <w:tr w:rsidR="001A60D3" w:rsidRPr="00C06B6B" w14:paraId="7F27CBEB" w14:textId="77777777" w:rsidTr="0018238D">
        <w:tc>
          <w:tcPr>
            <w:tcW w:w="4320" w:type="dxa"/>
          </w:tcPr>
          <w:p w14:paraId="79E99A19"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Tipo de Sistema (Individual / Colectivo)</w:t>
            </w:r>
          </w:p>
        </w:tc>
        <w:tc>
          <w:tcPr>
            <w:tcW w:w="4320" w:type="dxa"/>
          </w:tcPr>
          <w:p w14:paraId="11C9A0BA" w14:textId="77777777" w:rsidR="001A60D3" w:rsidRPr="00C06B6B" w:rsidRDefault="001A60D3" w:rsidP="0018238D">
            <w:pPr>
              <w:spacing w:after="0" w:line="240" w:lineRule="auto"/>
              <w:rPr>
                <w:rFonts w:ascii="Verdana" w:hAnsi="Verdana" w:cs="Arial"/>
                <w:sz w:val="18"/>
                <w:szCs w:val="18"/>
              </w:rPr>
            </w:pPr>
          </w:p>
        </w:tc>
      </w:tr>
      <w:tr w:rsidR="001A60D3" w:rsidRPr="00C06B6B" w14:paraId="3FB6DDE5" w14:textId="77777777" w:rsidTr="0018238D">
        <w:tc>
          <w:tcPr>
            <w:tcW w:w="4320" w:type="dxa"/>
          </w:tcPr>
          <w:p w14:paraId="34C6FA19"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NIT del Sistema</w:t>
            </w:r>
          </w:p>
        </w:tc>
        <w:tc>
          <w:tcPr>
            <w:tcW w:w="4320" w:type="dxa"/>
          </w:tcPr>
          <w:p w14:paraId="50755125" w14:textId="77777777" w:rsidR="001A60D3" w:rsidRPr="00C06B6B" w:rsidRDefault="001A60D3" w:rsidP="0018238D">
            <w:pPr>
              <w:spacing w:after="0" w:line="240" w:lineRule="auto"/>
              <w:rPr>
                <w:rFonts w:ascii="Verdana" w:hAnsi="Verdana" w:cs="Arial"/>
                <w:sz w:val="18"/>
                <w:szCs w:val="18"/>
              </w:rPr>
            </w:pPr>
          </w:p>
        </w:tc>
      </w:tr>
      <w:tr w:rsidR="001A60D3" w:rsidRPr="00C06B6B" w14:paraId="19942670" w14:textId="77777777" w:rsidTr="0018238D">
        <w:tc>
          <w:tcPr>
            <w:tcW w:w="4320" w:type="dxa"/>
          </w:tcPr>
          <w:p w14:paraId="656B71C8"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Gestor</w:t>
            </w:r>
          </w:p>
        </w:tc>
        <w:tc>
          <w:tcPr>
            <w:tcW w:w="4320" w:type="dxa"/>
          </w:tcPr>
          <w:p w14:paraId="65F8EC75" w14:textId="77777777" w:rsidR="001A60D3" w:rsidRPr="00C06B6B" w:rsidRDefault="001A60D3" w:rsidP="0018238D">
            <w:pPr>
              <w:spacing w:after="0" w:line="240" w:lineRule="auto"/>
              <w:rPr>
                <w:rFonts w:ascii="Verdana" w:hAnsi="Verdana" w:cs="Arial"/>
                <w:sz w:val="18"/>
                <w:szCs w:val="18"/>
              </w:rPr>
            </w:pPr>
          </w:p>
        </w:tc>
      </w:tr>
      <w:tr w:rsidR="001A60D3" w:rsidRPr="00C06B6B" w14:paraId="14806938" w14:textId="77777777" w:rsidTr="0018238D">
        <w:tc>
          <w:tcPr>
            <w:tcW w:w="4320" w:type="dxa"/>
          </w:tcPr>
          <w:p w14:paraId="639359AC"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NIT del Gestor</w:t>
            </w:r>
          </w:p>
        </w:tc>
        <w:tc>
          <w:tcPr>
            <w:tcW w:w="4320" w:type="dxa"/>
          </w:tcPr>
          <w:p w14:paraId="26E40429" w14:textId="77777777" w:rsidR="001A60D3" w:rsidRPr="00C06B6B" w:rsidRDefault="001A60D3" w:rsidP="0018238D">
            <w:pPr>
              <w:spacing w:after="0" w:line="240" w:lineRule="auto"/>
              <w:rPr>
                <w:rFonts w:ascii="Verdana" w:hAnsi="Verdana" w:cs="Arial"/>
                <w:sz w:val="18"/>
                <w:szCs w:val="18"/>
              </w:rPr>
            </w:pPr>
          </w:p>
        </w:tc>
      </w:tr>
      <w:tr w:rsidR="001A60D3" w:rsidRPr="00C06B6B" w14:paraId="546A8F85" w14:textId="77777777" w:rsidTr="0018238D">
        <w:tc>
          <w:tcPr>
            <w:tcW w:w="4320" w:type="dxa"/>
          </w:tcPr>
          <w:p w14:paraId="1D515865" w14:textId="77777777" w:rsidR="001A60D3" w:rsidRPr="00C06B6B" w:rsidRDefault="001A60D3" w:rsidP="0018238D">
            <w:pPr>
              <w:spacing w:after="0" w:line="240" w:lineRule="auto"/>
              <w:rPr>
                <w:rFonts w:ascii="Verdana" w:hAnsi="Verdana" w:cs="Arial"/>
                <w:sz w:val="18"/>
                <w:szCs w:val="18"/>
              </w:rPr>
            </w:pPr>
            <w:r w:rsidRPr="00C06B6B">
              <w:rPr>
                <w:rFonts w:ascii="Verdana" w:hAnsi="Verdana" w:cs="Arial"/>
                <w:sz w:val="18"/>
                <w:szCs w:val="18"/>
              </w:rPr>
              <w:t>Autoridad ambiental competente</w:t>
            </w:r>
          </w:p>
        </w:tc>
        <w:tc>
          <w:tcPr>
            <w:tcW w:w="4320" w:type="dxa"/>
          </w:tcPr>
          <w:p w14:paraId="54B8E65E" w14:textId="77777777" w:rsidR="001A60D3" w:rsidRPr="00C06B6B" w:rsidRDefault="001A60D3" w:rsidP="0018238D">
            <w:pPr>
              <w:spacing w:after="0" w:line="240" w:lineRule="auto"/>
              <w:rPr>
                <w:rFonts w:ascii="Verdana" w:hAnsi="Verdana" w:cs="Arial"/>
                <w:sz w:val="18"/>
                <w:szCs w:val="18"/>
              </w:rPr>
            </w:pPr>
          </w:p>
        </w:tc>
      </w:tr>
      <w:tr w:rsidR="001A60D3" w:rsidRPr="00C06B6B" w14:paraId="65F7A8FD" w14:textId="77777777" w:rsidTr="0018238D">
        <w:tc>
          <w:tcPr>
            <w:tcW w:w="4320" w:type="dxa"/>
            <w:vAlign w:val="bottom"/>
          </w:tcPr>
          <w:p w14:paraId="1710C653" w14:textId="77777777" w:rsidR="001A60D3" w:rsidRPr="00C06B6B" w:rsidRDefault="001A60D3" w:rsidP="0018238D">
            <w:pPr>
              <w:spacing w:after="0" w:line="240" w:lineRule="auto"/>
              <w:rPr>
                <w:rFonts w:ascii="Verdana" w:hAnsi="Verdana" w:cs="Arial"/>
                <w:sz w:val="18"/>
                <w:szCs w:val="18"/>
              </w:rPr>
            </w:pPr>
            <w:r w:rsidRPr="00C06B6B">
              <w:rPr>
                <w:rFonts w:ascii="Verdana" w:eastAsia="Times New Roman" w:hAnsi="Verdana" w:cs="Arial"/>
                <w:color w:val="000000"/>
                <w:sz w:val="18"/>
                <w:szCs w:val="18"/>
                <w:lang w:eastAsia="es-CO"/>
              </w:rPr>
              <w:t>Número de turnos de trabajo</w:t>
            </w:r>
          </w:p>
        </w:tc>
        <w:tc>
          <w:tcPr>
            <w:tcW w:w="4320" w:type="dxa"/>
          </w:tcPr>
          <w:p w14:paraId="79950BEE" w14:textId="77777777" w:rsidR="001A60D3" w:rsidRPr="00C06B6B" w:rsidRDefault="001A60D3" w:rsidP="0018238D">
            <w:pPr>
              <w:spacing w:after="0" w:line="240" w:lineRule="auto"/>
              <w:rPr>
                <w:rFonts w:ascii="Verdana" w:hAnsi="Verdana" w:cs="Arial"/>
                <w:sz w:val="18"/>
                <w:szCs w:val="18"/>
              </w:rPr>
            </w:pPr>
          </w:p>
        </w:tc>
      </w:tr>
      <w:tr w:rsidR="001A60D3" w:rsidRPr="00C06B6B" w14:paraId="5E8C5DE0" w14:textId="77777777" w:rsidTr="0018238D">
        <w:tc>
          <w:tcPr>
            <w:tcW w:w="4320" w:type="dxa"/>
            <w:vAlign w:val="bottom"/>
          </w:tcPr>
          <w:p w14:paraId="691AD1BE" w14:textId="77777777" w:rsidR="001A60D3" w:rsidRPr="00C06B6B" w:rsidRDefault="001A60D3" w:rsidP="0018238D">
            <w:pPr>
              <w:spacing w:after="0" w:line="240" w:lineRule="auto"/>
              <w:rPr>
                <w:rFonts w:ascii="Verdana" w:hAnsi="Verdana" w:cs="Arial"/>
                <w:sz w:val="18"/>
                <w:szCs w:val="18"/>
              </w:rPr>
            </w:pPr>
            <w:r w:rsidRPr="00C06B6B">
              <w:rPr>
                <w:rFonts w:ascii="Verdana" w:eastAsia="Times New Roman" w:hAnsi="Verdana" w:cs="Arial"/>
                <w:color w:val="000000"/>
                <w:sz w:val="18"/>
                <w:szCs w:val="18"/>
                <w:lang w:eastAsia="es-CO"/>
              </w:rPr>
              <w:t>Horarios de los turnos de trabajo</w:t>
            </w:r>
          </w:p>
        </w:tc>
        <w:tc>
          <w:tcPr>
            <w:tcW w:w="4320" w:type="dxa"/>
          </w:tcPr>
          <w:p w14:paraId="44ED4C13" w14:textId="77777777" w:rsidR="001A60D3" w:rsidRPr="00C06B6B" w:rsidRDefault="001A60D3" w:rsidP="0018238D">
            <w:pPr>
              <w:spacing w:after="0" w:line="240" w:lineRule="auto"/>
              <w:rPr>
                <w:rFonts w:ascii="Verdana" w:hAnsi="Verdana" w:cs="Arial"/>
                <w:sz w:val="18"/>
                <w:szCs w:val="18"/>
              </w:rPr>
            </w:pPr>
          </w:p>
        </w:tc>
      </w:tr>
      <w:tr w:rsidR="001A60D3" w:rsidRPr="00C06B6B" w14:paraId="35407E45" w14:textId="77777777" w:rsidTr="0018238D">
        <w:tc>
          <w:tcPr>
            <w:tcW w:w="4320" w:type="dxa"/>
            <w:vAlign w:val="bottom"/>
          </w:tcPr>
          <w:p w14:paraId="49FA4692" w14:textId="77777777" w:rsidR="001A60D3" w:rsidRPr="00C06B6B" w:rsidRDefault="001A60D3" w:rsidP="0018238D">
            <w:pPr>
              <w:spacing w:after="0" w:line="240" w:lineRule="auto"/>
              <w:rPr>
                <w:rFonts w:ascii="Verdana" w:hAnsi="Verdana" w:cs="Arial"/>
                <w:sz w:val="18"/>
                <w:szCs w:val="18"/>
              </w:rPr>
            </w:pPr>
            <w:r w:rsidRPr="00C06B6B">
              <w:rPr>
                <w:rFonts w:ascii="Verdana" w:eastAsia="Times New Roman" w:hAnsi="Verdana" w:cs="Arial"/>
                <w:color w:val="000000"/>
                <w:kern w:val="0"/>
                <w:sz w:val="18"/>
                <w:szCs w:val="18"/>
                <w:lang w:eastAsia="es-CO"/>
              </w:rPr>
              <w:t>Capacidad instalada total de la planta en toneladas por hora</w:t>
            </w:r>
          </w:p>
        </w:tc>
        <w:tc>
          <w:tcPr>
            <w:tcW w:w="4320" w:type="dxa"/>
          </w:tcPr>
          <w:p w14:paraId="217233F8" w14:textId="77777777" w:rsidR="001A60D3" w:rsidRPr="00C06B6B" w:rsidRDefault="001A60D3" w:rsidP="0018238D">
            <w:pPr>
              <w:spacing w:after="0" w:line="240" w:lineRule="auto"/>
              <w:rPr>
                <w:rFonts w:ascii="Verdana" w:hAnsi="Verdana" w:cs="Arial"/>
                <w:sz w:val="18"/>
                <w:szCs w:val="18"/>
              </w:rPr>
            </w:pPr>
          </w:p>
        </w:tc>
      </w:tr>
      <w:tr w:rsidR="001A60D3" w:rsidRPr="00C06B6B" w14:paraId="5696B800" w14:textId="77777777" w:rsidTr="0018238D">
        <w:tc>
          <w:tcPr>
            <w:tcW w:w="4320" w:type="dxa"/>
            <w:vAlign w:val="bottom"/>
          </w:tcPr>
          <w:p w14:paraId="0638FA5B" w14:textId="77777777" w:rsidR="001A60D3" w:rsidRPr="00C06B6B" w:rsidRDefault="001A60D3" w:rsidP="0018238D">
            <w:pPr>
              <w:spacing w:after="0" w:line="240" w:lineRule="auto"/>
              <w:rPr>
                <w:rFonts w:ascii="Verdana" w:eastAsia="Times New Roman" w:hAnsi="Verdana" w:cs="Arial"/>
                <w:color w:val="000000"/>
                <w:sz w:val="18"/>
                <w:szCs w:val="18"/>
                <w:lang w:eastAsia="es-CO"/>
              </w:rPr>
            </w:pPr>
            <w:r w:rsidRPr="00C06B6B">
              <w:rPr>
                <w:rFonts w:ascii="Verdana" w:eastAsia="Times New Roman" w:hAnsi="Verdana" w:cs="Arial"/>
                <w:color w:val="000000"/>
                <w:kern w:val="0"/>
                <w:sz w:val="18"/>
                <w:szCs w:val="18"/>
                <w:lang w:eastAsia="es-CO"/>
              </w:rPr>
              <w:t>Capacidad instalada total de la planta en toneladas por mes</w:t>
            </w:r>
          </w:p>
        </w:tc>
        <w:tc>
          <w:tcPr>
            <w:tcW w:w="4320" w:type="dxa"/>
          </w:tcPr>
          <w:p w14:paraId="52E92E01" w14:textId="77777777" w:rsidR="001A60D3" w:rsidRPr="00C06B6B" w:rsidRDefault="001A60D3" w:rsidP="0018238D">
            <w:pPr>
              <w:spacing w:after="0" w:line="240" w:lineRule="auto"/>
              <w:rPr>
                <w:rFonts w:ascii="Verdana" w:hAnsi="Verdana" w:cs="Arial"/>
                <w:sz w:val="18"/>
                <w:szCs w:val="18"/>
              </w:rPr>
            </w:pPr>
          </w:p>
        </w:tc>
      </w:tr>
      <w:tr w:rsidR="001A60D3" w:rsidRPr="00C06B6B" w14:paraId="317AEF8F" w14:textId="77777777" w:rsidTr="0018238D">
        <w:tc>
          <w:tcPr>
            <w:tcW w:w="4320" w:type="dxa"/>
            <w:vAlign w:val="bottom"/>
          </w:tcPr>
          <w:p w14:paraId="6F1DB775" w14:textId="77777777" w:rsidR="001A60D3" w:rsidRPr="00C06B6B" w:rsidRDefault="001A60D3" w:rsidP="0018238D">
            <w:pPr>
              <w:spacing w:after="0" w:line="240" w:lineRule="auto"/>
              <w:rPr>
                <w:rFonts w:ascii="Verdana" w:eastAsia="Times New Roman" w:hAnsi="Verdana" w:cs="Arial"/>
                <w:color w:val="000000"/>
                <w:sz w:val="18"/>
                <w:szCs w:val="18"/>
                <w:lang w:eastAsia="es-CO"/>
              </w:rPr>
            </w:pPr>
            <w:r w:rsidRPr="00C06B6B">
              <w:rPr>
                <w:rFonts w:ascii="Verdana" w:eastAsia="Times New Roman" w:hAnsi="Verdana" w:cs="Arial"/>
                <w:color w:val="000000"/>
                <w:kern w:val="0"/>
                <w:sz w:val="18"/>
                <w:szCs w:val="18"/>
                <w:lang w:eastAsia="es-CO"/>
              </w:rPr>
              <w:t>Capacidad instalada total de la planta en toneladas por año</w:t>
            </w:r>
          </w:p>
        </w:tc>
        <w:tc>
          <w:tcPr>
            <w:tcW w:w="4320" w:type="dxa"/>
          </w:tcPr>
          <w:p w14:paraId="6213ED13" w14:textId="77777777" w:rsidR="001A60D3" w:rsidRPr="00C06B6B" w:rsidRDefault="001A60D3" w:rsidP="0018238D">
            <w:pPr>
              <w:spacing w:after="0" w:line="240" w:lineRule="auto"/>
              <w:rPr>
                <w:rFonts w:ascii="Verdana" w:hAnsi="Verdana" w:cs="Arial"/>
                <w:sz w:val="18"/>
                <w:szCs w:val="18"/>
              </w:rPr>
            </w:pPr>
          </w:p>
        </w:tc>
      </w:tr>
    </w:tbl>
    <w:p w14:paraId="415C8582" w14:textId="33EE8979" w:rsidR="001A60D3" w:rsidRDefault="001A60D3" w:rsidP="001A60D3">
      <w:pPr>
        <w:spacing w:after="0" w:line="240" w:lineRule="auto"/>
        <w:ind w:left="-284"/>
        <w:rPr>
          <w:rFonts w:ascii="Verdana" w:hAnsi="Verdana" w:cs="Arial"/>
          <w:color w:val="D9D9D9" w:themeColor="background1" w:themeShade="D9"/>
        </w:rPr>
      </w:pPr>
    </w:p>
    <w:p w14:paraId="23153236" w14:textId="77777777" w:rsidR="00780F64" w:rsidRPr="00C06B6B" w:rsidRDefault="00780F64" w:rsidP="00780F64">
      <w:pPr>
        <w:spacing w:after="0"/>
        <w:rPr>
          <w:rFonts w:ascii="Verdana" w:hAnsi="Verdana" w:cs="Arial"/>
          <w:b/>
          <w:sz w:val="18"/>
          <w:szCs w:val="18"/>
        </w:rPr>
      </w:pPr>
      <w:r w:rsidRPr="00C06B6B">
        <w:rPr>
          <w:rFonts w:ascii="Verdana" w:hAnsi="Verdana" w:cs="Arial"/>
          <w:b/>
          <w:sz w:val="18"/>
          <w:szCs w:val="18"/>
        </w:rPr>
        <w:t>B. Entradas al proceso (Input)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511"/>
        <w:gridCol w:w="2108"/>
        <w:gridCol w:w="2228"/>
        <w:gridCol w:w="1985"/>
      </w:tblGrid>
      <w:tr w:rsidR="00780F64" w:rsidRPr="00C06B6B" w14:paraId="12708E9C" w14:textId="77777777" w:rsidTr="0018238D">
        <w:tc>
          <w:tcPr>
            <w:tcW w:w="2511" w:type="dxa"/>
            <w:vAlign w:val="center"/>
          </w:tcPr>
          <w:p w14:paraId="7F340A4B" w14:textId="77777777" w:rsidR="00780F64" w:rsidRPr="00C06B6B" w:rsidRDefault="00780F64" w:rsidP="0018238D">
            <w:pPr>
              <w:spacing w:after="0" w:line="240" w:lineRule="auto"/>
              <w:jc w:val="center"/>
              <w:rPr>
                <w:rFonts w:ascii="Verdana" w:hAnsi="Verdana" w:cs="Arial"/>
                <w:sz w:val="18"/>
                <w:szCs w:val="18"/>
              </w:rPr>
            </w:pPr>
            <w:r w:rsidRPr="00C06B6B">
              <w:rPr>
                <w:rFonts w:ascii="Verdana" w:hAnsi="Verdana" w:cs="Arial"/>
                <w:sz w:val="18"/>
                <w:szCs w:val="18"/>
              </w:rPr>
              <w:t>Concepto</w:t>
            </w:r>
          </w:p>
        </w:tc>
        <w:tc>
          <w:tcPr>
            <w:tcW w:w="2108" w:type="dxa"/>
            <w:vAlign w:val="center"/>
          </w:tcPr>
          <w:p w14:paraId="0A7BE6CC" w14:textId="77777777" w:rsidR="00780F64" w:rsidRPr="00C06B6B" w:rsidRDefault="00780F64" w:rsidP="0018238D">
            <w:pPr>
              <w:spacing w:after="0" w:line="240" w:lineRule="auto"/>
              <w:jc w:val="center"/>
              <w:rPr>
                <w:rFonts w:ascii="Verdana" w:hAnsi="Verdana" w:cs="Arial"/>
                <w:sz w:val="18"/>
                <w:szCs w:val="18"/>
              </w:rPr>
            </w:pPr>
            <w:r w:rsidRPr="00C06B6B">
              <w:rPr>
                <w:rFonts w:ascii="Verdana" w:hAnsi="Verdana" w:cs="Arial"/>
                <w:sz w:val="18"/>
                <w:szCs w:val="18"/>
              </w:rPr>
              <w:t>Unidades</w:t>
            </w:r>
          </w:p>
        </w:tc>
        <w:tc>
          <w:tcPr>
            <w:tcW w:w="2228" w:type="dxa"/>
            <w:vAlign w:val="center"/>
          </w:tcPr>
          <w:p w14:paraId="4E51C3DA" w14:textId="77777777" w:rsidR="00780F64" w:rsidRPr="00C06B6B" w:rsidRDefault="00780F64" w:rsidP="0018238D">
            <w:pPr>
              <w:spacing w:after="0" w:line="240" w:lineRule="auto"/>
              <w:jc w:val="center"/>
              <w:rPr>
                <w:rFonts w:ascii="Verdana" w:hAnsi="Verdana" w:cs="Arial"/>
                <w:sz w:val="18"/>
                <w:szCs w:val="18"/>
              </w:rPr>
            </w:pPr>
            <w:r w:rsidRPr="00C06B6B">
              <w:rPr>
                <w:rFonts w:ascii="Verdana" w:hAnsi="Verdana" w:cs="Arial"/>
                <w:sz w:val="18"/>
                <w:szCs w:val="18"/>
              </w:rPr>
              <w:t>Peso (kg netos)</w:t>
            </w:r>
          </w:p>
        </w:tc>
        <w:tc>
          <w:tcPr>
            <w:tcW w:w="1985" w:type="dxa"/>
            <w:vAlign w:val="center"/>
          </w:tcPr>
          <w:p w14:paraId="31D34E53" w14:textId="77777777" w:rsidR="00780F64" w:rsidRPr="00C06B6B" w:rsidRDefault="00780F64" w:rsidP="0018238D">
            <w:pPr>
              <w:spacing w:after="0" w:line="240" w:lineRule="auto"/>
              <w:jc w:val="center"/>
              <w:rPr>
                <w:rFonts w:ascii="Verdana" w:hAnsi="Verdana" w:cs="Arial"/>
                <w:sz w:val="18"/>
                <w:szCs w:val="18"/>
              </w:rPr>
            </w:pPr>
            <w:r w:rsidRPr="00C06B6B">
              <w:rPr>
                <w:rFonts w:ascii="Verdana" w:hAnsi="Verdana" w:cs="Arial"/>
                <w:sz w:val="18"/>
                <w:szCs w:val="18"/>
              </w:rPr>
              <w:t>Soporte</w:t>
            </w:r>
            <w:r>
              <w:rPr>
                <w:rFonts w:ascii="Verdana" w:hAnsi="Verdana" w:cs="Arial"/>
                <w:sz w:val="18"/>
                <w:szCs w:val="18"/>
              </w:rPr>
              <w:t xml:space="preserve"> de ingreso al gestor</w:t>
            </w:r>
          </w:p>
        </w:tc>
      </w:tr>
      <w:tr w:rsidR="00780F64" w:rsidRPr="00C06B6B" w14:paraId="4888714E" w14:textId="77777777" w:rsidTr="0018238D">
        <w:tc>
          <w:tcPr>
            <w:tcW w:w="2511" w:type="dxa"/>
          </w:tcPr>
          <w:p w14:paraId="031BC2F4"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 xml:space="preserve">Llantas usadas recibidas </w:t>
            </w:r>
            <w:proofErr w:type="spellStart"/>
            <w:r w:rsidRPr="00C06B6B">
              <w:rPr>
                <w:rFonts w:ascii="Verdana" w:hAnsi="Verdana" w:cs="Arial"/>
                <w:sz w:val="18"/>
                <w:szCs w:val="18"/>
              </w:rPr>
              <w:t>SRSyGA</w:t>
            </w:r>
            <w:proofErr w:type="spellEnd"/>
            <w:r w:rsidRPr="00C06B6B">
              <w:rPr>
                <w:rFonts w:ascii="Verdana" w:hAnsi="Verdana" w:cs="Arial"/>
                <w:sz w:val="18"/>
                <w:szCs w:val="18"/>
              </w:rPr>
              <w:t xml:space="preserve"> 1</w:t>
            </w:r>
          </w:p>
        </w:tc>
        <w:tc>
          <w:tcPr>
            <w:tcW w:w="2108" w:type="dxa"/>
          </w:tcPr>
          <w:p w14:paraId="5B12BAAB" w14:textId="77777777" w:rsidR="00780F64" w:rsidRPr="00C06B6B" w:rsidRDefault="00780F64" w:rsidP="0018238D">
            <w:pPr>
              <w:spacing w:after="0" w:line="240" w:lineRule="auto"/>
              <w:rPr>
                <w:rFonts w:ascii="Verdana" w:hAnsi="Verdana" w:cs="Arial"/>
                <w:sz w:val="18"/>
                <w:szCs w:val="18"/>
              </w:rPr>
            </w:pPr>
          </w:p>
        </w:tc>
        <w:tc>
          <w:tcPr>
            <w:tcW w:w="2228" w:type="dxa"/>
          </w:tcPr>
          <w:p w14:paraId="78901C85" w14:textId="77777777" w:rsidR="00780F64" w:rsidRPr="00C06B6B" w:rsidRDefault="00780F64" w:rsidP="0018238D">
            <w:pPr>
              <w:spacing w:after="0" w:line="240" w:lineRule="auto"/>
              <w:rPr>
                <w:rFonts w:ascii="Verdana" w:hAnsi="Verdana" w:cs="Arial"/>
                <w:sz w:val="18"/>
                <w:szCs w:val="18"/>
              </w:rPr>
            </w:pPr>
          </w:p>
        </w:tc>
        <w:tc>
          <w:tcPr>
            <w:tcW w:w="1985" w:type="dxa"/>
          </w:tcPr>
          <w:p w14:paraId="4BA30876" w14:textId="77777777" w:rsidR="00780F64" w:rsidRPr="00C06B6B" w:rsidRDefault="00780F64" w:rsidP="0018238D">
            <w:pPr>
              <w:spacing w:after="0" w:line="240" w:lineRule="auto"/>
              <w:rPr>
                <w:rFonts w:ascii="Verdana" w:hAnsi="Verdana" w:cs="Arial"/>
                <w:sz w:val="18"/>
                <w:szCs w:val="18"/>
              </w:rPr>
            </w:pPr>
          </w:p>
        </w:tc>
      </w:tr>
      <w:tr w:rsidR="00780F64" w:rsidRPr="00C06B6B" w14:paraId="09A94FD4" w14:textId="77777777" w:rsidTr="0018238D">
        <w:tc>
          <w:tcPr>
            <w:tcW w:w="2511" w:type="dxa"/>
          </w:tcPr>
          <w:p w14:paraId="356FA064"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 xml:space="preserve">Llantas usadas recibidas </w:t>
            </w:r>
            <w:proofErr w:type="spellStart"/>
            <w:r w:rsidRPr="00C06B6B">
              <w:rPr>
                <w:rFonts w:ascii="Verdana" w:hAnsi="Verdana" w:cs="Arial"/>
                <w:sz w:val="18"/>
                <w:szCs w:val="18"/>
              </w:rPr>
              <w:t>SRSyGA</w:t>
            </w:r>
            <w:proofErr w:type="spellEnd"/>
            <w:r w:rsidRPr="00C06B6B">
              <w:rPr>
                <w:rFonts w:ascii="Verdana" w:hAnsi="Verdana" w:cs="Arial"/>
                <w:sz w:val="18"/>
                <w:szCs w:val="18"/>
              </w:rPr>
              <w:t xml:space="preserve"> 2</w:t>
            </w:r>
          </w:p>
        </w:tc>
        <w:tc>
          <w:tcPr>
            <w:tcW w:w="2108" w:type="dxa"/>
          </w:tcPr>
          <w:p w14:paraId="1668FB1E" w14:textId="77777777" w:rsidR="00780F64" w:rsidRPr="00C06B6B" w:rsidRDefault="00780F64" w:rsidP="0018238D">
            <w:pPr>
              <w:spacing w:after="0" w:line="240" w:lineRule="auto"/>
              <w:rPr>
                <w:rFonts w:ascii="Verdana" w:hAnsi="Verdana" w:cs="Arial"/>
                <w:sz w:val="18"/>
                <w:szCs w:val="18"/>
              </w:rPr>
            </w:pPr>
          </w:p>
        </w:tc>
        <w:tc>
          <w:tcPr>
            <w:tcW w:w="2228" w:type="dxa"/>
          </w:tcPr>
          <w:p w14:paraId="547658C2" w14:textId="77777777" w:rsidR="00780F64" w:rsidRPr="00C06B6B" w:rsidRDefault="00780F64" w:rsidP="0018238D">
            <w:pPr>
              <w:spacing w:after="0" w:line="240" w:lineRule="auto"/>
              <w:rPr>
                <w:rFonts w:ascii="Verdana" w:hAnsi="Verdana" w:cs="Arial"/>
                <w:sz w:val="18"/>
                <w:szCs w:val="18"/>
              </w:rPr>
            </w:pPr>
          </w:p>
        </w:tc>
        <w:tc>
          <w:tcPr>
            <w:tcW w:w="1985" w:type="dxa"/>
          </w:tcPr>
          <w:p w14:paraId="5B37E06B" w14:textId="77777777" w:rsidR="00780F64" w:rsidRPr="00C06B6B" w:rsidRDefault="00780F64" w:rsidP="0018238D">
            <w:pPr>
              <w:spacing w:after="0" w:line="240" w:lineRule="auto"/>
              <w:rPr>
                <w:rFonts w:ascii="Verdana" w:hAnsi="Verdana" w:cs="Arial"/>
                <w:sz w:val="18"/>
                <w:szCs w:val="18"/>
              </w:rPr>
            </w:pPr>
          </w:p>
        </w:tc>
      </w:tr>
      <w:tr w:rsidR="00780F64" w:rsidRPr="00C06B6B" w14:paraId="27A81C20" w14:textId="77777777" w:rsidTr="0018238D">
        <w:tc>
          <w:tcPr>
            <w:tcW w:w="2511" w:type="dxa"/>
          </w:tcPr>
          <w:p w14:paraId="3F681B28"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 xml:space="preserve">Llantas usadas recibidas </w:t>
            </w:r>
            <w:proofErr w:type="spellStart"/>
            <w:r w:rsidRPr="00C06B6B">
              <w:rPr>
                <w:rFonts w:ascii="Verdana" w:hAnsi="Verdana" w:cs="Arial"/>
                <w:sz w:val="18"/>
                <w:szCs w:val="18"/>
              </w:rPr>
              <w:t>SRSyGA</w:t>
            </w:r>
            <w:proofErr w:type="spellEnd"/>
            <w:r w:rsidRPr="00C06B6B">
              <w:rPr>
                <w:rFonts w:ascii="Verdana" w:hAnsi="Verdana" w:cs="Arial"/>
                <w:sz w:val="18"/>
                <w:szCs w:val="18"/>
              </w:rPr>
              <w:t xml:space="preserve"> n…</w:t>
            </w:r>
          </w:p>
        </w:tc>
        <w:tc>
          <w:tcPr>
            <w:tcW w:w="2108" w:type="dxa"/>
          </w:tcPr>
          <w:p w14:paraId="17E6AEA4" w14:textId="77777777" w:rsidR="00780F64" w:rsidRPr="00C06B6B" w:rsidRDefault="00780F64" w:rsidP="0018238D">
            <w:pPr>
              <w:spacing w:after="0" w:line="240" w:lineRule="auto"/>
              <w:rPr>
                <w:rFonts w:ascii="Verdana" w:hAnsi="Verdana" w:cs="Arial"/>
                <w:sz w:val="18"/>
                <w:szCs w:val="18"/>
              </w:rPr>
            </w:pPr>
          </w:p>
        </w:tc>
        <w:tc>
          <w:tcPr>
            <w:tcW w:w="2228" w:type="dxa"/>
          </w:tcPr>
          <w:p w14:paraId="07C68CA5" w14:textId="77777777" w:rsidR="00780F64" w:rsidRPr="00C06B6B" w:rsidRDefault="00780F64" w:rsidP="0018238D">
            <w:pPr>
              <w:spacing w:after="0" w:line="240" w:lineRule="auto"/>
              <w:rPr>
                <w:rFonts w:ascii="Verdana" w:hAnsi="Verdana" w:cs="Arial"/>
                <w:sz w:val="18"/>
                <w:szCs w:val="18"/>
              </w:rPr>
            </w:pPr>
          </w:p>
        </w:tc>
        <w:tc>
          <w:tcPr>
            <w:tcW w:w="1985" w:type="dxa"/>
          </w:tcPr>
          <w:p w14:paraId="670E38DB" w14:textId="77777777" w:rsidR="00780F64" w:rsidRPr="00C06B6B" w:rsidRDefault="00780F64" w:rsidP="0018238D">
            <w:pPr>
              <w:spacing w:after="0" w:line="240" w:lineRule="auto"/>
              <w:rPr>
                <w:rFonts w:ascii="Verdana" w:hAnsi="Verdana" w:cs="Arial"/>
                <w:sz w:val="18"/>
                <w:szCs w:val="18"/>
              </w:rPr>
            </w:pPr>
          </w:p>
        </w:tc>
      </w:tr>
      <w:tr w:rsidR="00780F64" w:rsidRPr="00C06B6B" w14:paraId="6DD2AB73" w14:textId="77777777" w:rsidTr="0018238D">
        <w:tc>
          <w:tcPr>
            <w:tcW w:w="2511" w:type="dxa"/>
          </w:tcPr>
          <w:p w14:paraId="774BC70C"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Llantas usadas recibidas de otros orígenes autorizados 1</w:t>
            </w:r>
          </w:p>
        </w:tc>
        <w:tc>
          <w:tcPr>
            <w:tcW w:w="2108" w:type="dxa"/>
          </w:tcPr>
          <w:p w14:paraId="312005E1" w14:textId="77777777" w:rsidR="00780F64" w:rsidRPr="00C06B6B" w:rsidRDefault="00780F64" w:rsidP="0018238D">
            <w:pPr>
              <w:spacing w:after="0" w:line="240" w:lineRule="auto"/>
              <w:rPr>
                <w:rFonts w:ascii="Verdana" w:hAnsi="Verdana" w:cs="Arial"/>
                <w:sz w:val="18"/>
                <w:szCs w:val="18"/>
              </w:rPr>
            </w:pPr>
          </w:p>
        </w:tc>
        <w:tc>
          <w:tcPr>
            <w:tcW w:w="2228" w:type="dxa"/>
          </w:tcPr>
          <w:p w14:paraId="348E5F95" w14:textId="77777777" w:rsidR="00780F64" w:rsidRPr="00C06B6B" w:rsidRDefault="00780F64" w:rsidP="0018238D">
            <w:pPr>
              <w:spacing w:after="0" w:line="240" w:lineRule="auto"/>
              <w:rPr>
                <w:rFonts w:ascii="Verdana" w:hAnsi="Verdana" w:cs="Arial"/>
                <w:sz w:val="18"/>
                <w:szCs w:val="18"/>
              </w:rPr>
            </w:pPr>
          </w:p>
        </w:tc>
        <w:tc>
          <w:tcPr>
            <w:tcW w:w="1985" w:type="dxa"/>
          </w:tcPr>
          <w:p w14:paraId="54F59E9C" w14:textId="77777777" w:rsidR="00780F64" w:rsidRPr="00C06B6B" w:rsidRDefault="00780F64" w:rsidP="0018238D">
            <w:pPr>
              <w:spacing w:after="0" w:line="240" w:lineRule="auto"/>
              <w:rPr>
                <w:rFonts w:ascii="Verdana" w:hAnsi="Verdana" w:cs="Arial"/>
                <w:sz w:val="18"/>
                <w:szCs w:val="18"/>
              </w:rPr>
            </w:pPr>
          </w:p>
        </w:tc>
      </w:tr>
      <w:tr w:rsidR="00780F64" w:rsidRPr="00C06B6B" w14:paraId="5D96EA9F" w14:textId="77777777" w:rsidTr="0018238D">
        <w:tc>
          <w:tcPr>
            <w:tcW w:w="2511" w:type="dxa"/>
          </w:tcPr>
          <w:p w14:paraId="46084061"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lastRenderedPageBreak/>
              <w:t>Llantas usadas recibidas de otros orígenes autorizados 2</w:t>
            </w:r>
          </w:p>
        </w:tc>
        <w:tc>
          <w:tcPr>
            <w:tcW w:w="2108" w:type="dxa"/>
          </w:tcPr>
          <w:p w14:paraId="459AAEC4" w14:textId="77777777" w:rsidR="00780F64" w:rsidRPr="00C06B6B" w:rsidRDefault="00780F64" w:rsidP="0018238D">
            <w:pPr>
              <w:spacing w:after="0" w:line="240" w:lineRule="auto"/>
              <w:rPr>
                <w:rFonts w:ascii="Verdana" w:hAnsi="Verdana" w:cs="Arial"/>
                <w:sz w:val="18"/>
                <w:szCs w:val="18"/>
              </w:rPr>
            </w:pPr>
          </w:p>
        </w:tc>
        <w:tc>
          <w:tcPr>
            <w:tcW w:w="2228" w:type="dxa"/>
          </w:tcPr>
          <w:p w14:paraId="5A2F73C3" w14:textId="77777777" w:rsidR="00780F64" w:rsidRPr="00C06B6B" w:rsidRDefault="00780F64" w:rsidP="0018238D">
            <w:pPr>
              <w:spacing w:after="0" w:line="240" w:lineRule="auto"/>
              <w:rPr>
                <w:rFonts w:ascii="Verdana" w:hAnsi="Verdana" w:cs="Arial"/>
                <w:sz w:val="18"/>
                <w:szCs w:val="18"/>
              </w:rPr>
            </w:pPr>
          </w:p>
        </w:tc>
        <w:tc>
          <w:tcPr>
            <w:tcW w:w="1985" w:type="dxa"/>
          </w:tcPr>
          <w:p w14:paraId="6978E285" w14:textId="77777777" w:rsidR="00780F64" w:rsidRPr="00C06B6B" w:rsidRDefault="00780F64" w:rsidP="0018238D">
            <w:pPr>
              <w:spacing w:after="0" w:line="240" w:lineRule="auto"/>
              <w:rPr>
                <w:rFonts w:ascii="Verdana" w:hAnsi="Verdana" w:cs="Arial"/>
                <w:sz w:val="18"/>
                <w:szCs w:val="18"/>
              </w:rPr>
            </w:pPr>
          </w:p>
        </w:tc>
      </w:tr>
      <w:tr w:rsidR="00780F64" w:rsidRPr="00C06B6B" w14:paraId="27E6B4C3" w14:textId="77777777" w:rsidTr="0018238D">
        <w:tc>
          <w:tcPr>
            <w:tcW w:w="2511" w:type="dxa"/>
          </w:tcPr>
          <w:p w14:paraId="01B3BB98"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Llantas usadas recibidas de otros orígenes autorizados n…</w:t>
            </w:r>
          </w:p>
        </w:tc>
        <w:tc>
          <w:tcPr>
            <w:tcW w:w="2108" w:type="dxa"/>
          </w:tcPr>
          <w:p w14:paraId="673063EC" w14:textId="77777777" w:rsidR="00780F64" w:rsidRPr="00C06B6B" w:rsidRDefault="00780F64" w:rsidP="0018238D">
            <w:pPr>
              <w:spacing w:after="0" w:line="240" w:lineRule="auto"/>
              <w:rPr>
                <w:rFonts w:ascii="Verdana" w:hAnsi="Verdana" w:cs="Arial"/>
                <w:sz w:val="18"/>
                <w:szCs w:val="18"/>
              </w:rPr>
            </w:pPr>
          </w:p>
        </w:tc>
        <w:tc>
          <w:tcPr>
            <w:tcW w:w="2228" w:type="dxa"/>
          </w:tcPr>
          <w:p w14:paraId="46764D4C" w14:textId="77777777" w:rsidR="00780F64" w:rsidRPr="00C06B6B" w:rsidRDefault="00780F64" w:rsidP="0018238D">
            <w:pPr>
              <w:spacing w:after="0" w:line="240" w:lineRule="auto"/>
              <w:rPr>
                <w:rFonts w:ascii="Verdana" w:hAnsi="Verdana" w:cs="Arial"/>
                <w:sz w:val="18"/>
                <w:szCs w:val="18"/>
              </w:rPr>
            </w:pPr>
          </w:p>
        </w:tc>
        <w:tc>
          <w:tcPr>
            <w:tcW w:w="1985" w:type="dxa"/>
          </w:tcPr>
          <w:p w14:paraId="4380310E" w14:textId="77777777" w:rsidR="00780F64" w:rsidRPr="00C06B6B" w:rsidRDefault="00780F64" w:rsidP="0018238D">
            <w:pPr>
              <w:spacing w:after="0" w:line="240" w:lineRule="auto"/>
              <w:rPr>
                <w:rFonts w:ascii="Verdana" w:hAnsi="Verdana" w:cs="Arial"/>
                <w:sz w:val="18"/>
                <w:szCs w:val="18"/>
              </w:rPr>
            </w:pPr>
          </w:p>
        </w:tc>
      </w:tr>
      <w:tr w:rsidR="00780F64" w:rsidRPr="00C06B6B" w14:paraId="3F7EBE5B" w14:textId="77777777" w:rsidTr="0018238D">
        <w:tc>
          <w:tcPr>
            <w:tcW w:w="2511" w:type="dxa"/>
          </w:tcPr>
          <w:p w14:paraId="58B16C0A"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TOTAL ENTRADAS (A)</w:t>
            </w:r>
          </w:p>
        </w:tc>
        <w:tc>
          <w:tcPr>
            <w:tcW w:w="2108" w:type="dxa"/>
          </w:tcPr>
          <w:p w14:paraId="298A9540" w14:textId="77777777" w:rsidR="00780F64" w:rsidRPr="00C06B6B" w:rsidRDefault="00780F64" w:rsidP="0018238D">
            <w:pPr>
              <w:spacing w:after="0" w:line="240" w:lineRule="auto"/>
              <w:rPr>
                <w:rFonts w:ascii="Verdana" w:hAnsi="Verdana" w:cs="Arial"/>
                <w:sz w:val="18"/>
                <w:szCs w:val="18"/>
              </w:rPr>
            </w:pPr>
          </w:p>
        </w:tc>
        <w:tc>
          <w:tcPr>
            <w:tcW w:w="2228" w:type="dxa"/>
          </w:tcPr>
          <w:p w14:paraId="448C7504" w14:textId="77777777" w:rsidR="00780F64" w:rsidRPr="00C06B6B" w:rsidRDefault="00780F64" w:rsidP="0018238D">
            <w:pPr>
              <w:spacing w:after="0" w:line="240" w:lineRule="auto"/>
              <w:rPr>
                <w:rFonts w:ascii="Verdana" w:hAnsi="Verdana" w:cs="Arial"/>
                <w:sz w:val="18"/>
                <w:szCs w:val="18"/>
              </w:rPr>
            </w:pPr>
          </w:p>
        </w:tc>
        <w:tc>
          <w:tcPr>
            <w:tcW w:w="1985" w:type="dxa"/>
          </w:tcPr>
          <w:p w14:paraId="5B720034" w14:textId="77777777" w:rsidR="00780F64" w:rsidRPr="00C06B6B" w:rsidRDefault="00780F64" w:rsidP="0018238D">
            <w:pPr>
              <w:spacing w:after="0" w:line="240" w:lineRule="auto"/>
              <w:rPr>
                <w:rFonts w:ascii="Verdana" w:hAnsi="Verdana" w:cs="Arial"/>
                <w:sz w:val="18"/>
                <w:szCs w:val="18"/>
              </w:rPr>
            </w:pPr>
          </w:p>
        </w:tc>
      </w:tr>
    </w:tbl>
    <w:p w14:paraId="7C597F5F" w14:textId="77777777" w:rsidR="00780F64" w:rsidRPr="00C06B6B" w:rsidRDefault="00780F64" w:rsidP="00780F64">
      <w:pPr>
        <w:spacing w:after="0"/>
        <w:rPr>
          <w:rFonts w:ascii="Verdana" w:hAnsi="Verdana" w:cs="Arial"/>
          <w:b/>
          <w:sz w:val="18"/>
          <w:szCs w:val="18"/>
        </w:rPr>
      </w:pPr>
    </w:p>
    <w:p w14:paraId="2A1A5A36" w14:textId="77777777" w:rsidR="00780F64" w:rsidRPr="00C06B6B" w:rsidRDefault="00780F64" w:rsidP="00780F64">
      <w:pPr>
        <w:spacing w:after="0"/>
        <w:rPr>
          <w:rFonts w:ascii="Verdana" w:hAnsi="Verdana" w:cs="Arial"/>
          <w:b/>
          <w:sz w:val="18"/>
          <w:szCs w:val="18"/>
        </w:rPr>
      </w:pPr>
      <w:r w:rsidRPr="00C06B6B">
        <w:rPr>
          <w:rFonts w:ascii="Verdana" w:hAnsi="Verdana" w:cs="Arial"/>
          <w:b/>
          <w:sz w:val="18"/>
          <w:szCs w:val="18"/>
        </w:rPr>
        <w:t>C. Procesos de aprovechamiento</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320"/>
        <w:gridCol w:w="4320"/>
      </w:tblGrid>
      <w:tr w:rsidR="00780F64" w:rsidRPr="00C06B6B" w14:paraId="29A6163C" w14:textId="77777777" w:rsidTr="0018238D">
        <w:tc>
          <w:tcPr>
            <w:tcW w:w="4320" w:type="dxa"/>
          </w:tcPr>
          <w:p w14:paraId="50039778"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Proceso</w:t>
            </w:r>
          </w:p>
        </w:tc>
        <w:tc>
          <w:tcPr>
            <w:tcW w:w="4320" w:type="dxa"/>
          </w:tcPr>
          <w:p w14:paraId="34D6A5DE"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Cantidad procesada (kg)</w:t>
            </w:r>
          </w:p>
        </w:tc>
      </w:tr>
      <w:tr w:rsidR="00780F64" w:rsidRPr="00C06B6B" w14:paraId="2B60634B" w14:textId="77777777" w:rsidTr="0018238D">
        <w:tc>
          <w:tcPr>
            <w:tcW w:w="4320" w:type="dxa"/>
          </w:tcPr>
          <w:p w14:paraId="63AFB471"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Reencauche (Unidades)</w:t>
            </w:r>
          </w:p>
        </w:tc>
        <w:tc>
          <w:tcPr>
            <w:tcW w:w="4320" w:type="dxa"/>
          </w:tcPr>
          <w:p w14:paraId="66AA392D" w14:textId="77777777" w:rsidR="00780F64" w:rsidRPr="00C06B6B" w:rsidRDefault="00780F64" w:rsidP="0018238D">
            <w:pPr>
              <w:spacing w:after="0" w:line="240" w:lineRule="auto"/>
              <w:rPr>
                <w:rFonts w:ascii="Verdana" w:hAnsi="Verdana" w:cs="Arial"/>
                <w:sz w:val="18"/>
                <w:szCs w:val="18"/>
              </w:rPr>
            </w:pPr>
          </w:p>
        </w:tc>
      </w:tr>
      <w:tr w:rsidR="00780F64" w:rsidRPr="00C06B6B" w14:paraId="16DCA95B" w14:textId="77777777" w:rsidTr="0018238D">
        <w:tc>
          <w:tcPr>
            <w:tcW w:w="4320" w:type="dxa"/>
          </w:tcPr>
          <w:p w14:paraId="2BCDF5F6"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Trituración / Granulo de caucho</w:t>
            </w:r>
          </w:p>
        </w:tc>
        <w:tc>
          <w:tcPr>
            <w:tcW w:w="4320" w:type="dxa"/>
          </w:tcPr>
          <w:p w14:paraId="17619D4F" w14:textId="77777777" w:rsidR="00780F64" w:rsidRPr="00C06B6B" w:rsidRDefault="00780F64" w:rsidP="0018238D">
            <w:pPr>
              <w:spacing w:after="0" w:line="240" w:lineRule="auto"/>
              <w:rPr>
                <w:rFonts w:ascii="Verdana" w:hAnsi="Verdana" w:cs="Arial"/>
                <w:sz w:val="18"/>
                <w:szCs w:val="18"/>
              </w:rPr>
            </w:pPr>
          </w:p>
        </w:tc>
      </w:tr>
      <w:tr w:rsidR="00780F64" w:rsidRPr="00C06B6B" w14:paraId="55CAFF7F" w14:textId="77777777" w:rsidTr="0018238D">
        <w:tc>
          <w:tcPr>
            <w:tcW w:w="4320" w:type="dxa"/>
          </w:tcPr>
          <w:p w14:paraId="2A59D0BE"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 xml:space="preserve">Valorización energética / </w:t>
            </w:r>
            <w:proofErr w:type="spellStart"/>
            <w:r w:rsidRPr="00C06B6B">
              <w:rPr>
                <w:rFonts w:ascii="Verdana" w:hAnsi="Verdana" w:cs="Arial"/>
                <w:sz w:val="18"/>
                <w:szCs w:val="18"/>
              </w:rPr>
              <w:t>Coprocesamiento</w:t>
            </w:r>
            <w:proofErr w:type="spellEnd"/>
          </w:p>
        </w:tc>
        <w:tc>
          <w:tcPr>
            <w:tcW w:w="4320" w:type="dxa"/>
          </w:tcPr>
          <w:p w14:paraId="52A9C3D7" w14:textId="77777777" w:rsidR="00780F64" w:rsidRPr="00C06B6B" w:rsidRDefault="00780F64" w:rsidP="0018238D">
            <w:pPr>
              <w:spacing w:after="0" w:line="240" w:lineRule="auto"/>
              <w:rPr>
                <w:rFonts w:ascii="Verdana" w:hAnsi="Verdana" w:cs="Arial"/>
                <w:sz w:val="18"/>
                <w:szCs w:val="18"/>
              </w:rPr>
            </w:pPr>
          </w:p>
        </w:tc>
      </w:tr>
      <w:tr w:rsidR="00780F64" w:rsidRPr="00C06B6B" w14:paraId="4151255C" w14:textId="77777777" w:rsidTr="0018238D">
        <w:tc>
          <w:tcPr>
            <w:tcW w:w="4320" w:type="dxa"/>
          </w:tcPr>
          <w:p w14:paraId="67B896A8"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Otro (especificar)</w:t>
            </w:r>
          </w:p>
        </w:tc>
        <w:tc>
          <w:tcPr>
            <w:tcW w:w="4320" w:type="dxa"/>
          </w:tcPr>
          <w:p w14:paraId="2F789DF9" w14:textId="77777777" w:rsidR="00780F64" w:rsidRPr="00C06B6B" w:rsidRDefault="00780F64" w:rsidP="0018238D">
            <w:pPr>
              <w:spacing w:after="0" w:line="240" w:lineRule="auto"/>
              <w:rPr>
                <w:rFonts w:ascii="Verdana" w:hAnsi="Verdana" w:cs="Arial"/>
                <w:sz w:val="18"/>
                <w:szCs w:val="18"/>
              </w:rPr>
            </w:pPr>
          </w:p>
        </w:tc>
      </w:tr>
      <w:tr w:rsidR="00780F64" w:rsidRPr="00C06B6B" w14:paraId="33FFFFE2" w14:textId="77777777" w:rsidTr="0018238D">
        <w:tc>
          <w:tcPr>
            <w:tcW w:w="8640" w:type="dxa"/>
            <w:gridSpan w:val="2"/>
          </w:tcPr>
          <w:p w14:paraId="61131456"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Consumo de combustible y/o energía</w:t>
            </w:r>
            <w:r>
              <w:rPr>
                <w:rFonts w:ascii="Verdana" w:hAnsi="Verdana" w:cs="Arial"/>
                <w:sz w:val="18"/>
                <w:szCs w:val="18"/>
              </w:rPr>
              <w:t xml:space="preserve"> usado en el proceso de aprovechamiento: </w:t>
            </w:r>
          </w:p>
        </w:tc>
      </w:tr>
    </w:tbl>
    <w:p w14:paraId="70A66FA9" w14:textId="3C16A4F3" w:rsidR="00780F64" w:rsidRDefault="00780F64" w:rsidP="00780F64">
      <w:pPr>
        <w:spacing w:after="0"/>
        <w:rPr>
          <w:rFonts w:ascii="Verdana" w:hAnsi="Verdana" w:cs="Arial"/>
          <w:b/>
          <w:sz w:val="18"/>
          <w:szCs w:val="18"/>
        </w:rPr>
      </w:pPr>
    </w:p>
    <w:p w14:paraId="4BC2D02C" w14:textId="0BB91648" w:rsidR="00780F64" w:rsidRDefault="00780F64" w:rsidP="00780F64">
      <w:pPr>
        <w:spacing w:after="0"/>
        <w:rPr>
          <w:rFonts w:ascii="Verdana" w:hAnsi="Verdana" w:cs="Arial"/>
          <w:b/>
          <w:sz w:val="18"/>
          <w:szCs w:val="18"/>
        </w:rPr>
      </w:pPr>
    </w:p>
    <w:p w14:paraId="56988A04" w14:textId="34F3AEB2" w:rsidR="00780F64" w:rsidRDefault="00780F64" w:rsidP="00780F64">
      <w:pPr>
        <w:spacing w:after="0"/>
        <w:rPr>
          <w:rFonts w:ascii="Verdana" w:hAnsi="Verdana" w:cs="Arial"/>
          <w:b/>
          <w:sz w:val="18"/>
          <w:szCs w:val="18"/>
        </w:rPr>
      </w:pPr>
    </w:p>
    <w:p w14:paraId="0381A415" w14:textId="1F805CB3" w:rsidR="00780F64" w:rsidRDefault="00780F64" w:rsidP="00780F64">
      <w:pPr>
        <w:spacing w:after="0"/>
        <w:rPr>
          <w:rFonts w:ascii="Verdana" w:hAnsi="Verdana" w:cs="Arial"/>
          <w:b/>
          <w:sz w:val="18"/>
          <w:szCs w:val="18"/>
        </w:rPr>
      </w:pPr>
    </w:p>
    <w:p w14:paraId="1A70F2CE" w14:textId="7A1F9004" w:rsidR="00780F64" w:rsidRDefault="00780F64" w:rsidP="00780F64">
      <w:pPr>
        <w:spacing w:after="0"/>
        <w:rPr>
          <w:rFonts w:ascii="Verdana" w:hAnsi="Verdana" w:cs="Arial"/>
          <w:b/>
          <w:sz w:val="18"/>
          <w:szCs w:val="18"/>
        </w:rPr>
      </w:pPr>
    </w:p>
    <w:p w14:paraId="27E4D8B9" w14:textId="115B0102" w:rsidR="00780F64" w:rsidRDefault="00780F64" w:rsidP="00780F64">
      <w:pPr>
        <w:spacing w:after="0"/>
        <w:rPr>
          <w:rFonts w:ascii="Verdana" w:hAnsi="Verdana" w:cs="Arial"/>
          <w:b/>
          <w:sz w:val="18"/>
          <w:szCs w:val="18"/>
        </w:rPr>
      </w:pPr>
      <w:r>
        <w:rPr>
          <w:rFonts w:ascii="Verdana" w:hAnsi="Verdana" w:cs="Arial"/>
          <w:b/>
          <w:sz w:val="18"/>
          <w:szCs w:val="18"/>
        </w:rPr>
        <w:tab/>
      </w:r>
    </w:p>
    <w:p w14:paraId="0EBC09F6" w14:textId="0D076B27" w:rsidR="00780F64" w:rsidRPr="00C06B6B" w:rsidRDefault="00780F64" w:rsidP="00780F64">
      <w:pPr>
        <w:spacing w:after="0"/>
        <w:rPr>
          <w:rFonts w:ascii="Verdana" w:hAnsi="Verdana" w:cs="Arial"/>
          <w:b/>
          <w:sz w:val="18"/>
          <w:szCs w:val="18"/>
        </w:rPr>
      </w:pPr>
      <w:r w:rsidRPr="00C06B6B">
        <w:rPr>
          <w:rFonts w:ascii="Verdana" w:hAnsi="Verdana" w:cs="Arial"/>
          <w:b/>
          <w:sz w:val="18"/>
          <w:szCs w:val="18"/>
        </w:rPr>
        <w:t>D. Salidas del proceso (Output)</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407"/>
        <w:gridCol w:w="1843"/>
        <w:gridCol w:w="1984"/>
        <w:gridCol w:w="2410"/>
      </w:tblGrid>
      <w:tr w:rsidR="00780F64" w:rsidRPr="00C06B6B" w14:paraId="26621F0C" w14:textId="77777777" w:rsidTr="0018238D">
        <w:tc>
          <w:tcPr>
            <w:tcW w:w="2407" w:type="dxa"/>
            <w:vAlign w:val="center"/>
          </w:tcPr>
          <w:p w14:paraId="5ED6E7AD"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Producto / Subproducto</w:t>
            </w:r>
          </w:p>
        </w:tc>
        <w:tc>
          <w:tcPr>
            <w:tcW w:w="1843" w:type="dxa"/>
            <w:vAlign w:val="center"/>
          </w:tcPr>
          <w:p w14:paraId="7582B25C"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 xml:space="preserve">Cantidad </w:t>
            </w:r>
          </w:p>
          <w:p w14:paraId="32015D72"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(kg netos</w:t>
            </w:r>
            <w:r>
              <w:rPr>
                <w:rFonts w:ascii="Verdana" w:hAnsi="Verdana" w:cs="Arial"/>
                <w:b/>
                <w:bCs/>
                <w:sz w:val="18"/>
                <w:szCs w:val="18"/>
              </w:rPr>
              <w:t xml:space="preserve"> o número de llanta</w:t>
            </w:r>
            <w:r w:rsidRPr="00C06B6B">
              <w:rPr>
                <w:rFonts w:ascii="Verdana" w:hAnsi="Verdana" w:cs="Arial"/>
                <w:b/>
                <w:bCs/>
                <w:sz w:val="18"/>
                <w:szCs w:val="18"/>
              </w:rPr>
              <w:t>)</w:t>
            </w:r>
          </w:p>
        </w:tc>
        <w:tc>
          <w:tcPr>
            <w:tcW w:w="1984" w:type="dxa"/>
            <w:vAlign w:val="center"/>
          </w:tcPr>
          <w:p w14:paraId="796AB926"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Destino</w:t>
            </w:r>
          </w:p>
        </w:tc>
        <w:tc>
          <w:tcPr>
            <w:tcW w:w="2410" w:type="dxa"/>
            <w:vAlign w:val="center"/>
          </w:tcPr>
          <w:p w14:paraId="0E4DE5BD"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 xml:space="preserve">Soporte </w:t>
            </w:r>
          </w:p>
          <w:p w14:paraId="5D732BBF" w14:textId="77777777" w:rsidR="00780F64" w:rsidRPr="00C06B6B" w:rsidRDefault="00780F64" w:rsidP="0018238D">
            <w:pPr>
              <w:spacing w:after="0" w:line="240" w:lineRule="auto"/>
              <w:jc w:val="center"/>
              <w:rPr>
                <w:rFonts w:ascii="Verdana" w:hAnsi="Verdana" w:cs="Arial"/>
                <w:b/>
                <w:bCs/>
                <w:sz w:val="18"/>
                <w:szCs w:val="18"/>
              </w:rPr>
            </w:pPr>
            <w:r>
              <w:rPr>
                <w:rFonts w:ascii="Verdana" w:hAnsi="Verdana" w:cs="Arial"/>
                <w:b/>
                <w:bCs/>
                <w:sz w:val="18"/>
                <w:szCs w:val="18"/>
              </w:rPr>
              <w:t>1</w:t>
            </w:r>
          </w:p>
        </w:tc>
      </w:tr>
      <w:tr w:rsidR="00780F64" w:rsidRPr="00C06B6B" w14:paraId="5DBCC32F" w14:textId="77777777" w:rsidTr="0018238D">
        <w:tc>
          <w:tcPr>
            <w:tcW w:w="2407" w:type="dxa"/>
          </w:tcPr>
          <w:p w14:paraId="1D4DCEFA"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Gránulo de caucho</w:t>
            </w:r>
            <w:r>
              <w:rPr>
                <w:rFonts w:ascii="Verdana" w:hAnsi="Verdana" w:cs="Arial"/>
                <w:sz w:val="18"/>
                <w:szCs w:val="18"/>
              </w:rPr>
              <w:t xml:space="preserve"> (kg)</w:t>
            </w:r>
          </w:p>
        </w:tc>
        <w:tc>
          <w:tcPr>
            <w:tcW w:w="1843" w:type="dxa"/>
          </w:tcPr>
          <w:p w14:paraId="4D0A0876" w14:textId="77777777" w:rsidR="00780F64" w:rsidRPr="00C06B6B" w:rsidRDefault="00780F64" w:rsidP="0018238D">
            <w:pPr>
              <w:spacing w:after="0" w:line="240" w:lineRule="auto"/>
              <w:rPr>
                <w:rFonts w:ascii="Verdana" w:hAnsi="Verdana" w:cs="Arial"/>
                <w:sz w:val="18"/>
                <w:szCs w:val="18"/>
              </w:rPr>
            </w:pPr>
          </w:p>
        </w:tc>
        <w:tc>
          <w:tcPr>
            <w:tcW w:w="1984" w:type="dxa"/>
          </w:tcPr>
          <w:p w14:paraId="14F38730" w14:textId="77777777" w:rsidR="00780F64" w:rsidRPr="00C06B6B" w:rsidRDefault="00780F64" w:rsidP="0018238D">
            <w:pPr>
              <w:spacing w:after="0" w:line="240" w:lineRule="auto"/>
              <w:rPr>
                <w:rFonts w:ascii="Verdana" w:hAnsi="Verdana" w:cs="Arial"/>
                <w:sz w:val="18"/>
                <w:szCs w:val="18"/>
              </w:rPr>
            </w:pPr>
          </w:p>
        </w:tc>
        <w:tc>
          <w:tcPr>
            <w:tcW w:w="2410" w:type="dxa"/>
          </w:tcPr>
          <w:p w14:paraId="5D95FAA0" w14:textId="77777777" w:rsidR="00780F64" w:rsidRPr="00C06B6B" w:rsidRDefault="00780F64" w:rsidP="0018238D">
            <w:pPr>
              <w:spacing w:after="0" w:line="240" w:lineRule="auto"/>
              <w:rPr>
                <w:rFonts w:ascii="Verdana" w:hAnsi="Verdana" w:cs="Arial"/>
                <w:sz w:val="18"/>
                <w:szCs w:val="18"/>
              </w:rPr>
            </w:pPr>
          </w:p>
        </w:tc>
      </w:tr>
      <w:tr w:rsidR="00780F64" w:rsidRPr="00C06B6B" w14:paraId="7F8EEC42" w14:textId="77777777" w:rsidTr="0018238D">
        <w:tc>
          <w:tcPr>
            <w:tcW w:w="2407" w:type="dxa"/>
          </w:tcPr>
          <w:p w14:paraId="2D98D3F7" w14:textId="77777777" w:rsidR="00780F64" w:rsidRPr="00937E32" w:rsidRDefault="00780F64" w:rsidP="0018238D">
            <w:pPr>
              <w:spacing w:after="0" w:line="240" w:lineRule="auto"/>
              <w:rPr>
                <w:rFonts w:ascii="Verdana" w:hAnsi="Verdana" w:cs="Arial"/>
                <w:i/>
                <w:iCs/>
                <w:sz w:val="18"/>
                <w:szCs w:val="18"/>
              </w:rPr>
            </w:pPr>
            <w:r w:rsidRPr="00C06B6B">
              <w:rPr>
                <w:rFonts w:ascii="Verdana" w:hAnsi="Verdana" w:cs="Arial"/>
                <w:sz w:val="18"/>
                <w:szCs w:val="18"/>
              </w:rPr>
              <w:t>Acero recuperado</w:t>
            </w:r>
            <w:r>
              <w:rPr>
                <w:rFonts w:ascii="Verdana" w:hAnsi="Verdana" w:cs="Arial"/>
                <w:sz w:val="18"/>
                <w:szCs w:val="18"/>
              </w:rPr>
              <w:t xml:space="preserve"> (kg)</w:t>
            </w:r>
          </w:p>
        </w:tc>
        <w:tc>
          <w:tcPr>
            <w:tcW w:w="1843" w:type="dxa"/>
          </w:tcPr>
          <w:p w14:paraId="5B08882A" w14:textId="77777777" w:rsidR="00780F64" w:rsidRPr="00C06B6B" w:rsidRDefault="00780F64" w:rsidP="0018238D">
            <w:pPr>
              <w:spacing w:after="0" w:line="240" w:lineRule="auto"/>
              <w:rPr>
                <w:rFonts w:ascii="Verdana" w:hAnsi="Verdana" w:cs="Arial"/>
                <w:sz w:val="18"/>
                <w:szCs w:val="18"/>
              </w:rPr>
            </w:pPr>
          </w:p>
        </w:tc>
        <w:tc>
          <w:tcPr>
            <w:tcW w:w="1984" w:type="dxa"/>
          </w:tcPr>
          <w:p w14:paraId="715CA080" w14:textId="77777777" w:rsidR="00780F64" w:rsidRPr="00C06B6B" w:rsidRDefault="00780F64" w:rsidP="0018238D">
            <w:pPr>
              <w:spacing w:after="0" w:line="240" w:lineRule="auto"/>
              <w:rPr>
                <w:rFonts w:ascii="Verdana" w:hAnsi="Verdana" w:cs="Arial"/>
                <w:sz w:val="18"/>
                <w:szCs w:val="18"/>
              </w:rPr>
            </w:pPr>
          </w:p>
        </w:tc>
        <w:tc>
          <w:tcPr>
            <w:tcW w:w="2410" w:type="dxa"/>
          </w:tcPr>
          <w:p w14:paraId="09864843" w14:textId="77777777" w:rsidR="00780F64" w:rsidRPr="00C06B6B" w:rsidRDefault="00780F64" w:rsidP="0018238D">
            <w:pPr>
              <w:spacing w:after="0" w:line="240" w:lineRule="auto"/>
              <w:rPr>
                <w:rFonts w:ascii="Verdana" w:hAnsi="Verdana" w:cs="Arial"/>
                <w:sz w:val="18"/>
                <w:szCs w:val="18"/>
              </w:rPr>
            </w:pPr>
          </w:p>
        </w:tc>
      </w:tr>
      <w:tr w:rsidR="00780F64" w:rsidRPr="00C06B6B" w14:paraId="7CD4AD72" w14:textId="77777777" w:rsidTr="0018238D">
        <w:tc>
          <w:tcPr>
            <w:tcW w:w="2407" w:type="dxa"/>
          </w:tcPr>
          <w:p w14:paraId="290A897A"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Textil</w:t>
            </w:r>
            <w:r>
              <w:rPr>
                <w:rFonts w:ascii="Verdana" w:hAnsi="Verdana" w:cs="Arial"/>
                <w:sz w:val="18"/>
                <w:szCs w:val="18"/>
              </w:rPr>
              <w:t xml:space="preserve"> (kg)</w:t>
            </w:r>
          </w:p>
        </w:tc>
        <w:tc>
          <w:tcPr>
            <w:tcW w:w="1843" w:type="dxa"/>
          </w:tcPr>
          <w:p w14:paraId="1448DD92" w14:textId="77777777" w:rsidR="00780F64" w:rsidRPr="00C06B6B" w:rsidRDefault="00780F64" w:rsidP="0018238D">
            <w:pPr>
              <w:spacing w:after="0" w:line="240" w:lineRule="auto"/>
              <w:rPr>
                <w:rFonts w:ascii="Verdana" w:hAnsi="Verdana" w:cs="Arial"/>
                <w:sz w:val="18"/>
                <w:szCs w:val="18"/>
              </w:rPr>
            </w:pPr>
          </w:p>
        </w:tc>
        <w:tc>
          <w:tcPr>
            <w:tcW w:w="1984" w:type="dxa"/>
          </w:tcPr>
          <w:p w14:paraId="4A68F21F" w14:textId="77777777" w:rsidR="00780F64" w:rsidRPr="00C06B6B" w:rsidRDefault="00780F64" w:rsidP="0018238D">
            <w:pPr>
              <w:spacing w:after="0" w:line="240" w:lineRule="auto"/>
              <w:rPr>
                <w:rFonts w:ascii="Verdana" w:hAnsi="Verdana" w:cs="Arial"/>
                <w:sz w:val="18"/>
                <w:szCs w:val="18"/>
              </w:rPr>
            </w:pPr>
          </w:p>
        </w:tc>
        <w:tc>
          <w:tcPr>
            <w:tcW w:w="2410" w:type="dxa"/>
          </w:tcPr>
          <w:p w14:paraId="371D5F10" w14:textId="77777777" w:rsidR="00780F64" w:rsidRPr="00C06B6B" w:rsidRDefault="00780F64" w:rsidP="0018238D">
            <w:pPr>
              <w:spacing w:after="0" w:line="240" w:lineRule="auto"/>
              <w:rPr>
                <w:rFonts w:ascii="Verdana" w:hAnsi="Verdana" w:cs="Arial"/>
                <w:sz w:val="18"/>
                <w:szCs w:val="18"/>
              </w:rPr>
            </w:pPr>
          </w:p>
        </w:tc>
      </w:tr>
      <w:tr w:rsidR="00780F64" w:rsidRPr="00C06B6B" w14:paraId="5C093E4B" w14:textId="77777777" w:rsidTr="0018238D">
        <w:tc>
          <w:tcPr>
            <w:tcW w:w="2407" w:type="dxa"/>
          </w:tcPr>
          <w:p w14:paraId="060ED6F1"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Llantas reencauchadas</w:t>
            </w:r>
            <w:r>
              <w:rPr>
                <w:rFonts w:ascii="Verdana" w:hAnsi="Verdana" w:cs="Arial"/>
                <w:sz w:val="18"/>
                <w:szCs w:val="18"/>
              </w:rPr>
              <w:t xml:space="preserve"> (Número llantas)</w:t>
            </w:r>
          </w:p>
        </w:tc>
        <w:tc>
          <w:tcPr>
            <w:tcW w:w="1843" w:type="dxa"/>
          </w:tcPr>
          <w:p w14:paraId="02589E04" w14:textId="77777777" w:rsidR="00780F64" w:rsidRPr="00C06B6B" w:rsidRDefault="00780F64" w:rsidP="0018238D">
            <w:pPr>
              <w:spacing w:after="0" w:line="240" w:lineRule="auto"/>
              <w:rPr>
                <w:rFonts w:ascii="Verdana" w:hAnsi="Verdana" w:cs="Arial"/>
                <w:sz w:val="18"/>
                <w:szCs w:val="18"/>
              </w:rPr>
            </w:pPr>
          </w:p>
        </w:tc>
        <w:tc>
          <w:tcPr>
            <w:tcW w:w="1984" w:type="dxa"/>
          </w:tcPr>
          <w:p w14:paraId="1CB2B75A" w14:textId="77777777" w:rsidR="00780F64" w:rsidRPr="00C06B6B" w:rsidRDefault="00780F64" w:rsidP="0018238D">
            <w:pPr>
              <w:spacing w:after="0" w:line="240" w:lineRule="auto"/>
              <w:rPr>
                <w:rFonts w:ascii="Verdana" w:hAnsi="Verdana" w:cs="Arial"/>
                <w:sz w:val="18"/>
                <w:szCs w:val="18"/>
              </w:rPr>
            </w:pPr>
          </w:p>
        </w:tc>
        <w:tc>
          <w:tcPr>
            <w:tcW w:w="2410" w:type="dxa"/>
          </w:tcPr>
          <w:p w14:paraId="0F30BE82" w14:textId="77777777" w:rsidR="00780F64" w:rsidRPr="00C06B6B" w:rsidRDefault="00780F64" w:rsidP="0018238D">
            <w:pPr>
              <w:spacing w:after="0" w:line="240" w:lineRule="auto"/>
              <w:rPr>
                <w:rFonts w:ascii="Verdana" w:hAnsi="Verdana" w:cs="Arial"/>
                <w:sz w:val="18"/>
                <w:szCs w:val="18"/>
              </w:rPr>
            </w:pPr>
          </w:p>
        </w:tc>
      </w:tr>
      <w:tr w:rsidR="00780F64" w:rsidRPr="00C06B6B" w14:paraId="0E0F63AC" w14:textId="77777777" w:rsidTr="0018238D">
        <w:tc>
          <w:tcPr>
            <w:tcW w:w="2407" w:type="dxa"/>
          </w:tcPr>
          <w:p w14:paraId="69A79E82"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Combustible derivado de llantas (TDF)</w:t>
            </w:r>
            <w:r>
              <w:rPr>
                <w:rFonts w:ascii="Verdana" w:hAnsi="Verdana" w:cs="Arial"/>
                <w:sz w:val="18"/>
                <w:szCs w:val="18"/>
              </w:rPr>
              <w:t xml:space="preserve"> (Kg)</w:t>
            </w:r>
          </w:p>
        </w:tc>
        <w:tc>
          <w:tcPr>
            <w:tcW w:w="1843" w:type="dxa"/>
          </w:tcPr>
          <w:p w14:paraId="5E78C435" w14:textId="77777777" w:rsidR="00780F64" w:rsidRPr="00C06B6B" w:rsidRDefault="00780F64" w:rsidP="0018238D">
            <w:pPr>
              <w:spacing w:after="0" w:line="240" w:lineRule="auto"/>
              <w:rPr>
                <w:rFonts w:ascii="Verdana" w:hAnsi="Verdana" w:cs="Arial"/>
                <w:sz w:val="18"/>
                <w:szCs w:val="18"/>
              </w:rPr>
            </w:pPr>
          </w:p>
        </w:tc>
        <w:tc>
          <w:tcPr>
            <w:tcW w:w="1984" w:type="dxa"/>
          </w:tcPr>
          <w:p w14:paraId="5A0BFD12" w14:textId="77777777" w:rsidR="00780F64" w:rsidRPr="00C06B6B" w:rsidRDefault="00780F64" w:rsidP="0018238D">
            <w:pPr>
              <w:spacing w:after="0" w:line="240" w:lineRule="auto"/>
              <w:rPr>
                <w:rFonts w:ascii="Verdana" w:hAnsi="Verdana" w:cs="Arial"/>
                <w:sz w:val="18"/>
                <w:szCs w:val="18"/>
              </w:rPr>
            </w:pPr>
          </w:p>
        </w:tc>
        <w:tc>
          <w:tcPr>
            <w:tcW w:w="2410" w:type="dxa"/>
          </w:tcPr>
          <w:p w14:paraId="18F870E3" w14:textId="77777777" w:rsidR="00780F64" w:rsidRPr="00C06B6B" w:rsidRDefault="00780F64" w:rsidP="0018238D">
            <w:pPr>
              <w:spacing w:after="0" w:line="240" w:lineRule="auto"/>
              <w:rPr>
                <w:rFonts w:ascii="Verdana" w:hAnsi="Verdana" w:cs="Arial"/>
                <w:sz w:val="18"/>
                <w:szCs w:val="18"/>
              </w:rPr>
            </w:pPr>
          </w:p>
        </w:tc>
      </w:tr>
      <w:tr w:rsidR="00780F64" w:rsidRPr="00C06B6B" w14:paraId="6A002552" w14:textId="77777777" w:rsidTr="0018238D">
        <w:tc>
          <w:tcPr>
            <w:tcW w:w="2407" w:type="dxa"/>
          </w:tcPr>
          <w:p w14:paraId="7F6F8197"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Otros (especificarlos</w:t>
            </w:r>
            <w:r>
              <w:rPr>
                <w:rFonts w:ascii="Verdana" w:hAnsi="Verdana" w:cs="Arial"/>
                <w:sz w:val="18"/>
                <w:szCs w:val="18"/>
              </w:rPr>
              <w:t xml:space="preserve"> con su unidad</w:t>
            </w:r>
            <w:r w:rsidRPr="00C06B6B">
              <w:rPr>
                <w:rFonts w:ascii="Verdana" w:hAnsi="Verdana" w:cs="Arial"/>
                <w:sz w:val="18"/>
                <w:szCs w:val="18"/>
              </w:rPr>
              <w:t>)</w:t>
            </w:r>
          </w:p>
        </w:tc>
        <w:tc>
          <w:tcPr>
            <w:tcW w:w="1843" w:type="dxa"/>
          </w:tcPr>
          <w:p w14:paraId="73CB8253" w14:textId="77777777" w:rsidR="00780F64" w:rsidRPr="00C06B6B" w:rsidRDefault="00780F64" w:rsidP="0018238D">
            <w:pPr>
              <w:spacing w:after="0" w:line="240" w:lineRule="auto"/>
              <w:rPr>
                <w:rFonts w:ascii="Verdana" w:hAnsi="Verdana" w:cs="Arial"/>
                <w:sz w:val="18"/>
                <w:szCs w:val="18"/>
              </w:rPr>
            </w:pPr>
          </w:p>
        </w:tc>
        <w:tc>
          <w:tcPr>
            <w:tcW w:w="1984" w:type="dxa"/>
          </w:tcPr>
          <w:p w14:paraId="6153AFBF" w14:textId="77777777" w:rsidR="00780F64" w:rsidRPr="00C06B6B" w:rsidRDefault="00780F64" w:rsidP="0018238D">
            <w:pPr>
              <w:spacing w:after="0" w:line="240" w:lineRule="auto"/>
              <w:rPr>
                <w:rFonts w:ascii="Verdana" w:hAnsi="Verdana" w:cs="Arial"/>
                <w:sz w:val="18"/>
                <w:szCs w:val="18"/>
              </w:rPr>
            </w:pPr>
          </w:p>
        </w:tc>
        <w:tc>
          <w:tcPr>
            <w:tcW w:w="2410" w:type="dxa"/>
          </w:tcPr>
          <w:p w14:paraId="628A2D7E" w14:textId="77777777" w:rsidR="00780F64" w:rsidRPr="00C06B6B" w:rsidRDefault="00780F64" w:rsidP="0018238D">
            <w:pPr>
              <w:spacing w:after="0" w:line="240" w:lineRule="auto"/>
              <w:rPr>
                <w:rFonts w:ascii="Verdana" w:hAnsi="Verdana" w:cs="Arial"/>
                <w:sz w:val="18"/>
                <w:szCs w:val="18"/>
              </w:rPr>
            </w:pPr>
          </w:p>
        </w:tc>
      </w:tr>
      <w:tr w:rsidR="00780F64" w:rsidRPr="00C06B6B" w14:paraId="7F5C9E7C" w14:textId="77777777" w:rsidTr="0018238D">
        <w:tc>
          <w:tcPr>
            <w:tcW w:w="2407" w:type="dxa"/>
          </w:tcPr>
          <w:p w14:paraId="22A49FDF"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Rechazos / pérdidas</w:t>
            </w:r>
            <w:r>
              <w:rPr>
                <w:rFonts w:ascii="Verdana" w:hAnsi="Verdana" w:cs="Arial"/>
                <w:sz w:val="18"/>
                <w:szCs w:val="18"/>
              </w:rPr>
              <w:t>*</w:t>
            </w:r>
          </w:p>
        </w:tc>
        <w:tc>
          <w:tcPr>
            <w:tcW w:w="1843" w:type="dxa"/>
          </w:tcPr>
          <w:p w14:paraId="2095E2C3" w14:textId="77777777" w:rsidR="00780F64" w:rsidRPr="00C06B6B" w:rsidRDefault="00780F64" w:rsidP="0018238D">
            <w:pPr>
              <w:spacing w:after="0" w:line="240" w:lineRule="auto"/>
              <w:rPr>
                <w:rFonts w:ascii="Verdana" w:hAnsi="Verdana" w:cs="Arial"/>
                <w:sz w:val="18"/>
                <w:szCs w:val="18"/>
              </w:rPr>
            </w:pPr>
          </w:p>
        </w:tc>
        <w:tc>
          <w:tcPr>
            <w:tcW w:w="1984" w:type="dxa"/>
          </w:tcPr>
          <w:p w14:paraId="312927E2" w14:textId="77777777" w:rsidR="00780F64" w:rsidRPr="00C06B6B" w:rsidRDefault="00780F64" w:rsidP="0018238D">
            <w:pPr>
              <w:spacing w:after="0" w:line="240" w:lineRule="auto"/>
              <w:rPr>
                <w:rFonts w:ascii="Verdana" w:hAnsi="Verdana" w:cs="Arial"/>
                <w:sz w:val="18"/>
                <w:szCs w:val="18"/>
              </w:rPr>
            </w:pPr>
          </w:p>
        </w:tc>
        <w:tc>
          <w:tcPr>
            <w:tcW w:w="2410" w:type="dxa"/>
          </w:tcPr>
          <w:p w14:paraId="12EBE92A" w14:textId="77777777" w:rsidR="00780F64" w:rsidRPr="00C06B6B" w:rsidRDefault="00780F64" w:rsidP="0018238D">
            <w:pPr>
              <w:spacing w:after="0" w:line="240" w:lineRule="auto"/>
              <w:rPr>
                <w:rFonts w:ascii="Verdana" w:hAnsi="Verdana" w:cs="Arial"/>
                <w:sz w:val="18"/>
                <w:szCs w:val="18"/>
              </w:rPr>
            </w:pPr>
          </w:p>
        </w:tc>
      </w:tr>
      <w:tr w:rsidR="00780F64" w:rsidRPr="00C06B6B" w14:paraId="082F4E9B" w14:textId="77777777" w:rsidTr="0018238D">
        <w:tc>
          <w:tcPr>
            <w:tcW w:w="2407" w:type="dxa"/>
          </w:tcPr>
          <w:p w14:paraId="1F38FE06"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TOTAL SALIDAS (B)</w:t>
            </w:r>
          </w:p>
        </w:tc>
        <w:tc>
          <w:tcPr>
            <w:tcW w:w="1843" w:type="dxa"/>
          </w:tcPr>
          <w:p w14:paraId="6875F322" w14:textId="77777777" w:rsidR="00780F64" w:rsidRPr="00C06B6B" w:rsidRDefault="00780F64" w:rsidP="0018238D">
            <w:pPr>
              <w:spacing w:after="0" w:line="240" w:lineRule="auto"/>
              <w:rPr>
                <w:rFonts w:ascii="Verdana" w:hAnsi="Verdana" w:cs="Arial"/>
                <w:sz w:val="18"/>
                <w:szCs w:val="18"/>
              </w:rPr>
            </w:pPr>
          </w:p>
        </w:tc>
        <w:tc>
          <w:tcPr>
            <w:tcW w:w="1984" w:type="dxa"/>
          </w:tcPr>
          <w:p w14:paraId="0FFD6015" w14:textId="77777777" w:rsidR="00780F64" w:rsidRPr="00C06B6B" w:rsidRDefault="00780F64" w:rsidP="0018238D">
            <w:pPr>
              <w:spacing w:after="0" w:line="240" w:lineRule="auto"/>
              <w:rPr>
                <w:rFonts w:ascii="Verdana" w:hAnsi="Verdana" w:cs="Arial"/>
                <w:sz w:val="18"/>
                <w:szCs w:val="18"/>
              </w:rPr>
            </w:pPr>
          </w:p>
        </w:tc>
        <w:tc>
          <w:tcPr>
            <w:tcW w:w="2410" w:type="dxa"/>
          </w:tcPr>
          <w:p w14:paraId="065BBB5B" w14:textId="77777777" w:rsidR="00780F64" w:rsidRPr="00C06B6B" w:rsidRDefault="00780F64" w:rsidP="0018238D">
            <w:pPr>
              <w:spacing w:after="0" w:line="240" w:lineRule="auto"/>
              <w:rPr>
                <w:rFonts w:ascii="Verdana" w:hAnsi="Verdana" w:cs="Arial"/>
                <w:sz w:val="18"/>
                <w:szCs w:val="18"/>
              </w:rPr>
            </w:pPr>
          </w:p>
        </w:tc>
      </w:tr>
    </w:tbl>
    <w:p w14:paraId="19E73ACC" w14:textId="77777777" w:rsidR="00780F64" w:rsidRDefault="00780F64" w:rsidP="00780F64">
      <w:pPr>
        <w:rPr>
          <w:rFonts w:ascii="Verdana" w:hAnsi="Verdana" w:cs="Arial"/>
          <w:b/>
          <w:sz w:val="18"/>
          <w:szCs w:val="18"/>
        </w:rPr>
      </w:pPr>
      <w:r>
        <w:rPr>
          <w:rFonts w:ascii="Verdana" w:hAnsi="Verdana" w:cs="Arial"/>
          <w:b/>
          <w:sz w:val="18"/>
          <w:szCs w:val="18"/>
        </w:rPr>
        <w:t>1. Diligenciar con el número de factura o documento constituido de acuerdo con la legislación comercial vigente, que demuestre la transacción comercial y anexarlos</w:t>
      </w:r>
    </w:p>
    <w:p w14:paraId="56C75736" w14:textId="77777777" w:rsidR="00780F64" w:rsidRPr="00C06B6B" w:rsidRDefault="00780F64" w:rsidP="00780F64">
      <w:pPr>
        <w:rPr>
          <w:rFonts w:ascii="Verdana" w:hAnsi="Verdana" w:cs="Arial"/>
          <w:b/>
          <w:sz w:val="18"/>
          <w:szCs w:val="18"/>
        </w:rPr>
      </w:pPr>
      <w:r>
        <w:rPr>
          <w:rFonts w:ascii="Verdana" w:hAnsi="Verdana" w:cs="Arial"/>
          <w:b/>
          <w:sz w:val="18"/>
          <w:szCs w:val="18"/>
        </w:rPr>
        <w:t>*En caso del rechazo de las reencauchadoras señalar número de llantas y peso total en kilos</w:t>
      </w:r>
    </w:p>
    <w:p w14:paraId="386987D0" w14:textId="77777777" w:rsidR="00780F64" w:rsidRPr="00C06B6B" w:rsidRDefault="00780F64" w:rsidP="00780F64">
      <w:pPr>
        <w:spacing w:after="0"/>
        <w:rPr>
          <w:rFonts w:ascii="Verdana" w:hAnsi="Verdana" w:cs="Arial"/>
          <w:b/>
          <w:sz w:val="18"/>
          <w:szCs w:val="18"/>
        </w:rPr>
      </w:pPr>
      <w:r w:rsidRPr="00C06B6B">
        <w:rPr>
          <w:rFonts w:ascii="Verdana" w:hAnsi="Verdana" w:cs="Arial"/>
          <w:b/>
          <w:sz w:val="18"/>
          <w:szCs w:val="18"/>
        </w:rPr>
        <w:t>D1. Certificados emitidos mes de reporte</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20"/>
        <w:gridCol w:w="2029"/>
        <w:gridCol w:w="2735"/>
        <w:gridCol w:w="2148"/>
      </w:tblGrid>
      <w:tr w:rsidR="00780F64" w:rsidRPr="00C06B6B" w14:paraId="329019E1" w14:textId="77777777" w:rsidTr="0018238D">
        <w:tc>
          <w:tcPr>
            <w:tcW w:w="1920" w:type="dxa"/>
          </w:tcPr>
          <w:p w14:paraId="438BFE32"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Número o código consecutivo del certificado de gestión expedida por el gestor</w:t>
            </w:r>
          </w:p>
        </w:tc>
        <w:tc>
          <w:tcPr>
            <w:tcW w:w="2029" w:type="dxa"/>
            <w:vAlign w:val="center"/>
          </w:tcPr>
          <w:p w14:paraId="6CA39083"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 xml:space="preserve">Cantidad </w:t>
            </w:r>
          </w:p>
          <w:p w14:paraId="59EBF550"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(kg netos)</w:t>
            </w:r>
          </w:p>
        </w:tc>
        <w:tc>
          <w:tcPr>
            <w:tcW w:w="2735" w:type="dxa"/>
            <w:vAlign w:val="center"/>
          </w:tcPr>
          <w:p w14:paraId="4C2EE47D"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Porcentaje de toneladas aprovechadas certificadas frente a la Capacidad instalada total en toneladas por año</w:t>
            </w:r>
          </w:p>
        </w:tc>
        <w:tc>
          <w:tcPr>
            <w:tcW w:w="2148" w:type="dxa"/>
            <w:vAlign w:val="center"/>
          </w:tcPr>
          <w:p w14:paraId="3E0074DD" w14:textId="77777777" w:rsidR="00780F64" w:rsidRPr="00C06B6B" w:rsidRDefault="00780F64" w:rsidP="0018238D">
            <w:pPr>
              <w:spacing w:after="0" w:line="240" w:lineRule="auto"/>
              <w:jc w:val="center"/>
              <w:rPr>
                <w:rFonts w:ascii="Verdana" w:hAnsi="Verdana" w:cs="Arial"/>
                <w:b/>
                <w:bCs/>
                <w:sz w:val="18"/>
                <w:szCs w:val="18"/>
              </w:rPr>
            </w:pPr>
            <w:r w:rsidRPr="00C06B6B">
              <w:rPr>
                <w:rFonts w:ascii="Verdana" w:hAnsi="Verdana" w:cs="Arial"/>
                <w:b/>
                <w:bCs/>
                <w:sz w:val="18"/>
                <w:szCs w:val="18"/>
              </w:rPr>
              <w:t>Sistema de recolección selectiva al que se le emitió el certificado</w:t>
            </w:r>
          </w:p>
        </w:tc>
      </w:tr>
      <w:tr w:rsidR="00780F64" w:rsidRPr="00C06B6B" w14:paraId="4331A770" w14:textId="77777777" w:rsidTr="0018238D">
        <w:tc>
          <w:tcPr>
            <w:tcW w:w="1920" w:type="dxa"/>
          </w:tcPr>
          <w:p w14:paraId="5D3D8D2D"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Certificado 1</w:t>
            </w:r>
          </w:p>
        </w:tc>
        <w:tc>
          <w:tcPr>
            <w:tcW w:w="2029" w:type="dxa"/>
          </w:tcPr>
          <w:p w14:paraId="1D5DD948" w14:textId="77777777" w:rsidR="00780F64" w:rsidRPr="00C06B6B" w:rsidRDefault="00780F64" w:rsidP="0018238D">
            <w:pPr>
              <w:spacing w:after="0" w:line="240" w:lineRule="auto"/>
              <w:rPr>
                <w:rFonts w:ascii="Verdana" w:hAnsi="Verdana" w:cs="Arial"/>
                <w:sz w:val="18"/>
                <w:szCs w:val="18"/>
              </w:rPr>
            </w:pPr>
          </w:p>
        </w:tc>
        <w:tc>
          <w:tcPr>
            <w:tcW w:w="2735" w:type="dxa"/>
          </w:tcPr>
          <w:p w14:paraId="34656225" w14:textId="77777777" w:rsidR="00780F64" w:rsidRPr="00C06B6B" w:rsidRDefault="00780F64" w:rsidP="0018238D">
            <w:pPr>
              <w:spacing w:after="0" w:line="240" w:lineRule="auto"/>
              <w:rPr>
                <w:rFonts w:ascii="Verdana" w:hAnsi="Verdana" w:cs="Arial"/>
                <w:sz w:val="18"/>
                <w:szCs w:val="18"/>
              </w:rPr>
            </w:pPr>
          </w:p>
        </w:tc>
        <w:tc>
          <w:tcPr>
            <w:tcW w:w="2148" w:type="dxa"/>
          </w:tcPr>
          <w:p w14:paraId="3072E7C1" w14:textId="77777777" w:rsidR="00780F64" w:rsidRPr="00C06B6B" w:rsidRDefault="00780F64" w:rsidP="0018238D">
            <w:pPr>
              <w:spacing w:after="0" w:line="240" w:lineRule="auto"/>
              <w:rPr>
                <w:rFonts w:ascii="Verdana" w:hAnsi="Verdana" w:cs="Arial"/>
                <w:sz w:val="18"/>
                <w:szCs w:val="18"/>
              </w:rPr>
            </w:pPr>
          </w:p>
        </w:tc>
      </w:tr>
      <w:tr w:rsidR="00780F64" w:rsidRPr="00C06B6B" w14:paraId="5F6CC5C7" w14:textId="77777777" w:rsidTr="0018238D">
        <w:tc>
          <w:tcPr>
            <w:tcW w:w="1920" w:type="dxa"/>
          </w:tcPr>
          <w:p w14:paraId="62F142BC"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Certificado 2</w:t>
            </w:r>
          </w:p>
        </w:tc>
        <w:tc>
          <w:tcPr>
            <w:tcW w:w="2029" w:type="dxa"/>
          </w:tcPr>
          <w:p w14:paraId="5C9A1856" w14:textId="77777777" w:rsidR="00780F64" w:rsidRPr="00C06B6B" w:rsidRDefault="00780F64" w:rsidP="0018238D">
            <w:pPr>
              <w:spacing w:after="0" w:line="240" w:lineRule="auto"/>
              <w:rPr>
                <w:rFonts w:ascii="Verdana" w:hAnsi="Verdana" w:cs="Arial"/>
                <w:sz w:val="18"/>
                <w:szCs w:val="18"/>
              </w:rPr>
            </w:pPr>
          </w:p>
        </w:tc>
        <w:tc>
          <w:tcPr>
            <w:tcW w:w="2735" w:type="dxa"/>
          </w:tcPr>
          <w:p w14:paraId="1EA4869E" w14:textId="77777777" w:rsidR="00780F64" w:rsidRPr="00C06B6B" w:rsidRDefault="00780F64" w:rsidP="0018238D">
            <w:pPr>
              <w:spacing w:after="0" w:line="240" w:lineRule="auto"/>
              <w:rPr>
                <w:rFonts w:ascii="Verdana" w:hAnsi="Verdana" w:cs="Arial"/>
                <w:sz w:val="18"/>
                <w:szCs w:val="18"/>
              </w:rPr>
            </w:pPr>
          </w:p>
        </w:tc>
        <w:tc>
          <w:tcPr>
            <w:tcW w:w="2148" w:type="dxa"/>
          </w:tcPr>
          <w:p w14:paraId="28CD1A0A" w14:textId="77777777" w:rsidR="00780F64" w:rsidRPr="00C06B6B" w:rsidRDefault="00780F64" w:rsidP="0018238D">
            <w:pPr>
              <w:spacing w:after="0" w:line="240" w:lineRule="auto"/>
              <w:rPr>
                <w:rFonts w:ascii="Verdana" w:hAnsi="Verdana" w:cs="Arial"/>
                <w:sz w:val="18"/>
                <w:szCs w:val="18"/>
              </w:rPr>
            </w:pPr>
          </w:p>
        </w:tc>
      </w:tr>
      <w:tr w:rsidR="00780F64" w:rsidRPr="00C06B6B" w14:paraId="0FA9BD07" w14:textId="77777777" w:rsidTr="0018238D">
        <w:tc>
          <w:tcPr>
            <w:tcW w:w="1920" w:type="dxa"/>
          </w:tcPr>
          <w:p w14:paraId="6AEC3C75"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Certificado 3</w:t>
            </w:r>
          </w:p>
        </w:tc>
        <w:tc>
          <w:tcPr>
            <w:tcW w:w="2029" w:type="dxa"/>
          </w:tcPr>
          <w:p w14:paraId="03D83431" w14:textId="77777777" w:rsidR="00780F64" w:rsidRPr="00C06B6B" w:rsidRDefault="00780F64" w:rsidP="0018238D">
            <w:pPr>
              <w:spacing w:after="0" w:line="240" w:lineRule="auto"/>
              <w:rPr>
                <w:rFonts w:ascii="Verdana" w:hAnsi="Verdana" w:cs="Arial"/>
                <w:sz w:val="18"/>
                <w:szCs w:val="18"/>
              </w:rPr>
            </w:pPr>
          </w:p>
        </w:tc>
        <w:tc>
          <w:tcPr>
            <w:tcW w:w="2735" w:type="dxa"/>
          </w:tcPr>
          <w:p w14:paraId="1856EDA1" w14:textId="77777777" w:rsidR="00780F64" w:rsidRPr="00C06B6B" w:rsidRDefault="00780F64" w:rsidP="0018238D">
            <w:pPr>
              <w:spacing w:after="0" w:line="240" w:lineRule="auto"/>
              <w:rPr>
                <w:rFonts w:ascii="Verdana" w:hAnsi="Verdana" w:cs="Arial"/>
                <w:sz w:val="18"/>
                <w:szCs w:val="18"/>
              </w:rPr>
            </w:pPr>
          </w:p>
        </w:tc>
        <w:tc>
          <w:tcPr>
            <w:tcW w:w="2148" w:type="dxa"/>
          </w:tcPr>
          <w:p w14:paraId="59E70B4F" w14:textId="77777777" w:rsidR="00780F64" w:rsidRPr="00C06B6B" w:rsidRDefault="00780F64" w:rsidP="0018238D">
            <w:pPr>
              <w:spacing w:after="0" w:line="240" w:lineRule="auto"/>
              <w:rPr>
                <w:rFonts w:ascii="Verdana" w:hAnsi="Verdana" w:cs="Arial"/>
                <w:sz w:val="18"/>
                <w:szCs w:val="18"/>
              </w:rPr>
            </w:pPr>
          </w:p>
        </w:tc>
      </w:tr>
      <w:tr w:rsidR="00780F64" w:rsidRPr="00C06B6B" w14:paraId="2A5644D0" w14:textId="77777777" w:rsidTr="0018238D">
        <w:tc>
          <w:tcPr>
            <w:tcW w:w="1920" w:type="dxa"/>
          </w:tcPr>
          <w:p w14:paraId="7DC57B86"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Certificado n…</w:t>
            </w:r>
          </w:p>
        </w:tc>
        <w:tc>
          <w:tcPr>
            <w:tcW w:w="2029" w:type="dxa"/>
          </w:tcPr>
          <w:p w14:paraId="1C20B68C" w14:textId="77777777" w:rsidR="00780F64" w:rsidRPr="00C06B6B" w:rsidRDefault="00780F64" w:rsidP="0018238D">
            <w:pPr>
              <w:spacing w:after="0" w:line="240" w:lineRule="auto"/>
              <w:rPr>
                <w:rFonts w:ascii="Verdana" w:hAnsi="Verdana" w:cs="Arial"/>
                <w:sz w:val="18"/>
                <w:szCs w:val="18"/>
              </w:rPr>
            </w:pPr>
          </w:p>
        </w:tc>
        <w:tc>
          <w:tcPr>
            <w:tcW w:w="2735" w:type="dxa"/>
          </w:tcPr>
          <w:p w14:paraId="2E07DDDF" w14:textId="77777777" w:rsidR="00780F64" w:rsidRPr="00C06B6B" w:rsidRDefault="00780F64" w:rsidP="0018238D">
            <w:pPr>
              <w:spacing w:after="0" w:line="240" w:lineRule="auto"/>
              <w:rPr>
                <w:rFonts w:ascii="Verdana" w:hAnsi="Verdana" w:cs="Arial"/>
                <w:sz w:val="18"/>
                <w:szCs w:val="18"/>
              </w:rPr>
            </w:pPr>
          </w:p>
        </w:tc>
        <w:tc>
          <w:tcPr>
            <w:tcW w:w="2148" w:type="dxa"/>
          </w:tcPr>
          <w:p w14:paraId="7ED772A6" w14:textId="77777777" w:rsidR="00780F64" w:rsidRPr="00C06B6B" w:rsidRDefault="00780F64" w:rsidP="0018238D">
            <w:pPr>
              <w:spacing w:after="0" w:line="240" w:lineRule="auto"/>
              <w:rPr>
                <w:rFonts w:ascii="Verdana" w:hAnsi="Verdana" w:cs="Arial"/>
                <w:sz w:val="18"/>
                <w:szCs w:val="18"/>
              </w:rPr>
            </w:pPr>
          </w:p>
        </w:tc>
      </w:tr>
      <w:tr w:rsidR="00780F64" w:rsidRPr="00C06B6B" w14:paraId="1C9761D7" w14:textId="77777777" w:rsidTr="0018238D">
        <w:tc>
          <w:tcPr>
            <w:tcW w:w="1920" w:type="dxa"/>
          </w:tcPr>
          <w:p w14:paraId="4A9AB8CD" w14:textId="77777777" w:rsidR="00780F64" w:rsidRPr="00C06B6B" w:rsidRDefault="00780F64" w:rsidP="0018238D">
            <w:pPr>
              <w:spacing w:after="0" w:line="240" w:lineRule="auto"/>
              <w:rPr>
                <w:rFonts w:ascii="Verdana" w:hAnsi="Verdana" w:cs="Arial"/>
                <w:sz w:val="18"/>
                <w:szCs w:val="18"/>
              </w:rPr>
            </w:pPr>
            <w:r w:rsidRPr="00C06B6B">
              <w:rPr>
                <w:rFonts w:ascii="Verdana" w:hAnsi="Verdana" w:cs="Arial"/>
                <w:sz w:val="18"/>
                <w:szCs w:val="18"/>
              </w:rPr>
              <w:t>Valores totales</w:t>
            </w:r>
          </w:p>
        </w:tc>
        <w:tc>
          <w:tcPr>
            <w:tcW w:w="2029" w:type="dxa"/>
          </w:tcPr>
          <w:p w14:paraId="2CB07720" w14:textId="77777777" w:rsidR="00780F64" w:rsidRPr="00C06B6B" w:rsidRDefault="00780F64" w:rsidP="0018238D">
            <w:pPr>
              <w:spacing w:after="0" w:line="240" w:lineRule="auto"/>
              <w:rPr>
                <w:rFonts w:ascii="Verdana" w:hAnsi="Verdana" w:cs="Arial"/>
                <w:sz w:val="18"/>
                <w:szCs w:val="18"/>
              </w:rPr>
            </w:pPr>
          </w:p>
        </w:tc>
        <w:tc>
          <w:tcPr>
            <w:tcW w:w="2735" w:type="dxa"/>
          </w:tcPr>
          <w:p w14:paraId="08D6DAA0" w14:textId="77777777" w:rsidR="00780F64" w:rsidRPr="00C06B6B" w:rsidRDefault="00780F64" w:rsidP="0018238D">
            <w:pPr>
              <w:spacing w:after="0" w:line="240" w:lineRule="auto"/>
              <w:rPr>
                <w:rFonts w:ascii="Verdana" w:hAnsi="Verdana" w:cs="Arial"/>
                <w:sz w:val="18"/>
                <w:szCs w:val="18"/>
              </w:rPr>
            </w:pPr>
          </w:p>
        </w:tc>
        <w:tc>
          <w:tcPr>
            <w:tcW w:w="2148" w:type="dxa"/>
          </w:tcPr>
          <w:p w14:paraId="358DD0FE" w14:textId="77777777" w:rsidR="00780F64" w:rsidRPr="00C06B6B" w:rsidRDefault="00780F64" w:rsidP="0018238D">
            <w:pPr>
              <w:spacing w:after="0" w:line="240" w:lineRule="auto"/>
              <w:rPr>
                <w:rFonts w:ascii="Verdana" w:hAnsi="Verdana" w:cs="Arial"/>
                <w:sz w:val="18"/>
                <w:szCs w:val="18"/>
              </w:rPr>
            </w:pPr>
          </w:p>
        </w:tc>
      </w:tr>
    </w:tbl>
    <w:p w14:paraId="7691261B" w14:textId="77777777" w:rsidR="00780F64" w:rsidRPr="00C06B6B" w:rsidRDefault="00780F64" w:rsidP="00780F64">
      <w:pPr>
        <w:spacing w:after="0"/>
        <w:rPr>
          <w:rFonts w:ascii="Verdana" w:hAnsi="Verdana" w:cs="Arial"/>
          <w:b/>
          <w:sz w:val="18"/>
          <w:szCs w:val="18"/>
        </w:rPr>
      </w:pPr>
    </w:p>
    <w:p w14:paraId="396FD212" w14:textId="77777777" w:rsidR="00780F64" w:rsidRPr="00C06B6B" w:rsidRDefault="00780F64" w:rsidP="00780F64">
      <w:pPr>
        <w:spacing w:after="0"/>
        <w:rPr>
          <w:rFonts w:ascii="Verdana" w:hAnsi="Verdana" w:cs="Arial"/>
          <w:sz w:val="18"/>
          <w:szCs w:val="18"/>
        </w:rPr>
      </w:pPr>
      <w:r w:rsidRPr="00C06B6B">
        <w:rPr>
          <w:rFonts w:ascii="Verdana" w:hAnsi="Verdana" w:cs="Arial"/>
          <w:b/>
          <w:sz w:val="18"/>
          <w:szCs w:val="18"/>
        </w:rPr>
        <w:lastRenderedPageBreak/>
        <w:t>E. Balance de masas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320"/>
        <w:gridCol w:w="4320"/>
      </w:tblGrid>
      <w:tr w:rsidR="00780F64" w:rsidRPr="00C06B6B" w14:paraId="3CD50A0F" w14:textId="77777777" w:rsidTr="0018238D">
        <w:tc>
          <w:tcPr>
            <w:tcW w:w="4320" w:type="dxa"/>
          </w:tcPr>
          <w:p w14:paraId="11DAC48C"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Total entradas (A) – kg</w:t>
            </w:r>
          </w:p>
        </w:tc>
        <w:tc>
          <w:tcPr>
            <w:tcW w:w="4320" w:type="dxa"/>
          </w:tcPr>
          <w:p w14:paraId="10B2F7B1" w14:textId="77777777" w:rsidR="00780F64" w:rsidRPr="00C06B6B" w:rsidRDefault="00780F64" w:rsidP="0018238D">
            <w:pPr>
              <w:spacing w:after="0"/>
              <w:rPr>
                <w:rFonts w:ascii="Verdana" w:hAnsi="Verdana" w:cs="Arial"/>
                <w:sz w:val="18"/>
                <w:szCs w:val="18"/>
              </w:rPr>
            </w:pPr>
          </w:p>
        </w:tc>
      </w:tr>
      <w:tr w:rsidR="00780F64" w:rsidRPr="00C06B6B" w14:paraId="223F7513" w14:textId="77777777" w:rsidTr="0018238D">
        <w:tc>
          <w:tcPr>
            <w:tcW w:w="4320" w:type="dxa"/>
          </w:tcPr>
          <w:p w14:paraId="53EFA33C"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Total salidas (B) – kg</w:t>
            </w:r>
          </w:p>
        </w:tc>
        <w:tc>
          <w:tcPr>
            <w:tcW w:w="4320" w:type="dxa"/>
          </w:tcPr>
          <w:p w14:paraId="2B562112" w14:textId="77777777" w:rsidR="00780F64" w:rsidRPr="00C06B6B" w:rsidRDefault="00780F64" w:rsidP="0018238D">
            <w:pPr>
              <w:spacing w:after="0"/>
              <w:rPr>
                <w:rFonts w:ascii="Verdana" w:hAnsi="Verdana" w:cs="Arial"/>
                <w:sz w:val="18"/>
                <w:szCs w:val="18"/>
              </w:rPr>
            </w:pPr>
          </w:p>
        </w:tc>
      </w:tr>
      <w:tr w:rsidR="00780F64" w:rsidRPr="00C06B6B" w14:paraId="6DE8CBB1" w14:textId="77777777" w:rsidTr="0018238D">
        <w:tc>
          <w:tcPr>
            <w:tcW w:w="4320" w:type="dxa"/>
          </w:tcPr>
          <w:p w14:paraId="777B22F4"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Diferencia (A – B) – kg</w:t>
            </w:r>
          </w:p>
        </w:tc>
        <w:tc>
          <w:tcPr>
            <w:tcW w:w="4320" w:type="dxa"/>
          </w:tcPr>
          <w:p w14:paraId="49F8EEAA" w14:textId="77777777" w:rsidR="00780F64" w:rsidRPr="00C06B6B" w:rsidRDefault="00780F64" w:rsidP="0018238D">
            <w:pPr>
              <w:spacing w:after="0"/>
              <w:rPr>
                <w:rFonts w:ascii="Verdana" w:hAnsi="Verdana" w:cs="Arial"/>
                <w:sz w:val="18"/>
                <w:szCs w:val="18"/>
              </w:rPr>
            </w:pPr>
          </w:p>
        </w:tc>
      </w:tr>
      <w:tr w:rsidR="00780F64" w:rsidRPr="00C06B6B" w14:paraId="0AB23903" w14:textId="77777777" w:rsidTr="0018238D">
        <w:tc>
          <w:tcPr>
            <w:tcW w:w="4320" w:type="dxa"/>
          </w:tcPr>
          <w:p w14:paraId="16DB40A3"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Diferencia porcentual (%)</w:t>
            </w:r>
          </w:p>
        </w:tc>
        <w:tc>
          <w:tcPr>
            <w:tcW w:w="4320" w:type="dxa"/>
          </w:tcPr>
          <w:p w14:paraId="744B6017" w14:textId="77777777" w:rsidR="00780F64" w:rsidRPr="00C06B6B" w:rsidRDefault="00780F64" w:rsidP="0018238D">
            <w:pPr>
              <w:spacing w:after="0"/>
              <w:rPr>
                <w:rFonts w:ascii="Verdana" w:hAnsi="Verdana" w:cs="Arial"/>
                <w:sz w:val="18"/>
                <w:szCs w:val="18"/>
              </w:rPr>
            </w:pPr>
          </w:p>
        </w:tc>
      </w:tr>
      <w:tr w:rsidR="00780F64" w:rsidRPr="00C06B6B" w14:paraId="13EB8F2F" w14:textId="77777777" w:rsidTr="0018238D">
        <w:tc>
          <w:tcPr>
            <w:tcW w:w="4320" w:type="dxa"/>
          </w:tcPr>
          <w:p w14:paraId="7241D5DE"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Porcentaje utilizado con respecto a la capacidad total instalada.</w:t>
            </w:r>
          </w:p>
        </w:tc>
        <w:tc>
          <w:tcPr>
            <w:tcW w:w="4320" w:type="dxa"/>
          </w:tcPr>
          <w:p w14:paraId="62B6A52D" w14:textId="77777777" w:rsidR="00780F64" w:rsidRPr="00C06B6B" w:rsidRDefault="00780F64" w:rsidP="0018238D">
            <w:pPr>
              <w:spacing w:after="0"/>
              <w:rPr>
                <w:rFonts w:ascii="Verdana" w:hAnsi="Verdana" w:cs="Arial"/>
                <w:sz w:val="18"/>
                <w:szCs w:val="18"/>
              </w:rPr>
            </w:pPr>
          </w:p>
        </w:tc>
      </w:tr>
      <w:tr w:rsidR="00780F64" w:rsidRPr="00C06B6B" w14:paraId="175D79C3" w14:textId="77777777" w:rsidTr="0018238D">
        <w:tc>
          <w:tcPr>
            <w:tcW w:w="4320" w:type="dxa"/>
          </w:tcPr>
          <w:p w14:paraId="4EE0BDC3"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Consumo de energía mes</w:t>
            </w:r>
          </w:p>
        </w:tc>
        <w:tc>
          <w:tcPr>
            <w:tcW w:w="4320" w:type="dxa"/>
          </w:tcPr>
          <w:p w14:paraId="1EDCCAD1" w14:textId="77777777" w:rsidR="00780F64" w:rsidRPr="00C06B6B" w:rsidRDefault="00780F64" w:rsidP="0018238D">
            <w:pPr>
              <w:spacing w:after="0"/>
              <w:rPr>
                <w:rFonts w:ascii="Verdana" w:hAnsi="Verdana" w:cs="Arial"/>
                <w:sz w:val="18"/>
                <w:szCs w:val="18"/>
              </w:rPr>
            </w:pPr>
          </w:p>
        </w:tc>
      </w:tr>
      <w:tr w:rsidR="00780F64" w:rsidRPr="00C06B6B" w14:paraId="79B67A70" w14:textId="77777777" w:rsidTr="0018238D">
        <w:tc>
          <w:tcPr>
            <w:tcW w:w="4320" w:type="dxa"/>
          </w:tcPr>
          <w:p w14:paraId="7814EC67"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 xml:space="preserve">Consumo de energía acumulado </w:t>
            </w:r>
          </w:p>
        </w:tc>
        <w:tc>
          <w:tcPr>
            <w:tcW w:w="4320" w:type="dxa"/>
          </w:tcPr>
          <w:p w14:paraId="55BE1EF5" w14:textId="77777777" w:rsidR="00780F64" w:rsidRPr="00C06B6B" w:rsidRDefault="00780F64" w:rsidP="0018238D">
            <w:pPr>
              <w:spacing w:after="0"/>
              <w:rPr>
                <w:rFonts w:ascii="Verdana" w:hAnsi="Verdana" w:cs="Arial"/>
                <w:sz w:val="18"/>
                <w:szCs w:val="18"/>
              </w:rPr>
            </w:pPr>
          </w:p>
        </w:tc>
      </w:tr>
      <w:tr w:rsidR="00780F64" w:rsidRPr="00C06B6B" w14:paraId="75F3174A" w14:textId="77777777" w:rsidTr="0018238D">
        <w:tc>
          <w:tcPr>
            <w:tcW w:w="4320" w:type="dxa"/>
          </w:tcPr>
          <w:p w14:paraId="688407EE" w14:textId="77777777" w:rsidR="00780F64" w:rsidRPr="00C06B6B" w:rsidRDefault="00780F64" w:rsidP="0018238D">
            <w:pPr>
              <w:spacing w:after="0"/>
              <w:rPr>
                <w:rFonts w:ascii="Verdana" w:hAnsi="Verdana" w:cs="Arial"/>
                <w:sz w:val="18"/>
                <w:szCs w:val="18"/>
              </w:rPr>
            </w:pPr>
            <w:r w:rsidRPr="00C06B6B">
              <w:rPr>
                <w:rFonts w:ascii="Verdana" w:hAnsi="Verdana" w:cs="Arial"/>
                <w:sz w:val="18"/>
                <w:szCs w:val="18"/>
              </w:rPr>
              <w:t>Consumo de energía 1 de enero a 31 de diciembre del periodo evaluado</w:t>
            </w:r>
          </w:p>
        </w:tc>
        <w:tc>
          <w:tcPr>
            <w:tcW w:w="4320" w:type="dxa"/>
          </w:tcPr>
          <w:p w14:paraId="2C312F5F" w14:textId="77777777" w:rsidR="00780F64" w:rsidRPr="00C06B6B" w:rsidRDefault="00780F64" w:rsidP="0018238D">
            <w:pPr>
              <w:spacing w:after="0"/>
              <w:rPr>
                <w:rFonts w:ascii="Verdana" w:hAnsi="Verdana" w:cs="Arial"/>
                <w:sz w:val="18"/>
                <w:szCs w:val="18"/>
              </w:rPr>
            </w:pPr>
          </w:p>
        </w:tc>
      </w:tr>
      <w:tr w:rsidR="00780F64" w:rsidRPr="00C06B6B" w14:paraId="337A772A" w14:textId="77777777" w:rsidTr="0018238D">
        <w:tc>
          <w:tcPr>
            <w:tcW w:w="8640" w:type="dxa"/>
            <w:gridSpan w:val="2"/>
          </w:tcPr>
          <w:p w14:paraId="09D1728A" w14:textId="77777777" w:rsidR="00780F64" w:rsidRPr="00C06B6B" w:rsidRDefault="00780F64" w:rsidP="0018238D">
            <w:pPr>
              <w:spacing w:after="0" w:line="240" w:lineRule="auto"/>
              <w:rPr>
                <w:rFonts w:ascii="Verdana" w:hAnsi="Verdana" w:cs="Arial"/>
                <w:b/>
                <w:sz w:val="18"/>
                <w:szCs w:val="18"/>
              </w:rPr>
            </w:pPr>
            <w:r w:rsidRPr="00C06B6B">
              <w:rPr>
                <w:rFonts w:ascii="Verdana" w:hAnsi="Verdana" w:cs="Arial"/>
                <w:b/>
                <w:sz w:val="18"/>
                <w:szCs w:val="18"/>
              </w:rPr>
              <w:t>F. Declaración y validación</w:t>
            </w:r>
          </w:p>
          <w:p w14:paraId="4323C6F7" w14:textId="77777777" w:rsidR="00780F64" w:rsidRPr="00C06B6B" w:rsidRDefault="00780F64" w:rsidP="0018238D">
            <w:pPr>
              <w:spacing w:after="0" w:line="240" w:lineRule="auto"/>
              <w:rPr>
                <w:rFonts w:ascii="Verdana" w:hAnsi="Verdana" w:cs="Arial"/>
                <w:sz w:val="18"/>
                <w:szCs w:val="18"/>
              </w:rPr>
            </w:pPr>
          </w:p>
          <w:p w14:paraId="4E94B95D" w14:textId="77777777" w:rsidR="00780F64" w:rsidRPr="00C06B6B" w:rsidRDefault="00780F64" w:rsidP="0018238D">
            <w:pPr>
              <w:jc w:val="both"/>
              <w:rPr>
                <w:rFonts w:ascii="Verdana" w:hAnsi="Verdana" w:cs="Arial"/>
                <w:sz w:val="18"/>
                <w:szCs w:val="18"/>
              </w:rPr>
            </w:pPr>
            <w:r w:rsidRPr="00C06B6B">
              <w:rPr>
                <w:rFonts w:ascii="Verdana" w:hAnsi="Verdana" w:cs="Arial"/>
                <w:sz w:val="18"/>
                <w:szCs w:val="18"/>
              </w:rPr>
              <w:t>La información reportada en el presente formato corresponde al balance de masas del aprovechamiento de llantas usadas realizado en las instalaciones del gestor durante el período reportado, y es veraz y verificable.</w:t>
            </w:r>
          </w:p>
          <w:p w14:paraId="3A97F123" w14:textId="77777777" w:rsidR="00780F64" w:rsidRPr="00C06B6B" w:rsidRDefault="00780F64" w:rsidP="0018238D">
            <w:pPr>
              <w:rPr>
                <w:rFonts w:ascii="Verdana" w:hAnsi="Verdana" w:cs="Arial"/>
                <w:sz w:val="18"/>
                <w:szCs w:val="18"/>
              </w:rPr>
            </w:pPr>
          </w:p>
          <w:p w14:paraId="720AA913" w14:textId="77777777" w:rsidR="00780F64" w:rsidRPr="00C06B6B" w:rsidRDefault="00780F64" w:rsidP="0018238D">
            <w:pPr>
              <w:spacing w:after="0"/>
              <w:rPr>
                <w:rFonts w:ascii="Verdana" w:hAnsi="Verdana" w:cs="Arial"/>
                <w:sz w:val="18"/>
                <w:szCs w:val="18"/>
              </w:rPr>
            </w:pPr>
            <w:r>
              <w:rPr>
                <w:rFonts w:ascii="Verdana" w:hAnsi="Verdana" w:cs="Arial"/>
                <w:sz w:val="18"/>
                <w:szCs w:val="18"/>
              </w:rPr>
              <w:t>________________________________________</w:t>
            </w:r>
          </w:p>
          <w:p w14:paraId="123428B6" w14:textId="1C93211D" w:rsidR="00FB6468" w:rsidRDefault="00780F64" w:rsidP="0018238D">
            <w:pPr>
              <w:spacing w:after="0"/>
              <w:rPr>
                <w:rFonts w:ascii="Verdana" w:hAnsi="Verdana" w:cs="Arial"/>
                <w:sz w:val="18"/>
                <w:szCs w:val="18"/>
              </w:rPr>
            </w:pPr>
            <w:r w:rsidRPr="00491555">
              <w:rPr>
                <w:rFonts w:ascii="Verdana" w:hAnsi="Verdana" w:cs="Arial"/>
                <w:sz w:val="18"/>
                <w:szCs w:val="18"/>
              </w:rPr>
              <w:t xml:space="preserve">Nombre </w:t>
            </w:r>
            <w:r w:rsidR="00FB6468">
              <w:rPr>
                <w:rFonts w:ascii="Verdana" w:hAnsi="Verdana" w:cs="Arial"/>
                <w:sz w:val="18"/>
                <w:szCs w:val="18"/>
              </w:rPr>
              <w:t>del representante legal del Gestor</w:t>
            </w:r>
          </w:p>
          <w:p w14:paraId="1E05242F" w14:textId="1E8C05A3" w:rsidR="00780F64" w:rsidRPr="00491555" w:rsidRDefault="00780F64" w:rsidP="0018238D">
            <w:pPr>
              <w:spacing w:after="0"/>
              <w:rPr>
                <w:rFonts w:ascii="Verdana" w:hAnsi="Verdana" w:cs="Arial"/>
                <w:sz w:val="18"/>
                <w:szCs w:val="18"/>
              </w:rPr>
            </w:pPr>
            <w:r w:rsidRPr="00491555">
              <w:rPr>
                <w:rFonts w:ascii="Verdana" w:hAnsi="Verdana" w:cs="Arial"/>
                <w:sz w:val="18"/>
                <w:szCs w:val="18"/>
              </w:rPr>
              <w:t xml:space="preserve">y firma </w:t>
            </w:r>
            <w:r w:rsidRPr="00491555">
              <w:rPr>
                <w:rFonts w:ascii="Verdana" w:hAnsi="Verdana" w:cs="Arial"/>
                <w:sz w:val="18"/>
                <w:szCs w:val="18"/>
              </w:rPr>
              <w:br/>
            </w:r>
            <w:r>
              <w:rPr>
                <w:rFonts w:ascii="Verdana" w:hAnsi="Verdana" w:cs="Arial"/>
                <w:sz w:val="18"/>
                <w:szCs w:val="18"/>
              </w:rPr>
              <w:t>Número de Cedula de ciudadanía:</w:t>
            </w:r>
          </w:p>
          <w:p w14:paraId="4649D04D" w14:textId="77777777" w:rsidR="00780F64" w:rsidRPr="00C06B6B" w:rsidRDefault="00780F64" w:rsidP="0018238D">
            <w:pPr>
              <w:rPr>
                <w:rFonts w:ascii="Verdana" w:hAnsi="Verdana" w:cs="Arial"/>
                <w:sz w:val="18"/>
                <w:szCs w:val="18"/>
              </w:rPr>
            </w:pPr>
          </w:p>
          <w:p w14:paraId="13335617" w14:textId="108F2D03" w:rsidR="00780F64" w:rsidRPr="00C06B6B" w:rsidRDefault="00780F64" w:rsidP="00780F64">
            <w:pPr>
              <w:rPr>
                <w:rFonts w:ascii="Verdana" w:hAnsi="Verdana" w:cs="Arial"/>
                <w:sz w:val="18"/>
                <w:szCs w:val="18"/>
              </w:rPr>
            </w:pPr>
            <w:r w:rsidRPr="00C06B6B">
              <w:rPr>
                <w:rFonts w:ascii="Verdana" w:hAnsi="Verdana" w:cs="Arial"/>
                <w:sz w:val="18"/>
                <w:szCs w:val="18"/>
              </w:rPr>
              <w:t>Fecha</w:t>
            </w:r>
            <w:r>
              <w:rPr>
                <w:rFonts w:ascii="Verdana" w:hAnsi="Verdana" w:cs="Arial"/>
                <w:sz w:val="18"/>
                <w:szCs w:val="18"/>
              </w:rPr>
              <w:t xml:space="preserve">: </w:t>
            </w:r>
          </w:p>
        </w:tc>
      </w:tr>
    </w:tbl>
    <w:p w14:paraId="4601970C" w14:textId="77777777" w:rsidR="00FB6468" w:rsidRDefault="00FB6468" w:rsidP="00780F64">
      <w:pPr>
        <w:pStyle w:val="Textoindependiente2"/>
        <w:spacing w:line="240" w:lineRule="auto"/>
        <w:jc w:val="center"/>
        <w:rPr>
          <w:rFonts w:ascii="Verdana" w:hAnsi="Verdana" w:cs="Arial"/>
          <w:b/>
          <w:bCs/>
        </w:rPr>
      </w:pPr>
    </w:p>
    <w:p w14:paraId="784050FD" w14:textId="77777777" w:rsidR="00FB6468" w:rsidRDefault="00FB6468" w:rsidP="00780F64">
      <w:pPr>
        <w:pStyle w:val="Textoindependiente2"/>
        <w:spacing w:line="240" w:lineRule="auto"/>
        <w:jc w:val="center"/>
        <w:rPr>
          <w:rFonts w:ascii="Verdana" w:hAnsi="Verdana" w:cs="Arial"/>
          <w:b/>
          <w:bCs/>
        </w:rPr>
      </w:pPr>
    </w:p>
    <w:p w14:paraId="25B5D01B" w14:textId="77777777" w:rsidR="00FB6468" w:rsidRDefault="00FB6468" w:rsidP="00780F64">
      <w:pPr>
        <w:pStyle w:val="Textoindependiente2"/>
        <w:spacing w:line="240" w:lineRule="auto"/>
        <w:jc w:val="center"/>
        <w:rPr>
          <w:rFonts w:ascii="Verdana" w:hAnsi="Verdana" w:cs="Arial"/>
          <w:b/>
          <w:bCs/>
        </w:rPr>
      </w:pPr>
    </w:p>
    <w:p w14:paraId="023C98BF" w14:textId="77777777" w:rsidR="00FB6468" w:rsidRDefault="00FB6468" w:rsidP="00780F64">
      <w:pPr>
        <w:pStyle w:val="Textoindependiente2"/>
        <w:spacing w:line="240" w:lineRule="auto"/>
        <w:jc w:val="center"/>
        <w:rPr>
          <w:rFonts w:ascii="Verdana" w:hAnsi="Verdana" w:cs="Arial"/>
          <w:b/>
          <w:bCs/>
        </w:rPr>
      </w:pPr>
    </w:p>
    <w:p w14:paraId="5FB9B33E" w14:textId="77777777" w:rsidR="00FB6468" w:rsidRDefault="00FB6468" w:rsidP="00780F64">
      <w:pPr>
        <w:pStyle w:val="Textoindependiente2"/>
        <w:spacing w:line="240" w:lineRule="auto"/>
        <w:jc w:val="center"/>
        <w:rPr>
          <w:rFonts w:ascii="Verdana" w:hAnsi="Verdana" w:cs="Arial"/>
          <w:b/>
          <w:bCs/>
        </w:rPr>
      </w:pPr>
    </w:p>
    <w:p w14:paraId="43AFD081" w14:textId="0166CC56" w:rsidR="00780F64" w:rsidRPr="00C06B6B" w:rsidRDefault="00780F64" w:rsidP="00780F64">
      <w:pPr>
        <w:pStyle w:val="Textoindependiente2"/>
        <w:spacing w:line="240" w:lineRule="auto"/>
        <w:jc w:val="center"/>
        <w:rPr>
          <w:rFonts w:ascii="Verdana" w:hAnsi="Verdana" w:cs="Arial"/>
          <w:b/>
          <w:bCs/>
          <w:color w:val="000000"/>
          <w:sz w:val="22"/>
          <w:szCs w:val="22"/>
        </w:rPr>
      </w:pPr>
      <w:r w:rsidRPr="00C06B6B">
        <w:rPr>
          <w:rFonts w:ascii="Verdana" w:hAnsi="Verdana" w:cs="Arial"/>
          <w:b/>
          <w:bCs/>
        </w:rPr>
        <w:t xml:space="preserve">Anexo VI. Cantidad de llantas usadas entregadas a </w:t>
      </w:r>
      <w:r w:rsidRPr="00C06B6B">
        <w:rPr>
          <w:rFonts w:ascii="Verdana" w:hAnsi="Verdana" w:cs="Arial"/>
          <w:b/>
          <w:bCs/>
          <w:color w:val="000000"/>
          <w:sz w:val="22"/>
          <w:szCs w:val="22"/>
        </w:rPr>
        <w:t>Sistemas de Recolección Selectiva y Gestión Ambiental de llantas Usadas por los montallantas</w:t>
      </w:r>
    </w:p>
    <w:p w14:paraId="4ADEB350" w14:textId="77777777" w:rsidR="00780F64" w:rsidRPr="00C06B6B" w:rsidRDefault="00780F64" w:rsidP="00780F64">
      <w:pPr>
        <w:pStyle w:val="Textoindependiente2"/>
        <w:spacing w:line="240" w:lineRule="auto"/>
        <w:jc w:val="center"/>
        <w:rPr>
          <w:rFonts w:ascii="Verdana" w:hAnsi="Verdana" w:cs="Arial"/>
          <w:b/>
          <w:bCs/>
          <w:color w:val="000000"/>
          <w:sz w:val="22"/>
          <w:szCs w:val="22"/>
        </w:rPr>
      </w:pPr>
    </w:p>
    <w:tbl>
      <w:tblPr>
        <w:tblStyle w:val="Tablaconcuadrcula"/>
        <w:tblW w:w="0" w:type="auto"/>
        <w:tblLook w:val="04A0" w:firstRow="1" w:lastRow="0" w:firstColumn="1" w:lastColumn="0" w:noHBand="0" w:noVBand="1"/>
      </w:tblPr>
      <w:tblGrid>
        <w:gridCol w:w="5240"/>
        <w:gridCol w:w="3400"/>
      </w:tblGrid>
      <w:tr w:rsidR="00780F64" w:rsidRPr="00C06B6B" w14:paraId="7A8FF64B" w14:textId="77777777" w:rsidTr="0018238D">
        <w:tc>
          <w:tcPr>
            <w:tcW w:w="5240" w:type="dxa"/>
          </w:tcPr>
          <w:p w14:paraId="5C91E4B8" w14:textId="77777777" w:rsidR="00780F64" w:rsidRPr="00C06B6B" w:rsidRDefault="00780F64" w:rsidP="0018238D">
            <w:pPr>
              <w:spacing w:line="240" w:lineRule="auto"/>
              <w:rPr>
                <w:rFonts w:ascii="Verdana" w:hAnsi="Verdana" w:cs="Arial"/>
              </w:rPr>
            </w:pPr>
            <w:proofErr w:type="spellStart"/>
            <w:r>
              <w:rPr>
                <w:rFonts w:ascii="Verdana" w:hAnsi="Verdana" w:cs="Arial"/>
              </w:rPr>
              <w:t>N°</w:t>
            </w:r>
            <w:proofErr w:type="spellEnd"/>
            <w:r>
              <w:rPr>
                <w:rFonts w:ascii="Verdana" w:hAnsi="Verdana" w:cs="Arial"/>
              </w:rPr>
              <w:t xml:space="preserve"> consecutivo de entrega</w:t>
            </w:r>
          </w:p>
        </w:tc>
        <w:tc>
          <w:tcPr>
            <w:tcW w:w="3400" w:type="dxa"/>
          </w:tcPr>
          <w:p w14:paraId="64004CD2" w14:textId="77777777" w:rsidR="00780F64" w:rsidRPr="00C06B6B" w:rsidRDefault="00780F64" w:rsidP="0018238D">
            <w:pPr>
              <w:spacing w:line="240" w:lineRule="auto"/>
              <w:rPr>
                <w:rFonts w:ascii="Verdana" w:hAnsi="Verdana" w:cs="Arial"/>
              </w:rPr>
            </w:pPr>
          </w:p>
        </w:tc>
      </w:tr>
      <w:tr w:rsidR="00780F64" w:rsidRPr="00C06B6B" w14:paraId="65BAB04A" w14:textId="77777777" w:rsidTr="0018238D">
        <w:tc>
          <w:tcPr>
            <w:tcW w:w="5240" w:type="dxa"/>
          </w:tcPr>
          <w:p w14:paraId="7FE88B8F" w14:textId="77777777" w:rsidR="00780F64" w:rsidRPr="00C06B6B" w:rsidRDefault="00780F64" w:rsidP="0018238D">
            <w:pPr>
              <w:spacing w:line="240" w:lineRule="auto"/>
              <w:rPr>
                <w:rFonts w:ascii="Verdana" w:hAnsi="Verdana" w:cs="Arial"/>
              </w:rPr>
            </w:pPr>
            <w:r w:rsidRPr="00C06B6B">
              <w:rPr>
                <w:rFonts w:ascii="Verdana" w:hAnsi="Verdana" w:cs="Arial"/>
              </w:rPr>
              <w:t>Razón social o Nombre</w:t>
            </w:r>
            <w:r>
              <w:rPr>
                <w:rFonts w:ascii="Verdana" w:hAnsi="Verdana" w:cs="Arial"/>
              </w:rPr>
              <w:t xml:space="preserve"> del Montallantas</w:t>
            </w:r>
          </w:p>
        </w:tc>
        <w:tc>
          <w:tcPr>
            <w:tcW w:w="3400" w:type="dxa"/>
          </w:tcPr>
          <w:p w14:paraId="173EF7F2" w14:textId="77777777" w:rsidR="00780F64" w:rsidRPr="00C06B6B" w:rsidRDefault="00780F64" w:rsidP="0018238D">
            <w:pPr>
              <w:spacing w:line="240" w:lineRule="auto"/>
              <w:rPr>
                <w:rFonts w:ascii="Verdana" w:hAnsi="Verdana" w:cs="Arial"/>
              </w:rPr>
            </w:pPr>
          </w:p>
        </w:tc>
      </w:tr>
      <w:tr w:rsidR="00780F64" w:rsidRPr="00C06B6B" w14:paraId="0A4411E1" w14:textId="77777777" w:rsidTr="0018238D">
        <w:tc>
          <w:tcPr>
            <w:tcW w:w="5240" w:type="dxa"/>
          </w:tcPr>
          <w:p w14:paraId="4609FB9F" w14:textId="77777777" w:rsidR="00780F64" w:rsidRPr="00C06B6B" w:rsidRDefault="00780F64" w:rsidP="0018238D">
            <w:pPr>
              <w:spacing w:line="240" w:lineRule="auto"/>
              <w:rPr>
                <w:rFonts w:ascii="Verdana" w:hAnsi="Verdana" w:cs="Arial"/>
              </w:rPr>
            </w:pPr>
            <w:r w:rsidRPr="00C06B6B">
              <w:rPr>
                <w:rFonts w:ascii="Verdana" w:hAnsi="Verdana" w:cs="Arial"/>
              </w:rPr>
              <w:t>NIT</w:t>
            </w:r>
          </w:p>
        </w:tc>
        <w:tc>
          <w:tcPr>
            <w:tcW w:w="3400" w:type="dxa"/>
          </w:tcPr>
          <w:p w14:paraId="0806DC74" w14:textId="77777777" w:rsidR="00780F64" w:rsidRPr="00C06B6B" w:rsidRDefault="00780F64" w:rsidP="0018238D">
            <w:pPr>
              <w:spacing w:line="240" w:lineRule="auto"/>
              <w:rPr>
                <w:rFonts w:ascii="Verdana" w:hAnsi="Verdana" w:cs="Arial"/>
              </w:rPr>
            </w:pPr>
          </w:p>
        </w:tc>
      </w:tr>
      <w:tr w:rsidR="00780F64" w:rsidRPr="00C06B6B" w14:paraId="33AEAFD6" w14:textId="77777777" w:rsidTr="0018238D">
        <w:tc>
          <w:tcPr>
            <w:tcW w:w="5240" w:type="dxa"/>
          </w:tcPr>
          <w:p w14:paraId="706EA001" w14:textId="77777777" w:rsidR="00780F64" w:rsidRPr="00C06B6B" w:rsidRDefault="00780F64" w:rsidP="0018238D">
            <w:pPr>
              <w:spacing w:line="240" w:lineRule="auto"/>
              <w:rPr>
                <w:rFonts w:ascii="Verdana" w:hAnsi="Verdana" w:cs="Arial"/>
              </w:rPr>
            </w:pPr>
            <w:r w:rsidRPr="00C06B6B">
              <w:rPr>
                <w:rFonts w:ascii="Verdana" w:hAnsi="Verdana" w:cs="Arial"/>
              </w:rPr>
              <w:t>Dirección del montallantas</w:t>
            </w:r>
          </w:p>
        </w:tc>
        <w:tc>
          <w:tcPr>
            <w:tcW w:w="3400" w:type="dxa"/>
          </w:tcPr>
          <w:p w14:paraId="5EFD3A33" w14:textId="77777777" w:rsidR="00780F64" w:rsidRPr="00C06B6B" w:rsidRDefault="00780F64" w:rsidP="0018238D">
            <w:pPr>
              <w:spacing w:line="240" w:lineRule="auto"/>
              <w:rPr>
                <w:rFonts w:ascii="Verdana" w:hAnsi="Verdana" w:cs="Arial"/>
              </w:rPr>
            </w:pPr>
          </w:p>
        </w:tc>
      </w:tr>
      <w:tr w:rsidR="00780F64" w:rsidRPr="00C06B6B" w14:paraId="080D129A" w14:textId="77777777" w:rsidTr="0018238D">
        <w:tc>
          <w:tcPr>
            <w:tcW w:w="5240" w:type="dxa"/>
          </w:tcPr>
          <w:p w14:paraId="4F9C8181" w14:textId="77777777" w:rsidR="00780F64" w:rsidRPr="00C06B6B" w:rsidRDefault="00780F64" w:rsidP="0018238D">
            <w:pPr>
              <w:spacing w:line="240" w:lineRule="auto"/>
              <w:rPr>
                <w:rFonts w:ascii="Verdana" w:hAnsi="Verdana" w:cs="Arial"/>
              </w:rPr>
            </w:pPr>
            <w:r w:rsidRPr="00C06B6B">
              <w:rPr>
                <w:rFonts w:ascii="Verdana" w:hAnsi="Verdana" w:cs="Arial"/>
              </w:rPr>
              <w:t>Municipio o distrito</w:t>
            </w:r>
          </w:p>
        </w:tc>
        <w:tc>
          <w:tcPr>
            <w:tcW w:w="3400" w:type="dxa"/>
          </w:tcPr>
          <w:p w14:paraId="422106C2" w14:textId="77777777" w:rsidR="00780F64" w:rsidRPr="00C06B6B" w:rsidRDefault="00780F64" w:rsidP="0018238D">
            <w:pPr>
              <w:spacing w:line="240" w:lineRule="auto"/>
              <w:rPr>
                <w:rFonts w:ascii="Verdana" w:hAnsi="Verdana" w:cs="Arial"/>
              </w:rPr>
            </w:pPr>
          </w:p>
        </w:tc>
      </w:tr>
      <w:tr w:rsidR="00780F64" w:rsidRPr="00C06B6B" w14:paraId="640CC272" w14:textId="77777777" w:rsidTr="0018238D">
        <w:tc>
          <w:tcPr>
            <w:tcW w:w="5240" w:type="dxa"/>
          </w:tcPr>
          <w:p w14:paraId="788F546A" w14:textId="77777777" w:rsidR="00780F64" w:rsidRPr="00C06B6B" w:rsidRDefault="00780F64" w:rsidP="0018238D">
            <w:pPr>
              <w:spacing w:line="240" w:lineRule="auto"/>
              <w:rPr>
                <w:rFonts w:ascii="Verdana" w:hAnsi="Verdana" w:cs="Arial"/>
              </w:rPr>
            </w:pPr>
            <w:r w:rsidRPr="00C06B6B">
              <w:rPr>
                <w:rFonts w:ascii="Verdana" w:hAnsi="Verdana" w:cs="Arial"/>
              </w:rPr>
              <w:t>Departamento</w:t>
            </w:r>
          </w:p>
        </w:tc>
        <w:tc>
          <w:tcPr>
            <w:tcW w:w="3400" w:type="dxa"/>
          </w:tcPr>
          <w:p w14:paraId="2DA668BC" w14:textId="77777777" w:rsidR="00780F64" w:rsidRPr="00C06B6B" w:rsidRDefault="00780F64" w:rsidP="0018238D">
            <w:pPr>
              <w:spacing w:line="240" w:lineRule="auto"/>
              <w:rPr>
                <w:rFonts w:ascii="Verdana" w:hAnsi="Verdana" w:cs="Arial"/>
              </w:rPr>
            </w:pPr>
          </w:p>
        </w:tc>
      </w:tr>
      <w:tr w:rsidR="00780F64" w:rsidRPr="00C06B6B" w14:paraId="53D0BAA7" w14:textId="77777777" w:rsidTr="0018238D">
        <w:tc>
          <w:tcPr>
            <w:tcW w:w="5240" w:type="dxa"/>
          </w:tcPr>
          <w:p w14:paraId="588C7A8F" w14:textId="79EDAE0F" w:rsidR="00780F64" w:rsidRPr="00C06B6B" w:rsidRDefault="00780F64" w:rsidP="0018238D">
            <w:pPr>
              <w:spacing w:line="240" w:lineRule="auto"/>
              <w:rPr>
                <w:rFonts w:ascii="Verdana" w:hAnsi="Verdana" w:cs="Arial"/>
              </w:rPr>
            </w:pPr>
            <w:r w:rsidRPr="00C06B6B">
              <w:rPr>
                <w:rFonts w:ascii="Verdana" w:hAnsi="Verdana" w:cs="Arial"/>
              </w:rPr>
              <w:t xml:space="preserve">Fecha de entrega de las llantas usadas al </w:t>
            </w:r>
            <w:r w:rsidR="00ED63EB">
              <w:rPr>
                <w:rFonts w:ascii="Verdana" w:hAnsi="Verdana" w:cs="Arial"/>
              </w:rPr>
              <w:t xml:space="preserve">Sistema </w:t>
            </w:r>
            <w:r w:rsidRPr="00C06B6B">
              <w:rPr>
                <w:rFonts w:ascii="Verdana" w:hAnsi="Verdana" w:cs="Arial"/>
              </w:rPr>
              <w:t>o punto de recolección</w:t>
            </w:r>
          </w:p>
        </w:tc>
        <w:tc>
          <w:tcPr>
            <w:tcW w:w="3400" w:type="dxa"/>
          </w:tcPr>
          <w:p w14:paraId="2046B66A" w14:textId="77777777" w:rsidR="00780F64" w:rsidRPr="00C06B6B" w:rsidRDefault="00780F64" w:rsidP="0018238D">
            <w:pPr>
              <w:spacing w:line="240" w:lineRule="auto"/>
              <w:rPr>
                <w:rFonts w:ascii="Verdana" w:hAnsi="Verdana" w:cs="Arial"/>
              </w:rPr>
            </w:pPr>
          </w:p>
        </w:tc>
      </w:tr>
      <w:tr w:rsidR="00780F64" w:rsidRPr="00C06B6B" w14:paraId="54198191" w14:textId="77777777" w:rsidTr="0018238D">
        <w:tc>
          <w:tcPr>
            <w:tcW w:w="5240" w:type="dxa"/>
          </w:tcPr>
          <w:p w14:paraId="099570B6" w14:textId="77777777" w:rsidR="00780F64" w:rsidRPr="00C06B6B" w:rsidRDefault="00780F64" w:rsidP="0018238D">
            <w:pPr>
              <w:spacing w:line="240" w:lineRule="auto"/>
              <w:rPr>
                <w:rFonts w:ascii="Verdana" w:hAnsi="Verdana" w:cs="Arial"/>
              </w:rPr>
            </w:pPr>
            <w:r w:rsidRPr="00C06B6B">
              <w:rPr>
                <w:rFonts w:ascii="Verdana" w:hAnsi="Verdana" w:cs="Arial"/>
              </w:rPr>
              <w:t>Número de llantas usadas entregadas</w:t>
            </w:r>
          </w:p>
        </w:tc>
        <w:tc>
          <w:tcPr>
            <w:tcW w:w="3400" w:type="dxa"/>
          </w:tcPr>
          <w:p w14:paraId="4511BA01" w14:textId="77777777" w:rsidR="00780F64" w:rsidRPr="00C06B6B" w:rsidRDefault="00780F64" w:rsidP="0018238D">
            <w:pPr>
              <w:spacing w:line="240" w:lineRule="auto"/>
              <w:rPr>
                <w:rFonts w:ascii="Verdana" w:hAnsi="Verdana" w:cs="Arial"/>
              </w:rPr>
            </w:pPr>
          </w:p>
        </w:tc>
      </w:tr>
      <w:tr w:rsidR="00780F64" w:rsidRPr="00C06B6B" w14:paraId="099429AE" w14:textId="77777777" w:rsidTr="0018238D">
        <w:tc>
          <w:tcPr>
            <w:tcW w:w="5240" w:type="dxa"/>
          </w:tcPr>
          <w:p w14:paraId="718C8345" w14:textId="77777777" w:rsidR="00780F64" w:rsidRPr="00C06B6B" w:rsidRDefault="00780F64" w:rsidP="0018238D">
            <w:pPr>
              <w:spacing w:line="240" w:lineRule="auto"/>
              <w:rPr>
                <w:rFonts w:ascii="Verdana" w:hAnsi="Verdana" w:cs="Arial"/>
              </w:rPr>
            </w:pPr>
            <w:r w:rsidRPr="00C06B6B">
              <w:rPr>
                <w:rFonts w:ascii="Verdana" w:hAnsi="Verdana" w:cs="Arial"/>
              </w:rPr>
              <w:t>Peso total (kg) de las llantas usadas entregadas</w:t>
            </w:r>
          </w:p>
        </w:tc>
        <w:tc>
          <w:tcPr>
            <w:tcW w:w="3400" w:type="dxa"/>
          </w:tcPr>
          <w:p w14:paraId="3694E7FA" w14:textId="77777777" w:rsidR="00780F64" w:rsidRPr="00C06B6B" w:rsidRDefault="00780F64" w:rsidP="0018238D">
            <w:pPr>
              <w:spacing w:line="240" w:lineRule="auto"/>
              <w:rPr>
                <w:rFonts w:ascii="Verdana" w:hAnsi="Verdana" w:cs="Arial"/>
              </w:rPr>
            </w:pPr>
          </w:p>
        </w:tc>
      </w:tr>
      <w:tr w:rsidR="00780F64" w:rsidRPr="00C06B6B" w14:paraId="556E3D3C" w14:textId="77777777" w:rsidTr="0018238D">
        <w:tc>
          <w:tcPr>
            <w:tcW w:w="5240" w:type="dxa"/>
          </w:tcPr>
          <w:p w14:paraId="140FB31C" w14:textId="77777777" w:rsidR="00780F64" w:rsidRPr="00C06B6B" w:rsidRDefault="00780F64" w:rsidP="0018238D">
            <w:pPr>
              <w:spacing w:line="240" w:lineRule="auto"/>
              <w:rPr>
                <w:rFonts w:ascii="Verdana" w:hAnsi="Verdana" w:cs="Arial"/>
              </w:rPr>
            </w:pPr>
            <w:r w:rsidRPr="00C06B6B">
              <w:rPr>
                <w:rFonts w:ascii="Verdana" w:hAnsi="Verdana" w:cs="Arial"/>
              </w:rPr>
              <w:t>Nombre del Sistema de Recolección Selectiva y Gestión Ambiental a quien se entregó</w:t>
            </w:r>
          </w:p>
        </w:tc>
        <w:tc>
          <w:tcPr>
            <w:tcW w:w="3400" w:type="dxa"/>
          </w:tcPr>
          <w:p w14:paraId="3956E3CF" w14:textId="77777777" w:rsidR="00780F64" w:rsidRPr="00C06B6B" w:rsidRDefault="00780F64" w:rsidP="0018238D">
            <w:pPr>
              <w:spacing w:line="240" w:lineRule="auto"/>
              <w:rPr>
                <w:rFonts w:ascii="Verdana" w:hAnsi="Verdana" w:cs="Arial"/>
              </w:rPr>
            </w:pPr>
          </w:p>
        </w:tc>
      </w:tr>
      <w:tr w:rsidR="00780F64" w:rsidRPr="00C06B6B" w14:paraId="65FDAE57" w14:textId="77777777" w:rsidTr="0018238D">
        <w:tc>
          <w:tcPr>
            <w:tcW w:w="8640" w:type="dxa"/>
            <w:gridSpan w:val="2"/>
          </w:tcPr>
          <w:p w14:paraId="01301A1E" w14:textId="77777777" w:rsidR="00780F64" w:rsidRPr="00C06B6B" w:rsidRDefault="00780F64" w:rsidP="0018238D">
            <w:pPr>
              <w:rPr>
                <w:rFonts w:ascii="Verdana" w:hAnsi="Verdana" w:cs="Arial"/>
              </w:rPr>
            </w:pPr>
          </w:p>
          <w:p w14:paraId="2D6692EB" w14:textId="77777777" w:rsidR="00780F64" w:rsidRPr="00C06B6B" w:rsidRDefault="00780F64" w:rsidP="0018238D">
            <w:pPr>
              <w:rPr>
                <w:rFonts w:ascii="Verdana" w:hAnsi="Verdana" w:cs="Arial"/>
              </w:rPr>
            </w:pPr>
          </w:p>
          <w:p w14:paraId="531F06AE" w14:textId="77777777" w:rsidR="00780F64" w:rsidRPr="00C06B6B" w:rsidRDefault="00780F64" w:rsidP="0018238D">
            <w:pPr>
              <w:rPr>
                <w:rFonts w:ascii="Verdana" w:hAnsi="Verdana" w:cs="Arial"/>
              </w:rPr>
            </w:pPr>
            <w:r>
              <w:rPr>
                <w:rFonts w:ascii="Verdana" w:hAnsi="Verdana" w:cs="Arial"/>
              </w:rPr>
              <w:t>_________________________________________________</w:t>
            </w:r>
          </w:p>
          <w:p w14:paraId="68502739" w14:textId="77777777" w:rsidR="00780F64" w:rsidRPr="00C06B6B" w:rsidRDefault="00780F64" w:rsidP="0018238D">
            <w:pPr>
              <w:spacing w:line="240" w:lineRule="auto"/>
              <w:rPr>
                <w:rFonts w:ascii="Verdana" w:hAnsi="Verdana" w:cs="Arial"/>
              </w:rPr>
            </w:pPr>
            <w:r w:rsidRPr="00C06B6B">
              <w:rPr>
                <w:rFonts w:ascii="Verdana" w:hAnsi="Verdana" w:cs="Arial"/>
              </w:rPr>
              <w:t xml:space="preserve">Nombre del </w:t>
            </w:r>
            <w:r>
              <w:rPr>
                <w:rFonts w:ascii="Verdana" w:hAnsi="Verdana" w:cs="Arial"/>
              </w:rPr>
              <w:t>propietario o representante legal</w:t>
            </w:r>
            <w:r w:rsidRPr="00C06B6B">
              <w:rPr>
                <w:rFonts w:ascii="Verdana" w:hAnsi="Verdana" w:cs="Arial"/>
              </w:rPr>
              <w:t xml:space="preserve"> del montallantas</w:t>
            </w:r>
          </w:p>
        </w:tc>
      </w:tr>
      <w:tr w:rsidR="00780F64" w:rsidRPr="00C06B6B" w14:paraId="7D649EDB" w14:textId="77777777" w:rsidTr="0018238D">
        <w:tc>
          <w:tcPr>
            <w:tcW w:w="8640" w:type="dxa"/>
            <w:gridSpan w:val="2"/>
          </w:tcPr>
          <w:p w14:paraId="50162A61" w14:textId="2E3B5E93" w:rsidR="00780F64" w:rsidRPr="00C06B6B" w:rsidRDefault="00BA4230" w:rsidP="0018238D">
            <w:pPr>
              <w:spacing w:line="240" w:lineRule="auto"/>
              <w:rPr>
                <w:rFonts w:ascii="Verdana" w:hAnsi="Verdana" w:cs="Arial"/>
              </w:rPr>
            </w:pPr>
            <w:r>
              <w:rPr>
                <w:rFonts w:ascii="Verdana" w:hAnsi="Verdana" w:cs="Arial"/>
              </w:rPr>
              <w:lastRenderedPageBreak/>
              <w:t>C</w:t>
            </w:r>
            <w:r w:rsidR="00780F64" w:rsidRPr="00C06B6B">
              <w:rPr>
                <w:rFonts w:ascii="Verdana" w:hAnsi="Verdana" w:cs="Arial"/>
              </w:rPr>
              <w:t xml:space="preserve">édula de ciudadanía: </w:t>
            </w:r>
          </w:p>
        </w:tc>
      </w:tr>
    </w:tbl>
    <w:p w14:paraId="611CA5E5" w14:textId="0E2152A5" w:rsidR="00780F64" w:rsidRDefault="00780F64" w:rsidP="00780F64">
      <w:pPr>
        <w:spacing w:after="0" w:line="240" w:lineRule="auto"/>
        <w:rPr>
          <w:rFonts w:ascii="Verdana" w:hAnsi="Verdana" w:cs="Arial"/>
          <w:color w:val="D9D9D9" w:themeColor="background1" w:themeShade="D9"/>
        </w:rPr>
      </w:pPr>
    </w:p>
    <w:p w14:paraId="0CB27A09" w14:textId="0B475173" w:rsidR="00780F64" w:rsidRPr="00C06B6B" w:rsidRDefault="00780F64" w:rsidP="00780F64">
      <w:pPr>
        <w:pStyle w:val="Textoindependiente2"/>
        <w:spacing w:line="240" w:lineRule="auto"/>
        <w:jc w:val="center"/>
        <w:rPr>
          <w:rFonts w:ascii="Verdana" w:hAnsi="Verdana" w:cs="Arial"/>
          <w:b/>
          <w:bCs/>
          <w:sz w:val="22"/>
          <w:szCs w:val="22"/>
          <w:lang w:val="es-ES"/>
        </w:rPr>
      </w:pPr>
      <w:r w:rsidRPr="00C06B6B">
        <w:rPr>
          <w:rFonts w:ascii="Verdana" w:hAnsi="Verdana" w:cs="Arial"/>
          <w:b/>
          <w:bCs/>
        </w:rPr>
        <w:t>Anexo VII. L</w:t>
      </w:r>
      <w:r w:rsidRPr="00C06B6B">
        <w:rPr>
          <w:rFonts w:ascii="Verdana" w:hAnsi="Verdana" w:cs="Arial"/>
          <w:b/>
          <w:bCs/>
          <w:sz w:val="22"/>
          <w:szCs w:val="22"/>
        </w:rPr>
        <w:t>ista</w:t>
      </w:r>
      <w:r w:rsidR="008E4E34">
        <w:rPr>
          <w:rFonts w:ascii="Verdana" w:hAnsi="Verdana" w:cs="Arial"/>
          <w:b/>
          <w:bCs/>
          <w:sz w:val="22"/>
          <w:szCs w:val="22"/>
        </w:rPr>
        <w:t>do de</w:t>
      </w:r>
      <w:r w:rsidRPr="00C06B6B">
        <w:rPr>
          <w:rFonts w:ascii="Verdana" w:hAnsi="Verdana" w:cs="Arial"/>
          <w:b/>
          <w:bCs/>
          <w:sz w:val="22"/>
          <w:szCs w:val="22"/>
        </w:rPr>
        <w:t xml:space="preserve"> partidas</w:t>
      </w:r>
      <w:r w:rsidR="00D757B2">
        <w:rPr>
          <w:rFonts w:ascii="Verdana" w:hAnsi="Verdana" w:cs="Arial"/>
          <w:b/>
          <w:bCs/>
          <w:sz w:val="22"/>
          <w:szCs w:val="22"/>
        </w:rPr>
        <w:t xml:space="preserve"> y subpartidas</w:t>
      </w:r>
      <w:r w:rsidRPr="00C06B6B">
        <w:rPr>
          <w:rFonts w:ascii="Verdana" w:hAnsi="Verdana" w:cs="Arial"/>
          <w:b/>
          <w:bCs/>
          <w:sz w:val="22"/>
          <w:szCs w:val="22"/>
        </w:rPr>
        <w:t xml:space="preserve"> arancelarias de tipos de llantas y vehículos objeto del ámbito de aplicación de la Resolución 1326 de 2017 y sus modificaciones</w:t>
      </w:r>
    </w:p>
    <w:tbl>
      <w:tblPr>
        <w:tblStyle w:val="Tablaconcuadrcula"/>
        <w:tblW w:w="8789" w:type="dxa"/>
        <w:tblInd w:w="-5" w:type="dxa"/>
        <w:tblLook w:val="04A0" w:firstRow="1" w:lastRow="0" w:firstColumn="1" w:lastColumn="0" w:noHBand="0" w:noVBand="1"/>
      </w:tblPr>
      <w:tblGrid>
        <w:gridCol w:w="1995"/>
        <w:gridCol w:w="6794"/>
      </w:tblGrid>
      <w:tr w:rsidR="00780F64" w:rsidRPr="00C06B6B" w14:paraId="3602D905" w14:textId="77777777" w:rsidTr="0018238D">
        <w:tc>
          <w:tcPr>
            <w:tcW w:w="1995" w:type="dxa"/>
          </w:tcPr>
          <w:p w14:paraId="36006FC1"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b/>
                <w:bCs/>
                <w:sz w:val="22"/>
                <w:szCs w:val="22"/>
              </w:rPr>
              <w:t>Código</w:t>
            </w:r>
          </w:p>
        </w:tc>
        <w:tc>
          <w:tcPr>
            <w:tcW w:w="6794" w:type="dxa"/>
          </w:tcPr>
          <w:p w14:paraId="49CC19B4"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b/>
                <w:bCs/>
                <w:sz w:val="22"/>
                <w:szCs w:val="22"/>
              </w:rPr>
              <w:t>Descripción de la Mercancía</w:t>
            </w:r>
          </w:p>
        </w:tc>
      </w:tr>
      <w:tr w:rsidR="00780F64" w:rsidRPr="00C06B6B" w14:paraId="38C74397" w14:textId="77777777" w:rsidTr="0018238D">
        <w:trPr>
          <w:trHeight w:val="70"/>
        </w:trPr>
        <w:tc>
          <w:tcPr>
            <w:tcW w:w="1995" w:type="dxa"/>
          </w:tcPr>
          <w:p w14:paraId="264C6B5C"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sz w:val="22"/>
                <w:szCs w:val="22"/>
              </w:rPr>
              <w:t>40.11</w:t>
            </w:r>
          </w:p>
        </w:tc>
        <w:tc>
          <w:tcPr>
            <w:tcW w:w="6794" w:type="dxa"/>
          </w:tcPr>
          <w:p w14:paraId="5CBF7A64" w14:textId="77777777" w:rsidR="00780F64" w:rsidRPr="00C06B6B" w:rsidRDefault="00780F64" w:rsidP="0018238D">
            <w:pPr>
              <w:pStyle w:val="Textoindependiente2"/>
              <w:tabs>
                <w:tab w:val="left" w:pos="1701"/>
              </w:tabs>
              <w:jc w:val="left"/>
              <w:rPr>
                <w:rFonts w:ascii="Verdana" w:hAnsi="Verdana" w:cs="Arial"/>
                <w:sz w:val="22"/>
                <w:szCs w:val="22"/>
              </w:rPr>
            </w:pPr>
            <w:r w:rsidRPr="00C06B6B">
              <w:rPr>
                <w:rFonts w:ascii="Verdana" w:hAnsi="Verdana" w:cs="Arial"/>
                <w:sz w:val="22"/>
                <w:szCs w:val="22"/>
              </w:rPr>
              <w:t>Neumáticos (llantas neumáticas) nuevos de caucho</w:t>
            </w:r>
          </w:p>
        </w:tc>
      </w:tr>
      <w:tr w:rsidR="00780F64" w:rsidRPr="00C06B6B" w14:paraId="5FFE46A7" w14:textId="77777777" w:rsidTr="0018238D">
        <w:tc>
          <w:tcPr>
            <w:tcW w:w="1995" w:type="dxa"/>
          </w:tcPr>
          <w:p w14:paraId="4F78DBF6"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sz w:val="22"/>
                <w:szCs w:val="22"/>
              </w:rPr>
              <w:t>4011.10</w:t>
            </w:r>
          </w:p>
        </w:tc>
        <w:tc>
          <w:tcPr>
            <w:tcW w:w="6794" w:type="dxa"/>
          </w:tcPr>
          <w:p w14:paraId="6A9B399E"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sz w:val="22"/>
                <w:szCs w:val="22"/>
              </w:rPr>
              <w:t xml:space="preserve">- De los tipos utilizados en automóviles de turismo (incluidos los del tipo familiar (break o </w:t>
            </w:r>
            <w:proofErr w:type="spellStart"/>
            <w:r w:rsidRPr="00C06B6B">
              <w:rPr>
                <w:rFonts w:ascii="Verdana" w:hAnsi="Verdana" w:cs="Arial"/>
                <w:sz w:val="22"/>
                <w:szCs w:val="22"/>
              </w:rPr>
              <w:t>station</w:t>
            </w:r>
            <w:proofErr w:type="spellEnd"/>
            <w:r w:rsidRPr="00C06B6B">
              <w:rPr>
                <w:rFonts w:ascii="Verdana" w:hAnsi="Verdana" w:cs="Arial"/>
                <w:sz w:val="22"/>
                <w:szCs w:val="22"/>
              </w:rPr>
              <w:t xml:space="preserve"> </w:t>
            </w:r>
            <w:proofErr w:type="spellStart"/>
            <w:r w:rsidRPr="00C06B6B">
              <w:rPr>
                <w:rFonts w:ascii="Verdana" w:hAnsi="Verdana" w:cs="Arial"/>
                <w:sz w:val="22"/>
                <w:szCs w:val="22"/>
              </w:rPr>
              <w:t>wagon</w:t>
            </w:r>
            <w:proofErr w:type="spellEnd"/>
            <w:r w:rsidRPr="00C06B6B">
              <w:rPr>
                <w:rFonts w:ascii="Verdana" w:hAnsi="Verdana" w:cs="Arial"/>
                <w:sz w:val="22"/>
                <w:szCs w:val="22"/>
              </w:rPr>
              <w:t>) y los de carreteras):</w:t>
            </w:r>
          </w:p>
        </w:tc>
      </w:tr>
      <w:tr w:rsidR="00780F64" w:rsidRPr="00C06B6B" w14:paraId="21EA9CFA" w14:textId="77777777" w:rsidTr="0018238D">
        <w:tc>
          <w:tcPr>
            <w:tcW w:w="1995" w:type="dxa"/>
          </w:tcPr>
          <w:p w14:paraId="38E94FDB"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sz w:val="22"/>
                <w:szCs w:val="22"/>
              </w:rPr>
              <w:t>4011.10.10.00</w:t>
            </w:r>
          </w:p>
        </w:tc>
        <w:tc>
          <w:tcPr>
            <w:tcW w:w="6794" w:type="dxa"/>
          </w:tcPr>
          <w:p w14:paraId="69A96091" w14:textId="77777777" w:rsidR="00780F64" w:rsidRPr="00C06B6B" w:rsidRDefault="00780F64" w:rsidP="0018238D">
            <w:pPr>
              <w:pStyle w:val="Textoindependiente2"/>
              <w:tabs>
                <w:tab w:val="left" w:pos="2363"/>
                <w:tab w:val="left" w:pos="7578"/>
              </w:tabs>
              <w:ind w:left="45"/>
              <w:jc w:val="left"/>
              <w:rPr>
                <w:rFonts w:ascii="Verdana" w:hAnsi="Verdana" w:cs="Arial"/>
                <w:sz w:val="22"/>
                <w:szCs w:val="22"/>
              </w:rPr>
            </w:pPr>
            <w:r w:rsidRPr="00C06B6B">
              <w:rPr>
                <w:rFonts w:ascii="Verdana" w:hAnsi="Verdana" w:cs="Arial"/>
                <w:sz w:val="22"/>
                <w:szCs w:val="22"/>
              </w:rPr>
              <w:t>- Radiales</w:t>
            </w:r>
          </w:p>
        </w:tc>
      </w:tr>
      <w:tr w:rsidR="00780F64" w:rsidRPr="00C06B6B" w14:paraId="588DCFAC" w14:textId="77777777" w:rsidTr="0018238D">
        <w:tc>
          <w:tcPr>
            <w:tcW w:w="1995" w:type="dxa"/>
          </w:tcPr>
          <w:p w14:paraId="4094F7CA"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sz w:val="22"/>
                <w:szCs w:val="22"/>
              </w:rPr>
              <w:t>4011.10.90.00</w:t>
            </w:r>
          </w:p>
        </w:tc>
        <w:tc>
          <w:tcPr>
            <w:tcW w:w="6794" w:type="dxa"/>
          </w:tcPr>
          <w:p w14:paraId="2DF2D979" w14:textId="77777777" w:rsidR="00780F64" w:rsidRPr="00C06B6B" w:rsidRDefault="00780F64" w:rsidP="0018238D">
            <w:pPr>
              <w:pStyle w:val="Textoindependiente2"/>
              <w:tabs>
                <w:tab w:val="left" w:pos="2363"/>
                <w:tab w:val="left" w:pos="7578"/>
              </w:tabs>
              <w:ind w:left="45"/>
              <w:jc w:val="left"/>
              <w:rPr>
                <w:rFonts w:ascii="Verdana" w:hAnsi="Verdana" w:cs="Arial"/>
                <w:sz w:val="22"/>
                <w:szCs w:val="22"/>
              </w:rPr>
            </w:pPr>
            <w:r w:rsidRPr="00C06B6B">
              <w:rPr>
                <w:rFonts w:ascii="Verdana" w:hAnsi="Verdana" w:cs="Arial"/>
                <w:sz w:val="22"/>
                <w:szCs w:val="22"/>
              </w:rPr>
              <w:t>- Los demás</w:t>
            </w:r>
          </w:p>
        </w:tc>
      </w:tr>
      <w:tr w:rsidR="00780F64" w:rsidRPr="00C06B6B" w14:paraId="52BCFC8B" w14:textId="77777777" w:rsidTr="0018238D">
        <w:tc>
          <w:tcPr>
            <w:tcW w:w="1995" w:type="dxa"/>
          </w:tcPr>
          <w:p w14:paraId="5364D5B8"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sz w:val="22"/>
                <w:szCs w:val="22"/>
              </w:rPr>
              <w:t>4011.20</w:t>
            </w:r>
          </w:p>
        </w:tc>
        <w:tc>
          <w:tcPr>
            <w:tcW w:w="6794" w:type="dxa"/>
          </w:tcPr>
          <w:p w14:paraId="5E67E4AF"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sz w:val="22"/>
                <w:szCs w:val="22"/>
              </w:rPr>
              <w:t>De los tipos utilizados en autobuses o camiones:</w:t>
            </w:r>
          </w:p>
        </w:tc>
      </w:tr>
      <w:tr w:rsidR="00780F64" w:rsidRPr="00C06B6B" w14:paraId="5F16E9D9" w14:textId="77777777" w:rsidTr="0018238D">
        <w:tc>
          <w:tcPr>
            <w:tcW w:w="1995" w:type="dxa"/>
          </w:tcPr>
          <w:p w14:paraId="37313AB6" w14:textId="77777777" w:rsidR="00780F64" w:rsidRPr="00C06B6B" w:rsidRDefault="00780F64" w:rsidP="0018238D">
            <w:pPr>
              <w:pStyle w:val="Textoindependiente2"/>
              <w:ind w:left="-4"/>
              <w:jc w:val="left"/>
              <w:rPr>
                <w:rFonts w:ascii="Verdana" w:hAnsi="Verdana" w:cs="Arial"/>
                <w:sz w:val="22"/>
                <w:szCs w:val="22"/>
              </w:rPr>
            </w:pPr>
            <w:r w:rsidRPr="00C06B6B">
              <w:rPr>
                <w:rFonts w:ascii="Verdana" w:hAnsi="Verdana" w:cs="Arial"/>
                <w:sz w:val="22"/>
                <w:szCs w:val="22"/>
              </w:rPr>
              <w:t xml:space="preserve">4011.20.10.00 </w:t>
            </w:r>
          </w:p>
        </w:tc>
        <w:tc>
          <w:tcPr>
            <w:tcW w:w="6794" w:type="dxa"/>
          </w:tcPr>
          <w:p w14:paraId="76A6264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Radiales</w:t>
            </w:r>
          </w:p>
        </w:tc>
      </w:tr>
      <w:tr w:rsidR="00780F64" w:rsidRPr="00C06B6B" w14:paraId="5FC640EF" w14:textId="77777777" w:rsidTr="0018238D">
        <w:tc>
          <w:tcPr>
            <w:tcW w:w="1995" w:type="dxa"/>
          </w:tcPr>
          <w:p w14:paraId="0D16207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4011.20.90.00 </w:t>
            </w:r>
          </w:p>
        </w:tc>
        <w:tc>
          <w:tcPr>
            <w:tcW w:w="6794" w:type="dxa"/>
          </w:tcPr>
          <w:p w14:paraId="24E77D7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69BC074F" w14:textId="77777777" w:rsidTr="0018238D">
        <w:tc>
          <w:tcPr>
            <w:tcW w:w="1995" w:type="dxa"/>
          </w:tcPr>
          <w:p w14:paraId="53B5FBD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4011.40.00.00 </w:t>
            </w:r>
          </w:p>
        </w:tc>
        <w:tc>
          <w:tcPr>
            <w:tcW w:w="6794" w:type="dxa"/>
          </w:tcPr>
          <w:p w14:paraId="078A8FD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De los tipos utilizados en motocicletas</w:t>
            </w:r>
          </w:p>
        </w:tc>
      </w:tr>
      <w:tr w:rsidR="00780F64" w:rsidRPr="00C06B6B" w14:paraId="6220E5F6" w14:textId="77777777" w:rsidTr="0018238D">
        <w:tc>
          <w:tcPr>
            <w:tcW w:w="1995" w:type="dxa"/>
          </w:tcPr>
          <w:p w14:paraId="6D715F5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4011.50.00.00 </w:t>
            </w:r>
          </w:p>
        </w:tc>
        <w:tc>
          <w:tcPr>
            <w:tcW w:w="6794" w:type="dxa"/>
          </w:tcPr>
          <w:p w14:paraId="3163F0F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 los tipos utilizados en bicicletas </w:t>
            </w:r>
          </w:p>
        </w:tc>
      </w:tr>
      <w:tr w:rsidR="00780F64" w:rsidRPr="00C06B6B" w14:paraId="07A6590B" w14:textId="77777777" w:rsidTr="0018238D">
        <w:tc>
          <w:tcPr>
            <w:tcW w:w="1995" w:type="dxa"/>
          </w:tcPr>
          <w:p w14:paraId="2322F63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4011.70.00.00 </w:t>
            </w:r>
          </w:p>
        </w:tc>
        <w:tc>
          <w:tcPr>
            <w:tcW w:w="6794" w:type="dxa"/>
          </w:tcPr>
          <w:p w14:paraId="0F4C92B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 los tipos utilizados en vehículos y máquinas agrícolas y forestales </w:t>
            </w:r>
          </w:p>
        </w:tc>
      </w:tr>
      <w:tr w:rsidR="00780F64" w:rsidRPr="00C06B6B" w14:paraId="32ECB994" w14:textId="77777777" w:rsidTr="0018238D">
        <w:tc>
          <w:tcPr>
            <w:tcW w:w="1995" w:type="dxa"/>
          </w:tcPr>
          <w:p w14:paraId="13B2C28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4011.80 </w:t>
            </w:r>
          </w:p>
        </w:tc>
        <w:tc>
          <w:tcPr>
            <w:tcW w:w="6794" w:type="dxa"/>
          </w:tcPr>
          <w:p w14:paraId="4BDE86F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De los tipos utilizados en vehículos y máquinas para la construcción, minería o mantenimiento industrial:</w:t>
            </w:r>
          </w:p>
        </w:tc>
      </w:tr>
      <w:tr w:rsidR="00780F64" w:rsidRPr="00C06B6B" w14:paraId="6C3461F3" w14:textId="77777777" w:rsidTr="0018238D">
        <w:tc>
          <w:tcPr>
            <w:tcW w:w="1995" w:type="dxa"/>
          </w:tcPr>
          <w:p w14:paraId="3E98224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4011.80.00.10</w:t>
            </w:r>
          </w:p>
        </w:tc>
        <w:tc>
          <w:tcPr>
            <w:tcW w:w="6794" w:type="dxa"/>
          </w:tcPr>
          <w:p w14:paraId="6D68E55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Del tipo utilizado en vehículos y máquinas para la minería, para llantas de diámetro interno superior a 88 cm </w:t>
            </w:r>
          </w:p>
        </w:tc>
      </w:tr>
      <w:tr w:rsidR="00780F64" w:rsidRPr="00C06B6B" w14:paraId="4181DBFE" w14:textId="77777777" w:rsidTr="0018238D">
        <w:tc>
          <w:tcPr>
            <w:tcW w:w="1995" w:type="dxa"/>
          </w:tcPr>
          <w:p w14:paraId="309E8B9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4011.80.00.90</w:t>
            </w:r>
          </w:p>
        </w:tc>
        <w:tc>
          <w:tcPr>
            <w:tcW w:w="6794" w:type="dxa"/>
          </w:tcPr>
          <w:p w14:paraId="4D5E9B8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45DCF40C" w14:textId="77777777" w:rsidTr="0018238D">
        <w:tc>
          <w:tcPr>
            <w:tcW w:w="1995" w:type="dxa"/>
          </w:tcPr>
          <w:p w14:paraId="2DE1777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4011.90.00.00 </w:t>
            </w:r>
          </w:p>
        </w:tc>
        <w:tc>
          <w:tcPr>
            <w:tcW w:w="6794" w:type="dxa"/>
          </w:tcPr>
          <w:p w14:paraId="3DB0E20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61F6A0E9" w14:textId="77777777" w:rsidTr="0018238D">
        <w:tc>
          <w:tcPr>
            <w:tcW w:w="1995" w:type="dxa"/>
          </w:tcPr>
          <w:p w14:paraId="488B5CB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4012 </w:t>
            </w:r>
          </w:p>
        </w:tc>
        <w:tc>
          <w:tcPr>
            <w:tcW w:w="6794" w:type="dxa"/>
          </w:tcPr>
          <w:p w14:paraId="2570584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Neumáticos (llantas neumáticas) recauchutados o usados, de caucho; </w:t>
            </w:r>
            <w:proofErr w:type="spellStart"/>
            <w:r w:rsidRPr="00C06B6B">
              <w:rPr>
                <w:rFonts w:ascii="Verdana" w:hAnsi="Verdana" w:cs="Arial"/>
                <w:sz w:val="22"/>
                <w:szCs w:val="22"/>
              </w:rPr>
              <w:t>bandajes</w:t>
            </w:r>
            <w:proofErr w:type="spellEnd"/>
            <w:r w:rsidRPr="00C06B6B">
              <w:rPr>
                <w:rFonts w:ascii="Verdana" w:hAnsi="Verdana" w:cs="Arial"/>
                <w:sz w:val="22"/>
                <w:szCs w:val="22"/>
              </w:rPr>
              <w:t xml:space="preserve"> (llantas macizas o huecas), bandas de rodadura para neumáticos (llantas neumáticas) y protectores (</w:t>
            </w:r>
            <w:proofErr w:type="spellStart"/>
            <w:r w:rsidRPr="00C06B6B">
              <w:rPr>
                <w:rFonts w:ascii="Verdana" w:hAnsi="Verdana" w:cs="Arial"/>
                <w:sz w:val="22"/>
                <w:szCs w:val="22"/>
              </w:rPr>
              <w:t>flaps</w:t>
            </w:r>
            <w:proofErr w:type="spellEnd"/>
            <w:r w:rsidRPr="00C06B6B">
              <w:rPr>
                <w:rFonts w:ascii="Verdana" w:hAnsi="Verdana" w:cs="Arial"/>
                <w:sz w:val="22"/>
                <w:szCs w:val="22"/>
              </w:rPr>
              <w:t>) de caucho</w:t>
            </w:r>
          </w:p>
        </w:tc>
      </w:tr>
      <w:tr w:rsidR="00780F64" w:rsidRPr="00C06B6B" w14:paraId="0D21A81D" w14:textId="77777777" w:rsidTr="0018238D">
        <w:tc>
          <w:tcPr>
            <w:tcW w:w="1995" w:type="dxa"/>
          </w:tcPr>
          <w:p w14:paraId="4D87E8AE" w14:textId="77777777" w:rsidR="00780F64" w:rsidRPr="00C06B6B" w:rsidRDefault="00780F64" w:rsidP="0018238D">
            <w:pPr>
              <w:pStyle w:val="Textoindependiente2"/>
              <w:jc w:val="left"/>
              <w:rPr>
                <w:rFonts w:ascii="Verdana" w:hAnsi="Verdana" w:cs="Arial"/>
                <w:sz w:val="22"/>
                <w:szCs w:val="22"/>
              </w:rPr>
            </w:pPr>
          </w:p>
        </w:tc>
        <w:tc>
          <w:tcPr>
            <w:tcW w:w="6794" w:type="dxa"/>
          </w:tcPr>
          <w:p w14:paraId="71F6337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Neumáticos (llantas neumáticas) recauchutados:</w:t>
            </w:r>
          </w:p>
        </w:tc>
      </w:tr>
      <w:tr w:rsidR="00780F64" w:rsidRPr="00C06B6B" w14:paraId="7CE29873" w14:textId="77777777" w:rsidTr="0018238D">
        <w:tc>
          <w:tcPr>
            <w:tcW w:w="1995" w:type="dxa"/>
          </w:tcPr>
          <w:p w14:paraId="5F3B1D7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4012.11.00.00</w:t>
            </w:r>
          </w:p>
        </w:tc>
        <w:tc>
          <w:tcPr>
            <w:tcW w:w="6794" w:type="dxa"/>
          </w:tcPr>
          <w:p w14:paraId="79E5B87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De los tipos utilizados en automóviles de turismo (incluidos los del tipo familiar (break o </w:t>
            </w:r>
            <w:proofErr w:type="spellStart"/>
            <w:r w:rsidRPr="00C06B6B">
              <w:rPr>
                <w:rFonts w:ascii="Verdana" w:hAnsi="Verdana" w:cs="Arial"/>
                <w:sz w:val="22"/>
                <w:szCs w:val="22"/>
              </w:rPr>
              <w:t>station</w:t>
            </w:r>
            <w:proofErr w:type="spellEnd"/>
            <w:r w:rsidRPr="00C06B6B">
              <w:rPr>
                <w:rFonts w:ascii="Verdana" w:hAnsi="Verdana" w:cs="Arial"/>
                <w:sz w:val="22"/>
                <w:szCs w:val="22"/>
              </w:rPr>
              <w:t xml:space="preserve"> </w:t>
            </w:r>
            <w:proofErr w:type="spellStart"/>
            <w:r w:rsidRPr="00C06B6B">
              <w:rPr>
                <w:rFonts w:ascii="Verdana" w:hAnsi="Verdana" w:cs="Arial"/>
                <w:sz w:val="22"/>
                <w:szCs w:val="22"/>
              </w:rPr>
              <w:t>wagon</w:t>
            </w:r>
            <w:proofErr w:type="spellEnd"/>
            <w:r w:rsidRPr="00C06B6B">
              <w:rPr>
                <w:rFonts w:ascii="Verdana" w:hAnsi="Verdana" w:cs="Arial"/>
                <w:sz w:val="22"/>
                <w:szCs w:val="22"/>
              </w:rPr>
              <w:t xml:space="preserve">) y los de carreteras) </w:t>
            </w:r>
          </w:p>
        </w:tc>
      </w:tr>
      <w:tr w:rsidR="00780F64" w:rsidRPr="00C06B6B" w14:paraId="5767E7C1" w14:textId="77777777" w:rsidTr="0018238D">
        <w:tc>
          <w:tcPr>
            <w:tcW w:w="1995" w:type="dxa"/>
          </w:tcPr>
          <w:p w14:paraId="1BFF714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4012.12.00.00</w:t>
            </w:r>
          </w:p>
        </w:tc>
        <w:tc>
          <w:tcPr>
            <w:tcW w:w="6794" w:type="dxa"/>
          </w:tcPr>
          <w:p w14:paraId="31A9BA9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De los tipos utilizados en autobuses o camiones</w:t>
            </w:r>
          </w:p>
        </w:tc>
      </w:tr>
      <w:tr w:rsidR="00780F64" w:rsidRPr="00C06B6B" w14:paraId="49E0171D" w14:textId="77777777" w:rsidTr="0018238D">
        <w:tc>
          <w:tcPr>
            <w:tcW w:w="1995" w:type="dxa"/>
          </w:tcPr>
          <w:p w14:paraId="4832BA1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4012.19.00.00</w:t>
            </w:r>
          </w:p>
        </w:tc>
        <w:tc>
          <w:tcPr>
            <w:tcW w:w="6794" w:type="dxa"/>
          </w:tcPr>
          <w:p w14:paraId="5D1A028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Los demás, siempre que correspondan a los vehículos </w:t>
            </w:r>
            <w:r w:rsidRPr="00C06B6B">
              <w:rPr>
                <w:rFonts w:ascii="Verdana" w:hAnsi="Verdana" w:cs="Arial"/>
                <w:i/>
                <w:iCs/>
                <w:sz w:val="22"/>
                <w:szCs w:val="22"/>
              </w:rPr>
              <w:t>relacionados en la tabla 1 y 2 del artículo 3 de la Resolución 1326 de 2017</w:t>
            </w:r>
            <w:r w:rsidRPr="00C06B6B">
              <w:rPr>
                <w:rFonts w:ascii="Verdana" w:hAnsi="Verdana" w:cs="Arial"/>
                <w:sz w:val="22"/>
                <w:szCs w:val="22"/>
              </w:rPr>
              <w:t xml:space="preserve">) </w:t>
            </w:r>
          </w:p>
        </w:tc>
      </w:tr>
      <w:tr w:rsidR="00780F64" w:rsidRPr="00C06B6B" w14:paraId="28D0D97C" w14:textId="77777777" w:rsidTr="0018238D">
        <w:tc>
          <w:tcPr>
            <w:tcW w:w="1995" w:type="dxa"/>
          </w:tcPr>
          <w:p w14:paraId="34E3891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4012.20.00.00 </w:t>
            </w:r>
          </w:p>
        </w:tc>
        <w:tc>
          <w:tcPr>
            <w:tcW w:w="6794" w:type="dxa"/>
          </w:tcPr>
          <w:p w14:paraId="180F94E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Neumáticos (llantas neumáticas) usados </w:t>
            </w:r>
          </w:p>
        </w:tc>
      </w:tr>
      <w:tr w:rsidR="00780F64" w:rsidRPr="00C06B6B" w14:paraId="4853715D" w14:textId="77777777" w:rsidTr="0018238D">
        <w:tc>
          <w:tcPr>
            <w:tcW w:w="1995" w:type="dxa"/>
          </w:tcPr>
          <w:p w14:paraId="6F3422EA" w14:textId="77777777" w:rsidR="00780F64" w:rsidRPr="00C06B6B" w:rsidRDefault="00747AAD" w:rsidP="0018238D">
            <w:pPr>
              <w:pStyle w:val="Default"/>
              <w:rPr>
                <w:rFonts w:ascii="Verdana" w:hAnsi="Verdana"/>
                <w:sz w:val="22"/>
                <w:szCs w:val="22"/>
              </w:rPr>
            </w:pPr>
            <w:hyperlink r:id="rId11" w:history="1">
              <w:r w:rsidR="00780F64" w:rsidRPr="00C06B6B">
                <w:rPr>
                  <w:rFonts w:ascii="Verdana" w:eastAsia="Times New Roman" w:hAnsi="Verdana"/>
                  <w:sz w:val="22"/>
                  <w:szCs w:val="22"/>
                  <w:lang w:eastAsia="es-ES"/>
                </w:rPr>
                <w:t>4013</w:t>
              </w:r>
            </w:hyperlink>
            <w:bookmarkStart w:id="23" w:name="1238"/>
            <w:bookmarkEnd w:id="23"/>
          </w:p>
        </w:tc>
        <w:tc>
          <w:tcPr>
            <w:tcW w:w="6794" w:type="dxa"/>
          </w:tcPr>
          <w:p w14:paraId="3E2C660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Cámaras de caucho para neumáticos (llantas neumáticas).</w:t>
            </w:r>
          </w:p>
        </w:tc>
      </w:tr>
      <w:tr w:rsidR="00780F64" w:rsidRPr="00C06B6B" w14:paraId="10B923BB" w14:textId="77777777" w:rsidTr="0018238D">
        <w:tc>
          <w:tcPr>
            <w:tcW w:w="1995" w:type="dxa"/>
          </w:tcPr>
          <w:p w14:paraId="4430CD8F" w14:textId="77777777" w:rsidR="00780F64" w:rsidRPr="00C06B6B" w:rsidRDefault="00780F64" w:rsidP="0018238D">
            <w:pPr>
              <w:pStyle w:val="Default"/>
              <w:rPr>
                <w:rFonts w:ascii="Verdana" w:eastAsia="Times New Roman" w:hAnsi="Verdana"/>
                <w:sz w:val="22"/>
                <w:szCs w:val="22"/>
                <w:lang w:eastAsia="es-ES"/>
              </w:rPr>
            </w:pPr>
            <w:r w:rsidRPr="00C06B6B">
              <w:rPr>
                <w:rFonts w:ascii="Verdana" w:eastAsia="Times New Roman" w:hAnsi="Verdana"/>
                <w:sz w:val="22"/>
                <w:szCs w:val="22"/>
                <w:lang w:eastAsia="es-ES"/>
              </w:rPr>
              <w:t>4013.10.00.00</w:t>
            </w:r>
          </w:p>
        </w:tc>
        <w:tc>
          <w:tcPr>
            <w:tcW w:w="6794" w:type="dxa"/>
          </w:tcPr>
          <w:p w14:paraId="1F4AB973" w14:textId="77777777" w:rsidR="00780F64" w:rsidRPr="00C06B6B" w:rsidRDefault="00780F64" w:rsidP="0018238D">
            <w:pPr>
              <w:pStyle w:val="Default"/>
              <w:rPr>
                <w:rFonts w:ascii="Verdana" w:eastAsia="Times New Roman" w:hAnsi="Verdana"/>
                <w:sz w:val="22"/>
                <w:szCs w:val="22"/>
                <w:lang w:eastAsia="es-ES"/>
              </w:rPr>
            </w:pPr>
            <w:r w:rsidRPr="00C06B6B">
              <w:rPr>
                <w:rFonts w:ascii="Verdana" w:eastAsia="Times New Roman" w:hAnsi="Verdana"/>
                <w:sz w:val="22"/>
                <w:szCs w:val="22"/>
                <w:lang w:eastAsia="es-ES"/>
              </w:rPr>
              <w:t xml:space="preserve">- De los tipos utilizados en </w:t>
            </w:r>
            <w:proofErr w:type="spellStart"/>
            <w:r w:rsidRPr="00C06B6B">
              <w:rPr>
                <w:rFonts w:ascii="Verdana" w:eastAsia="Times New Roman" w:hAnsi="Verdana"/>
                <w:sz w:val="22"/>
                <w:szCs w:val="22"/>
                <w:lang w:eastAsia="es-ES"/>
              </w:rPr>
              <w:t>automoviles</w:t>
            </w:r>
            <w:proofErr w:type="spellEnd"/>
            <w:r w:rsidRPr="00C06B6B">
              <w:rPr>
                <w:rFonts w:ascii="Verdana" w:eastAsia="Times New Roman" w:hAnsi="Verdana"/>
                <w:sz w:val="22"/>
                <w:szCs w:val="22"/>
                <w:lang w:eastAsia="es-ES"/>
              </w:rPr>
              <w:t xml:space="preserve"> de turismo (incluidos los del tipo familiar (break o </w:t>
            </w:r>
            <w:proofErr w:type="spellStart"/>
            <w:r w:rsidRPr="00C06B6B">
              <w:rPr>
                <w:rFonts w:ascii="Verdana" w:eastAsia="Times New Roman" w:hAnsi="Verdana"/>
                <w:sz w:val="22"/>
                <w:szCs w:val="22"/>
                <w:lang w:eastAsia="es-ES"/>
              </w:rPr>
              <w:t>station</w:t>
            </w:r>
            <w:proofErr w:type="spellEnd"/>
            <w:r w:rsidRPr="00C06B6B">
              <w:rPr>
                <w:rFonts w:ascii="Verdana" w:eastAsia="Times New Roman" w:hAnsi="Verdana"/>
                <w:sz w:val="22"/>
                <w:szCs w:val="22"/>
                <w:lang w:eastAsia="es-ES"/>
              </w:rPr>
              <w:t xml:space="preserve"> </w:t>
            </w:r>
            <w:proofErr w:type="spellStart"/>
            <w:r w:rsidRPr="00C06B6B">
              <w:rPr>
                <w:rFonts w:ascii="Verdana" w:eastAsia="Times New Roman" w:hAnsi="Verdana"/>
                <w:sz w:val="22"/>
                <w:szCs w:val="22"/>
                <w:lang w:eastAsia="es-ES"/>
              </w:rPr>
              <w:t>wagon</w:t>
            </w:r>
            <w:proofErr w:type="spellEnd"/>
            <w:r w:rsidRPr="00C06B6B">
              <w:rPr>
                <w:rFonts w:ascii="Verdana" w:eastAsia="Times New Roman" w:hAnsi="Verdana"/>
                <w:sz w:val="22"/>
                <w:szCs w:val="22"/>
                <w:lang w:eastAsia="es-ES"/>
              </w:rPr>
              <w:t>) y los de carreras), en autobuses o camiones</w:t>
            </w:r>
          </w:p>
        </w:tc>
      </w:tr>
      <w:tr w:rsidR="00780F64" w:rsidRPr="00C06B6B" w14:paraId="249A8774" w14:textId="77777777" w:rsidTr="0018238D">
        <w:tc>
          <w:tcPr>
            <w:tcW w:w="1995" w:type="dxa"/>
          </w:tcPr>
          <w:p w14:paraId="299C8431" w14:textId="77777777" w:rsidR="00780F64" w:rsidRPr="00C06B6B" w:rsidRDefault="00780F64" w:rsidP="0018238D">
            <w:pPr>
              <w:pStyle w:val="Default"/>
              <w:rPr>
                <w:rFonts w:ascii="Verdana" w:eastAsia="Times New Roman" w:hAnsi="Verdana"/>
                <w:sz w:val="22"/>
                <w:szCs w:val="22"/>
                <w:lang w:eastAsia="es-ES"/>
              </w:rPr>
            </w:pPr>
            <w:r w:rsidRPr="00C06B6B">
              <w:rPr>
                <w:rFonts w:ascii="Verdana" w:eastAsia="Times New Roman" w:hAnsi="Verdana"/>
                <w:sz w:val="22"/>
                <w:szCs w:val="22"/>
                <w:lang w:eastAsia="es-ES"/>
              </w:rPr>
              <w:t>4013.20.00.00</w:t>
            </w:r>
          </w:p>
        </w:tc>
        <w:tc>
          <w:tcPr>
            <w:tcW w:w="6794" w:type="dxa"/>
          </w:tcPr>
          <w:p w14:paraId="74881BAC" w14:textId="77777777" w:rsidR="00780F64" w:rsidRPr="00C06B6B" w:rsidRDefault="00780F64" w:rsidP="0018238D">
            <w:pPr>
              <w:pStyle w:val="Default"/>
              <w:rPr>
                <w:rFonts w:ascii="Verdana" w:eastAsia="Times New Roman" w:hAnsi="Verdana"/>
                <w:sz w:val="22"/>
                <w:szCs w:val="22"/>
                <w:lang w:eastAsia="es-ES"/>
              </w:rPr>
            </w:pPr>
            <w:r w:rsidRPr="00C06B6B">
              <w:rPr>
                <w:rFonts w:ascii="Verdana" w:eastAsia="Times New Roman" w:hAnsi="Verdana"/>
                <w:sz w:val="22"/>
                <w:szCs w:val="22"/>
                <w:lang w:eastAsia="es-ES"/>
              </w:rPr>
              <w:t>- De los tipos utilizados en bicicletas</w:t>
            </w:r>
          </w:p>
        </w:tc>
      </w:tr>
      <w:tr w:rsidR="00780F64" w:rsidRPr="00C06B6B" w14:paraId="6DD68B66" w14:textId="77777777" w:rsidTr="0018238D">
        <w:tc>
          <w:tcPr>
            <w:tcW w:w="1995" w:type="dxa"/>
          </w:tcPr>
          <w:p w14:paraId="574B2B41" w14:textId="77777777" w:rsidR="00780F64" w:rsidRPr="00C06B6B" w:rsidRDefault="00780F64" w:rsidP="0018238D">
            <w:pPr>
              <w:pStyle w:val="Default"/>
              <w:rPr>
                <w:rFonts w:ascii="Verdana" w:eastAsia="Times New Roman" w:hAnsi="Verdana"/>
                <w:sz w:val="22"/>
                <w:szCs w:val="22"/>
                <w:lang w:eastAsia="es-ES"/>
              </w:rPr>
            </w:pPr>
            <w:r w:rsidRPr="00C06B6B">
              <w:rPr>
                <w:rFonts w:ascii="Verdana" w:eastAsia="Times New Roman" w:hAnsi="Verdana"/>
                <w:sz w:val="22"/>
                <w:szCs w:val="22"/>
                <w:lang w:eastAsia="es-ES"/>
              </w:rPr>
              <w:lastRenderedPageBreak/>
              <w:t>4013.90.00.00</w:t>
            </w:r>
          </w:p>
        </w:tc>
        <w:tc>
          <w:tcPr>
            <w:tcW w:w="6794" w:type="dxa"/>
          </w:tcPr>
          <w:p w14:paraId="79C74CB4" w14:textId="77777777" w:rsidR="00780F64" w:rsidRPr="00C06B6B" w:rsidRDefault="00780F64" w:rsidP="0018238D">
            <w:pPr>
              <w:pStyle w:val="Default"/>
              <w:rPr>
                <w:rFonts w:ascii="Verdana" w:eastAsia="Times New Roman" w:hAnsi="Verdana"/>
                <w:sz w:val="22"/>
                <w:szCs w:val="22"/>
                <w:lang w:eastAsia="es-ES"/>
              </w:rPr>
            </w:pPr>
            <w:r w:rsidRPr="00C06B6B">
              <w:rPr>
                <w:rFonts w:ascii="Verdana" w:eastAsia="Times New Roman" w:hAnsi="Verdana"/>
                <w:sz w:val="22"/>
                <w:szCs w:val="22"/>
                <w:lang w:eastAsia="es-ES"/>
              </w:rPr>
              <w:t>- Las demás</w:t>
            </w:r>
          </w:p>
        </w:tc>
      </w:tr>
    </w:tbl>
    <w:p w14:paraId="5AAECB8D" w14:textId="77777777" w:rsidR="00780F64" w:rsidRPr="00C06B6B" w:rsidRDefault="00780F64" w:rsidP="00780F64">
      <w:pPr>
        <w:spacing w:after="0" w:line="240" w:lineRule="auto"/>
        <w:ind w:left="-284"/>
        <w:jc w:val="center"/>
        <w:rPr>
          <w:rFonts w:ascii="Verdana" w:hAnsi="Verdana" w:cs="Arial"/>
          <w:b/>
          <w:bCs/>
          <w:color w:val="D9D9D9" w:themeColor="background1" w:themeShade="D9"/>
          <w:sz w:val="16"/>
          <w:szCs w:val="16"/>
          <w:lang w:val="es-ES"/>
        </w:rPr>
      </w:pPr>
    </w:p>
    <w:tbl>
      <w:tblPr>
        <w:tblStyle w:val="Tablaconcuadrcula"/>
        <w:tblW w:w="8784" w:type="dxa"/>
        <w:tblLook w:val="04A0" w:firstRow="1" w:lastRow="0" w:firstColumn="1" w:lastColumn="0" w:noHBand="0" w:noVBand="1"/>
      </w:tblPr>
      <w:tblGrid>
        <w:gridCol w:w="1935"/>
        <w:gridCol w:w="6849"/>
      </w:tblGrid>
      <w:tr w:rsidR="00780F64" w:rsidRPr="00C06B6B" w14:paraId="4DD4E7DA" w14:textId="77777777" w:rsidTr="0018238D">
        <w:tc>
          <w:tcPr>
            <w:tcW w:w="1935" w:type="dxa"/>
          </w:tcPr>
          <w:p w14:paraId="7EC3D808"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b/>
                <w:bCs/>
                <w:sz w:val="22"/>
                <w:szCs w:val="22"/>
              </w:rPr>
              <w:t>Código</w:t>
            </w:r>
          </w:p>
        </w:tc>
        <w:tc>
          <w:tcPr>
            <w:tcW w:w="6849" w:type="dxa"/>
          </w:tcPr>
          <w:p w14:paraId="3A4395C1" w14:textId="77777777" w:rsidR="00780F64" w:rsidRPr="00C06B6B" w:rsidRDefault="00780F64" w:rsidP="0018238D">
            <w:pPr>
              <w:pStyle w:val="Textoindependiente2"/>
              <w:tabs>
                <w:tab w:val="left" w:pos="2363"/>
                <w:tab w:val="left" w:pos="7578"/>
              </w:tabs>
              <w:jc w:val="left"/>
              <w:rPr>
                <w:rFonts w:ascii="Verdana" w:hAnsi="Verdana" w:cs="Arial"/>
                <w:sz w:val="22"/>
                <w:szCs w:val="22"/>
              </w:rPr>
            </w:pPr>
            <w:r w:rsidRPr="00C06B6B">
              <w:rPr>
                <w:rFonts w:ascii="Verdana" w:hAnsi="Verdana" w:cs="Arial"/>
                <w:b/>
                <w:bCs/>
                <w:sz w:val="22"/>
                <w:szCs w:val="22"/>
              </w:rPr>
              <w:t>Descripción de la Mercancía</w:t>
            </w:r>
          </w:p>
        </w:tc>
      </w:tr>
      <w:tr w:rsidR="00780F64" w:rsidRPr="00C06B6B" w14:paraId="227420E0" w14:textId="77777777" w:rsidTr="0018238D">
        <w:tc>
          <w:tcPr>
            <w:tcW w:w="1935" w:type="dxa"/>
          </w:tcPr>
          <w:p w14:paraId="7BCF6EC2" w14:textId="77777777" w:rsidR="00780F64" w:rsidRPr="00C06B6B" w:rsidRDefault="00780F64" w:rsidP="0018238D">
            <w:pPr>
              <w:pStyle w:val="Textoindependiente2"/>
              <w:ind w:left="-11" w:firstLine="11"/>
              <w:jc w:val="left"/>
              <w:rPr>
                <w:rFonts w:ascii="Verdana" w:hAnsi="Verdana" w:cs="Arial"/>
                <w:sz w:val="22"/>
                <w:szCs w:val="22"/>
              </w:rPr>
            </w:pPr>
            <w:r w:rsidRPr="00C06B6B">
              <w:rPr>
                <w:rFonts w:ascii="Verdana" w:hAnsi="Verdana" w:cs="Arial"/>
                <w:sz w:val="22"/>
                <w:szCs w:val="22"/>
              </w:rPr>
              <w:t>87.01.</w:t>
            </w:r>
          </w:p>
        </w:tc>
        <w:tc>
          <w:tcPr>
            <w:tcW w:w="6849" w:type="dxa"/>
          </w:tcPr>
          <w:p w14:paraId="5FD8FD23" w14:textId="77777777" w:rsidR="00780F64" w:rsidRPr="00C06B6B" w:rsidRDefault="00780F64" w:rsidP="0018238D">
            <w:pPr>
              <w:pStyle w:val="Textoindependiente2"/>
              <w:ind w:left="-11" w:firstLine="11"/>
              <w:jc w:val="left"/>
              <w:rPr>
                <w:rFonts w:ascii="Verdana" w:hAnsi="Verdana" w:cs="Arial"/>
                <w:sz w:val="22"/>
                <w:szCs w:val="22"/>
              </w:rPr>
            </w:pPr>
            <w:r w:rsidRPr="00C06B6B">
              <w:rPr>
                <w:rFonts w:ascii="Verdana" w:hAnsi="Verdana" w:cs="Arial"/>
                <w:sz w:val="22"/>
                <w:szCs w:val="22"/>
              </w:rPr>
              <w:t>Tractores (excepto las carretillas tractor de la partida 87.09).</w:t>
            </w:r>
          </w:p>
        </w:tc>
      </w:tr>
      <w:tr w:rsidR="00780F64" w:rsidRPr="00C06B6B" w14:paraId="764D2820" w14:textId="77777777" w:rsidTr="0018238D">
        <w:tc>
          <w:tcPr>
            <w:tcW w:w="1935" w:type="dxa"/>
          </w:tcPr>
          <w:p w14:paraId="5C1E0033" w14:textId="77777777" w:rsidR="00780F64" w:rsidRPr="00C06B6B" w:rsidRDefault="00780F64" w:rsidP="0018238D">
            <w:pPr>
              <w:pStyle w:val="Textoindependiente2"/>
              <w:ind w:left="-11" w:firstLine="11"/>
              <w:jc w:val="left"/>
              <w:rPr>
                <w:rFonts w:ascii="Verdana" w:hAnsi="Verdana" w:cs="Arial"/>
                <w:sz w:val="22"/>
                <w:szCs w:val="22"/>
              </w:rPr>
            </w:pPr>
            <w:r w:rsidRPr="00C06B6B">
              <w:rPr>
                <w:rFonts w:ascii="Verdana" w:hAnsi="Verdana" w:cs="Arial"/>
                <w:sz w:val="22"/>
                <w:szCs w:val="22"/>
              </w:rPr>
              <w:t>8701.10.00.00</w:t>
            </w:r>
          </w:p>
        </w:tc>
        <w:tc>
          <w:tcPr>
            <w:tcW w:w="6849" w:type="dxa"/>
          </w:tcPr>
          <w:p w14:paraId="05FA81AB" w14:textId="77777777" w:rsidR="00780F64" w:rsidRPr="00C06B6B" w:rsidRDefault="00780F64" w:rsidP="0018238D">
            <w:pPr>
              <w:pStyle w:val="Textoindependiente2"/>
              <w:ind w:left="-11" w:firstLine="11"/>
              <w:jc w:val="left"/>
              <w:rPr>
                <w:rFonts w:ascii="Verdana" w:hAnsi="Verdana" w:cs="Arial"/>
                <w:sz w:val="22"/>
                <w:szCs w:val="22"/>
              </w:rPr>
            </w:pPr>
            <w:r w:rsidRPr="00C06B6B">
              <w:rPr>
                <w:rFonts w:ascii="Verdana" w:hAnsi="Verdana" w:cs="Arial"/>
                <w:sz w:val="22"/>
                <w:szCs w:val="22"/>
              </w:rPr>
              <w:t xml:space="preserve"> - Tractores de un solo eje </w:t>
            </w:r>
          </w:p>
        </w:tc>
      </w:tr>
      <w:tr w:rsidR="00780F64" w:rsidRPr="00C06B6B" w14:paraId="39152F8C" w14:textId="77777777" w:rsidTr="0018238D">
        <w:tc>
          <w:tcPr>
            <w:tcW w:w="1935" w:type="dxa"/>
          </w:tcPr>
          <w:p w14:paraId="09095DDF" w14:textId="77777777" w:rsidR="00780F64" w:rsidRPr="00C06B6B" w:rsidRDefault="00780F64" w:rsidP="0018238D">
            <w:pPr>
              <w:pStyle w:val="Textoindependiente2"/>
              <w:ind w:left="-11" w:firstLine="11"/>
              <w:jc w:val="left"/>
              <w:rPr>
                <w:rFonts w:ascii="Verdana" w:hAnsi="Verdana" w:cs="Arial"/>
                <w:sz w:val="22"/>
                <w:szCs w:val="22"/>
              </w:rPr>
            </w:pPr>
          </w:p>
        </w:tc>
        <w:tc>
          <w:tcPr>
            <w:tcW w:w="6849" w:type="dxa"/>
          </w:tcPr>
          <w:p w14:paraId="4762EC6F" w14:textId="77777777" w:rsidR="00780F64" w:rsidRPr="00C06B6B" w:rsidRDefault="00780F64" w:rsidP="0018238D">
            <w:pPr>
              <w:pStyle w:val="Textoindependiente2"/>
              <w:ind w:left="-11" w:firstLine="11"/>
              <w:jc w:val="left"/>
              <w:rPr>
                <w:rFonts w:ascii="Verdana" w:hAnsi="Verdana" w:cs="Arial"/>
                <w:sz w:val="22"/>
                <w:szCs w:val="22"/>
              </w:rPr>
            </w:pPr>
            <w:r w:rsidRPr="00C06B6B">
              <w:rPr>
                <w:rFonts w:ascii="Verdana" w:hAnsi="Verdana" w:cs="Arial"/>
                <w:sz w:val="22"/>
                <w:szCs w:val="22"/>
              </w:rPr>
              <w:t>Tractores de carretera para semirremolques:</w:t>
            </w:r>
          </w:p>
        </w:tc>
      </w:tr>
      <w:tr w:rsidR="00780F64" w:rsidRPr="00C06B6B" w14:paraId="4ECE1D40" w14:textId="77777777" w:rsidTr="0018238D">
        <w:tc>
          <w:tcPr>
            <w:tcW w:w="1935" w:type="dxa"/>
          </w:tcPr>
          <w:p w14:paraId="7CCDE3C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8701.21.00.00 </w:t>
            </w:r>
          </w:p>
        </w:tc>
        <w:tc>
          <w:tcPr>
            <w:tcW w:w="6849" w:type="dxa"/>
          </w:tcPr>
          <w:p w14:paraId="01A9166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Únicamente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 xml:space="preserve">) </w:t>
            </w:r>
          </w:p>
        </w:tc>
      </w:tr>
      <w:tr w:rsidR="00780F64" w:rsidRPr="00C06B6B" w14:paraId="6057BF34" w14:textId="77777777" w:rsidTr="0018238D">
        <w:tc>
          <w:tcPr>
            <w:tcW w:w="1935" w:type="dxa"/>
          </w:tcPr>
          <w:p w14:paraId="54450F4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8701.22.00.00 </w:t>
            </w:r>
          </w:p>
        </w:tc>
        <w:tc>
          <w:tcPr>
            <w:tcW w:w="6849" w:type="dxa"/>
          </w:tcPr>
          <w:p w14:paraId="78689CE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Equipados para la propulsión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 xml:space="preserve">) y con motor eléctrico </w:t>
            </w:r>
          </w:p>
        </w:tc>
      </w:tr>
      <w:tr w:rsidR="00780F64" w:rsidRPr="00C06B6B" w14:paraId="48F5782B" w14:textId="77777777" w:rsidTr="0018238D">
        <w:tc>
          <w:tcPr>
            <w:tcW w:w="1935" w:type="dxa"/>
          </w:tcPr>
          <w:p w14:paraId="214F08C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8701.23.00.00</w:t>
            </w:r>
          </w:p>
        </w:tc>
        <w:tc>
          <w:tcPr>
            <w:tcW w:w="6849" w:type="dxa"/>
          </w:tcPr>
          <w:p w14:paraId="7010A0C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Equipados para la propulsión con motor de émbolo (pistón) alternativo, de encendido por chispa y con motor eléctrico</w:t>
            </w:r>
          </w:p>
        </w:tc>
      </w:tr>
      <w:tr w:rsidR="00780F64" w:rsidRPr="00C06B6B" w14:paraId="5D2B83B5" w14:textId="77777777" w:rsidTr="0018238D">
        <w:tc>
          <w:tcPr>
            <w:tcW w:w="1935" w:type="dxa"/>
          </w:tcPr>
          <w:p w14:paraId="0C0FDD2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8701.24.00.00</w:t>
            </w:r>
          </w:p>
        </w:tc>
        <w:tc>
          <w:tcPr>
            <w:tcW w:w="6849" w:type="dxa"/>
          </w:tcPr>
          <w:p w14:paraId="57A4826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Únicamente propulsados con motor eléctrico</w:t>
            </w:r>
          </w:p>
        </w:tc>
      </w:tr>
      <w:tr w:rsidR="00780F64" w:rsidRPr="00C06B6B" w14:paraId="01C23D1C" w14:textId="77777777" w:rsidTr="0018238D">
        <w:tc>
          <w:tcPr>
            <w:tcW w:w="1935" w:type="dxa"/>
          </w:tcPr>
          <w:p w14:paraId="69688BD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8701.29</w:t>
            </w:r>
          </w:p>
        </w:tc>
        <w:tc>
          <w:tcPr>
            <w:tcW w:w="6849" w:type="dxa"/>
          </w:tcPr>
          <w:p w14:paraId="6ACAD10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280BE567" w14:textId="77777777" w:rsidTr="0018238D">
        <w:tc>
          <w:tcPr>
            <w:tcW w:w="1935" w:type="dxa"/>
          </w:tcPr>
          <w:p w14:paraId="13AF11F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8701.29.00.10</w:t>
            </w:r>
          </w:p>
        </w:tc>
        <w:tc>
          <w:tcPr>
            <w:tcW w:w="6849" w:type="dxa"/>
          </w:tcPr>
          <w:p w14:paraId="3E50424A" w14:textId="77777777" w:rsidR="00780F64" w:rsidRPr="00C06B6B" w:rsidRDefault="00780F64" w:rsidP="0018238D">
            <w:pPr>
              <w:pStyle w:val="Textoindependiente2"/>
              <w:tabs>
                <w:tab w:val="left" w:pos="1160"/>
              </w:tabs>
              <w:ind w:left="45"/>
              <w:jc w:val="left"/>
              <w:rPr>
                <w:rFonts w:ascii="Verdana" w:hAnsi="Verdana" w:cs="Arial"/>
                <w:sz w:val="22"/>
                <w:szCs w:val="22"/>
              </w:rPr>
            </w:pPr>
            <w:r w:rsidRPr="00C06B6B">
              <w:rPr>
                <w:rFonts w:ascii="Verdana" w:hAnsi="Verdana" w:cs="Arial"/>
                <w:sz w:val="22"/>
                <w:szCs w:val="22"/>
              </w:rPr>
              <w:t>- Únicamente con motor de funcionamiento exclusivo con gas natural</w:t>
            </w:r>
          </w:p>
        </w:tc>
      </w:tr>
      <w:tr w:rsidR="00780F64" w:rsidRPr="00C06B6B" w14:paraId="261A1AF8" w14:textId="77777777" w:rsidTr="0018238D">
        <w:tc>
          <w:tcPr>
            <w:tcW w:w="1935" w:type="dxa"/>
          </w:tcPr>
          <w:p w14:paraId="6B6C760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8701.29.00.90</w:t>
            </w:r>
          </w:p>
        </w:tc>
        <w:tc>
          <w:tcPr>
            <w:tcW w:w="6849" w:type="dxa"/>
          </w:tcPr>
          <w:p w14:paraId="3AFA0EE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05A799C1" w14:textId="77777777" w:rsidTr="0018238D">
        <w:tc>
          <w:tcPr>
            <w:tcW w:w="1935" w:type="dxa"/>
          </w:tcPr>
          <w:p w14:paraId="5289634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8701.30.00.00</w:t>
            </w:r>
          </w:p>
        </w:tc>
        <w:tc>
          <w:tcPr>
            <w:tcW w:w="6849" w:type="dxa"/>
          </w:tcPr>
          <w:p w14:paraId="7BB263B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Tractores de orugas</w:t>
            </w:r>
          </w:p>
        </w:tc>
      </w:tr>
      <w:tr w:rsidR="00780F64" w:rsidRPr="00C06B6B" w14:paraId="25349391" w14:textId="77777777" w:rsidTr="0018238D">
        <w:tc>
          <w:tcPr>
            <w:tcW w:w="1935" w:type="dxa"/>
          </w:tcPr>
          <w:p w14:paraId="09C23EC8" w14:textId="77777777" w:rsidR="00780F64" w:rsidRPr="00C06B6B" w:rsidRDefault="00780F64" w:rsidP="0018238D">
            <w:pPr>
              <w:pStyle w:val="Textoindependiente2"/>
              <w:jc w:val="left"/>
              <w:rPr>
                <w:rFonts w:ascii="Verdana" w:hAnsi="Verdana" w:cs="Arial"/>
                <w:sz w:val="22"/>
                <w:szCs w:val="22"/>
              </w:rPr>
            </w:pPr>
          </w:p>
        </w:tc>
        <w:tc>
          <w:tcPr>
            <w:tcW w:w="6849" w:type="dxa"/>
          </w:tcPr>
          <w:p w14:paraId="7BEF44F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 con motor de potencia:</w:t>
            </w:r>
          </w:p>
        </w:tc>
      </w:tr>
      <w:tr w:rsidR="00780F64" w:rsidRPr="00D32AD9" w14:paraId="7F017DF6" w14:textId="77777777" w:rsidTr="0018238D">
        <w:tc>
          <w:tcPr>
            <w:tcW w:w="1935" w:type="dxa"/>
          </w:tcPr>
          <w:p w14:paraId="6D0DD63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8701.91.00.00</w:t>
            </w:r>
          </w:p>
        </w:tc>
        <w:tc>
          <w:tcPr>
            <w:tcW w:w="6849" w:type="dxa"/>
          </w:tcPr>
          <w:p w14:paraId="46DF4907"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Inferior o igual a 18 kW</w:t>
            </w:r>
          </w:p>
        </w:tc>
      </w:tr>
      <w:tr w:rsidR="00780F64" w:rsidRPr="00C06B6B" w14:paraId="38D2569E" w14:textId="77777777" w:rsidTr="0018238D">
        <w:tc>
          <w:tcPr>
            <w:tcW w:w="1935" w:type="dxa"/>
          </w:tcPr>
          <w:p w14:paraId="774A403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8701.92.00.00 </w:t>
            </w:r>
          </w:p>
        </w:tc>
        <w:tc>
          <w:tcPr>
            <w:tcW w:w="6849" w:type="dxa"/>
          </w:tcPr>
          <w:p w14:paraId="768DCBD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Superior a 18 kW pero inferior o igual a 37 kW</w:t>
            </w:r>
          </w:p>
        </w:tc>
      </w:tr>
      <w:tr w:rsidR="00780F64" w:rsidRPr="00C06B6B" w14:paraId="570EB41A" w14:textId="77777777" w:rsidTr="0018238D">
        <w:tc>
          <w:tcPr>
            <w:tcW w:w="1935" w:type="dxa"/>
          </w:tcPr>
          <w:p w14:paraId="7851BEF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8701.93.00.00 </w:t>
            </w:r>
          </w:p>
        </w:tc>
        <w:tc>
          <w:tcPr>
            <w:tcW w:w="6849" w:type="dxa"/>
          </w:tcPr>
          <w:p w14:paraId="731711B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Superior a 37 kW pero inferior o igual a 75 kW</w:t>
            </w:r>
          </w:p>
        </w:tc>
      </w:tr>
      <w:tr w:rsidR="00780F64" w:rsidRPr="00C06B6B" w14:paraId="0DAF70A3" w14:textId="77777777" w:rsidTr="0018238D">
        <w:tc>
          <w:tcPr>
            <w:tcW w:w="1935" w:type="dxa"/>
          </w:tcPr>
          <w:p w14:paraId="6A202C9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8701.94.00.00 </w:t>
            </w:r>
          </w:p>
        </w:tc>
        <w:tc>
          <w:tcPr>
            <w:tcW w:w="6849" w:type="dxa"/>
          </w:tcPr>
          <w:p w14:paraId="6F5AE92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Superior a 75 kW pero inferior o igual a 130 kW</w:t>
            </w:r>
          </w:p>
        </w:tc>
      </w:tr>
      <w:tr w:rsidR="00780F64" w:rsidRPr="00C06B6B" w14:paraId="3B730DE0" w14:textId="77777777" w:rsidTr="0018238D">
        <w:tc>
          <w:tcPr>
            <w:tcW w:w="1935" w:type="dxa"/>
          </w:tcPr>
          <w:p w14:paraId="1E80CD3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8701.95.00.00 </w:t>
            </w:r>
          </w:p>
        </w:tc>
        <w:tc>
          <w:tcPr>
            <w:tcW w:w="6849" w:type="dxa"/>
          </w:tcPr>
          <w:p w14:paraId="4E4EADE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Superior a 130 kW</w:t>
            </w:r>
          </w:p>
        </w:tc>
      </w:tr>
      <w:tr w:rsidR="00780F64" w:rsidRPr="00C06B6B" w14:paraId="7ACD1F2B" w14:textId="77777777" w:rsidTr="0018238D">
        <w:tc>
          <w:tcPr>
            <w:tcW w:w="1935" w:type="dxa"/>
          </w:tcPr>
          <w:p w14:paraId="47E82DB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w:t>
            </w:r>
          </w:p>
        </w:tc>
        <w:tc>
          <w:tcPr>
            <w:tcW w:w="6849" w:type="dxa"/>
          </w:tcPr>
          <w:p w14:paraId="312F333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Vehículos automóviles para transporte de diez o más personas, incluido el conductor.</w:t>
            </w:r>
          </w:p>
        </w:tc>
      </w:tr>
      <w:tr w:rsidR="00780F64" w:rsidRPr="00C06B6B" w14:paraId="68FDF0E9" w14:textId="77777777" w:rsidTr="0018238D">
        <w:tc>
          <w:tcPr>
            <w:tcW w:w="1935" w:type="dxa"/>
          </w:tcPr>
          <w:p w14:paraId="2A31B26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8702.10</w:t>
            </w:r>
          </w:p>
        </w:tc>
        <w:tc>
          <w:tcPr>
            <w:tcW w:w="6849" w:type="dxa"/>
          </w:tcPr>
          <w:p w14:paraId="4F96D88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Únicamente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w:t>
            </w:r>
          </w:p>
        </w:tc>
      </w:tr>
      <w:tr w:rsidR="00780F64" w:rsidRPr="00C06B6B" w14:paraId="626DCAB5" w14:textId="77777777" w:rsidTr="0018238D">
        <w:tc>
          <w:tcPr>
            <w:tcW w:w="1935" w:type="dxa"/>
          </w:tcPr>
          <w:p w14:paraId="710FFF1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8702.10.10.00</w:t>
            </w:r>
          </w:p>
        </w:tc>
        <w:tc>
          <w:tcPr>
            <w:tcW w:w="6849" w:type="dxa"/>
          </w:tcPr>
          <w:p w14:paraId="0DBB385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Para el transporte de un máximo de 16 personas, incluido el conductor</w:t>
            </w:r>
          </w:p>
        </w:tc>
      </w:tr>
      <w:tr w:rsidR="00780F64" w:rsidRPr="00C06B6B" w14:paraId="11AD7885" w14:textId="77777777" w:rsidTr="0018238D">
        <w:tc>
          <w:tcPr>
            <w:tcW w:w="1935" w:type="dxa"/>
          </w:tcPr>
          <w:p w14:paraId="29065ED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8702.10.90.00</w:t>
            </w:r>
          </w:p>
        </w:tc>
        <w:tc>
          <w:tcPr>
            <w:tcW w:w="6849" w:type="dxa"/>
          </w:tcPr>
          <w:p w14:paraId="7470425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05FF9DB4" w14:textId="77777777" w:rsidTr="0018238D">
        <w:tc>
          <w:tcPr>
            <w:tcW w:w="1935" w:type="dxa"/>
          </w:tcPr>
          <w:p w14:paraId="46F53E4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8702.20</w:t>
            </w:r>
          </w:p>
        </w:tc>
        <w:tc>
          <w:tcPr>
            <w:tcW w:w="6849" w:type="dxa"/>
          </w:tcPr>
          <w:p w14:paraId="49636AA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Equipados para la propulsión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 y con motor, eléctrico:</w:t>
            </w:r>
          </w:p>
        </w:tc>
      </w:tr>
      <w:tr w:rsidR="00780F64" w:rsidRPr="00C06B6B" w14:paraId="6FC53852" w14:textId="77777777" w:rsidTr="0018238D">
        <w:tc>
          <w:tcPr>
            <w:tcW w:w="1935" w:type="dxa"/>
          </w:tcPr>
          <w:p w14:paraId="3A51C0B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8702.20.10.00</w:t>
            </w:r>
          </w:p>
        </w:tc>
        <w:tc>
          <w:tcPr>
            <w:tcW w:w="6849" w:type="dxa"/>
          </w:tcPr>
          <w:p w14:paraId="6D5BA49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Para el transporte de un máximo de 16 personas, incluido el conductor</w:t>
            </w:r>
          </w:p>
        </w:tc>
      </w:tr>
      <w:tr w:rsidR="00780F64" w:rsidRPr="00C06B6B" w14:paraId="35EFF4B1" w14:textId="77777777" w:rsidTr="0018238D">
        <w:tc>
          <w:tcPr>
            <w:tcW w:w="1935" w:type="dxa"/>
          </w:tcPr>
          <w:p w14:paraId="7C0EA67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8702.20.90.00</w:t>
            </w:r>
          </w:p>
        </w:tc>
        <w:tc>
          <w:tcPr>
            <w:tcW w:w="6849" w:type="dxa"/>
          </w:tcPr>
          <w:p w14:paraId="5915D74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10674B1D" w14:textId="77777777" w:rsidTr="0018238D">
        <w:tc>
          <w:tcPr>
            <w:tcW w:w="1935" w:type="dxa"/>
          </w:tcPr>
          <w:p w14:paraId="518AEB7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8702.30 </w:t>
            </w:r>
          </w:p>
        </w:tc>
        <w:tc>
          <w:tcPr>
            <w:tcW w:w="6849" w:type="dxa"/>
          </w:tcPr>
          <w:p w14:paraId="5978F54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Equipados para la propulsión con motor de émbolo (pistón), de encendido por chispa y con motor eléctrico: </w:t>
            </w:r>
          </w:p>
        </w:tc>
      </w:tr>
      <w:tr w:rsidR="00780F64" w:rsidRPr="00C06B6B" w14:paraId="5B253E1D" w14:textId="77777777" w:rsidTr="0018238D">
        <w:tc>
          <w:tcPr>
            <w:tcW w:w="1935" w:type="dxa"/>
          </w:tcPr>
          <w:p w14:paraId="65B95D9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8702.30.10.00  </w:t>
            </w:r>
          </w:p>
        </w:tc>
        <w:tc>
          <w:tcPr>
            <w:tcW w:w="6849" w:type="dxa"/>
          </w:tcPr>
          <w:p w14:paraId="134863B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Para el transporte de un máximo de 16 personas, incluido el conductor </w:t>
            </w:r>
          </w:p>
        </w:tc>
      </w:tr>
      <w:tr w:rsidR="00780F64" w:rsidRPr="00C06B6B" w14:paraId="7F176B93" w14:textId="77777777" w:rsidTr="0018238D">
        <w:tc>
          <w:tcPr>
            <w:tcW w:w="1935" w:type="dxa"/>
          </w:tcPr>
          <w:p w14:paraId="3ECCBCF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8702.30.90.00  </w:t>
            </w:r>
          </w:p>
        </w:tc>
        <w:tc>
          <w:tcPr>
            <w:tcW w:w="6849" w:type="dxa"/>
          </w:tcPr>
          <w:p w14:paraId="4F7964A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49E9F70B" w14:textId="77777777" w:rsidTr="0018238D">
        <w:tc>
          <w:tcPr>
            <w:tcW w:w="1935" w:type="dxa"/>
          </w:tcPr>
          <w:p w14:paraId="4086F1D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8702.40 </w:t>
            </w:r>
          </w:p>
        </w:tc>
        <w:tc>
          <w:tcPr>
            <w:tcW w:w="6849" w:type="dxa"/>
          </w:tcPr>
          <w:p w14:paraId="13F8C6A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Únicamente propulsados con motor eléctrico: </w:t>
            </w:r>
          </w:p>
        </w:tc>
      </w:tr>
      <w:tr w:rsidR="00780F64" w:rsidRPr="00C06B6B" w14:paraId="367F51D6" w14:textId="77777777" w:rsidTr="0018238D">
        <w:tc>
          <w:tcPr>
            <w:tcW w:w="1935" w:type="dxa"/>
          </w:tcPr>
          <w:p w14:paraId="2FB73CE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8702.40.90 </w:t>
            </w:r>
          </w:p>
        </w:tc>
        <w:tc>
          <w:tcPr>
            <w:tcW w:w="6849" w:type="dxa"/>
          </w:tcPr>
          <w:p w14:paraId="23A971C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57D5E680" w14:textId="77777777" w:rsidTr="0018238D">
        <w:tc>
          <w:tcPr>
            <w:tcW w:w="1935" w:type="dxa"/>
          </w:tcPr>
          <w:p w14:paraId="4D73577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lastRenderedPageBreak/>
              <w:t>8702.40.90.10</w:t>
            </w:r>
          </w:p>
        </w:tc>
        <w:tc>
          <w:tcPr>
            <w:tcW w:w="6849" w:type="dxa"/>
          </w:tcPr>
          <w:p w14:paraId="5CEEFFBD" w14:textId="77777777" w:rsidR="00780F64" w:rsidRPr="00C06B6B" w:rsidRDefault="00780F64" w:rsidP="0018238D">
            <w:pPr>
              <w:pStyle w:val="Textoindependiente2"/>
              <w:tabs>
                <w:tab w:val="left" w:pos="1160"/>
              </w:tabs>
              <w:ind w:left="45"/>
              <w:jc w:val="left"/>
              <w:rPr>
                <w:rFonts w:ascii="Verdana" w:hAnsi="Verdana" w:cs="Arial"/>
                <w:sz w:val="22"/>
                <w:szCs w:val="22"/>
              </w:rPr>
            </w:pPr>
            <w:r w:rsidRPr="00C06B6B">
              <w:rPr>
                <w:rFonts w:ascii="Verdana" w:hAnsi="Verdana" w:cs="Arial"/>
                <w:sz w:val="22"/>
                <w:szCs w:val="22"/>
              </w:rPr>
              <w:t xml:space="preserve">- Para el transporte de un máximo de 16 personas, incluido el conductor </w:t>
            </w:r>
          </w:p>
        </w:tc>
      </w:tr>
      <w:tr w:rsidR="00780F64" w:rsidRPr="00C06B6B" w14:paraId="127A775A" w14:textId="77777777" w:rsidTr="0018238D">
        <w:tc>
          <w:tcPr>
            <w:tcW w:w="1935" w:type="dxa"/>
          </w:tcPr>
          <w:p w14:paraId="43F8AB7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8702.40.90.90</w:t>
            </w:r>
          </w:p>
        </w:tc>
        <w:tc>
          <w:tcPr>
            <w:tcW w:w="6849" w:type="dxa"/>
          </w:tcPr>
          <w:p w14:paraId="35D6F4C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5FAEBB3D" w14:textId="77777777" w:rsidTr="0018238D">
        <w:tc>
          <w:tcPr>
            <w:tcW w:w="1935" w:type="dxa"/>
          </w:tcPr>
          <w:p w14:paraId="7F417C7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8702.90</w:t>
            </w:r>
          </w:p>
        </w:tc>
        <w:tc>
          <w:tcPr>
            <w:tcW w:w="6849" w:type="dxa"/>
          </w:tcPr>
          <w:p w14:paraId="0E514AC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131B2C55" w14:textId="77777777" w:rsidTr="0018238D">
        <w:tc>
          <w:tcPr>
            <w:tcW w:w="1935" w:type="dxa"/>
          </w:tcPr>
          <w:p w14:paraId="4D51F22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8702.90.20</w:t>
            </w:r>
          </w:p>
        </w:tc>
        <w:tc>
          <w:tcPr>
            <w:tcW w:w="6849" w:type="dxa"/>
          </w:tcPr>
          <w:p w14:paraId="5BC441B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Para el transporte de un máximo de 16 personas, incluido el conductor:</w:t>
            </w:r>
          </w:p>
        </w:tc>
      </w:tr>
      <w:tr w:rsidR="00780F64" w:rsidRPr="00C06B6B" w14:paraId="35D0668D" w14:textId="77777777" w:rsidTr="0018238D">
        <w:tc>
          <w:tcPr>
            <w:tcW w:w="1935" w:type="dxa"/>
          </w:tcPr>
          <w:p w14:paraId="14807A9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8702.90.20.10</w:t>
            </w:r>
          </w:p>
        </w:tc>
        <w:tc>
          <w:tcPr>
            <w:tcW w:w="6849" w:type="dxa"/>
          </w:tcPr>
          <w:p w14:paraId="1FEBD82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2492C17A" w14:textId="77777777" w:rsidTr="0018238D">
        <w:tc>
          <w:tcPr>
            <w:tcW w:w="1935" w:type="dxa"/>
          </w:tcPr>
          <w:p w14:paraId="16FAF7E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8702.90.20.90</w:t>
            </w:r>
          </w:p>
        </w:tc>
        <w:tc>
          <w:tcPr>
            <w:tcW w:w="6849" w:type="dxa"/>
          </w:tcPr>
          <w:p w14:paraId="35053A1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73D13F3D" w14:textId="77777777" w:rsidTr="0018238D">
        <w:tc>
          <w:tcPr>
            <w:tcW w:w="1935" w:type="dxa"/>
          </w:tcPr>
          <w:p w14:paraId="2D152A7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8702.90.90</w:t>
            </w:r>
          </w:p>
        </w:tc>
        <w:tc>
          <w:tcPr>
            <w:tcW w:w="6849" w:type="dxa"/>
          </w:tcPr>
          <w:p w14:paraId="200B7D4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7D0767C8" w14:textId="77777777" w:rsidTr="0018238D">
        <w:tc>
          <w:tcPr>
            <w:tcW w:w="1935" w:type="dxa"/>
          </w:tcPr>
          <w:p w14:paraId="3D74077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8702.90.90.10</w:t>
            </w:r>
          </w:p>
        </w:tc>
        <w:tc>
          <w:tcPr>
            <w:tcW w:w="6849" w:type="dxa"/>
          </w:tcPr>
          <w:p w14:paraId="274E2C5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5DCE34E1" w14:textId="77777777" w:rsidTr="0018238D">
        <w:tc>
          <w:tcPr>
            <w:tcW w:w="1935" w:type="dxa"/>
          </w:tcPr>
          <w:p w14:paraId="2025589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8702.90.90.90</w:t>
            </w:r>
          </w:p>
        </w:tc>
        <w:tc>
          <w:tcPr>
            <w:tcW w:w="6849" w:type="dxa"/>
          </w:tcPr>
          <w:p w14:paraId="53C5941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6B8C9B14" w14:textId="77777777" w:rsidTr="0018238D">
        <w:tc>
          <w:tcPr>
            <w:tcW w:w="1935" w:type="dxa"/>
          </w:tcPr>
          <w:p w14:paraId="4ACF7A5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w:t>
            </w:r>
          </w:p>
        </w:tc>
        <w:tc>
          <w:tcPr>
            <w:tcW w:w="6849" w:type="dxa"/>
          </w:tcPr>
          <w:p w14:paraId="1496782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Automóviles de turismo y demás vehículos automóviles diseñados principalmente para transporte de personas (excepto los de la partida 87.02), incluidos los del tipo familiar (break o </w:t>
            </w:r>
            <w:proofErr w:type="spellStart"/>
            <w:r w:rsidRPr="00C06B6B">
              <w:rPr>
                <w:rFonts w:ascii="Verdana" w:hAnsi="Verdana" w:cs="Arial"/>
                <w:sz w:val="22"/>
                <w:szCs w:val="22"/>
              </w:rPr>
              <w:t>station</w:t>
            </w:r>
            <w:proofErr w:type="spellEnd"/>
            <w:r w:rsidRPr="00C06B6B">
              <w:rPr>
                <w:rFonts w:ascii="Verdana" w:hAnsi="Verdana" w:cs="Arial"/>
                <w:sz w:val="22"/>
                <w:szCs w:val="22"/>
              </w:rPr>
              <w:t xml:space="preserve"> </w:t>
            </w:r>
            <w:proofErr w:type="spellStart"/>
            <w:r w:rsidRPr="00C06B6B">
              <w:rPr>
                <w:rFonts w:ascii="Verdana" w:hAnsi="Verdana" w:cs="Arial"/>
                <w:sz w:val="22"/>
                <w:szCs w:val="22"/>
              </w:rPr>
              <w:t>wagon</w:t>
            </w:r>
            <w:proofErr w:type="spellEnd"/>
            <w:r w:rsidRPr="00C06B6B">
              <w:rPr>
                <w:rFonts w:ascii="Verdana" w:hAnsi="Verdana" w:cs="Arial"/>
                <w:sz w:val="22"/>
                <w:szCs w:val="22"/>
              </w:rPr>
              <w:t>) y los de carreteras.</w:t>
            </w:r>
          </w:p>
        </w:tc>
      </w:tr>
      <w:tr w:rsidR="00780F64" w:rsidRPr="00C06B6B" w14:paraId="11ED3909" w14:textId="77777777" w:rsidTr="0018238D">
        <w:tc>
          <w:tcPr>
            <w:tcW w:w="1935" w:type="dxa"/>
          </w:tcPr>
          <w:p w14:paraId="0C263479" w14:textId="77777777" w:rsidR="00780F64" w:rsidRPr="00C06B6B" w:rsidRDefault="00780F64" w:rsidP="0018238D">
            <w:pPr>
              <w:pStyle w:val="Textoindependiente2"/>
              <w:jc w:val="left"/>
              <w:rPr>
                <w:rFonts w:ascii="Verdana" w:hAnsi="Verdana" w:cs="Arial"/>
                <w:sz w:val="22"/>
                <w:szCs w:val="22"/>
              </w:rPr>
            </w:pPr>
          </w:p>
        </w:tc>
        <w:tc>
          <w:tcPr>
            <w:tcW w:w="6849" w:type="dxa"/>
          </w:tcPr>
          <w:p w14:paraId="30B7B02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 vehículos, únicamente con motor de émbolo (pistón), de encendido por chispa:</w:t>
            </w:r>
          </w:p>
        </w:tc>
      </w:tr>
      <w:tr w:rsidR="00780F64" w:rsidRPr="00D32AD9" w14:paraId="69660990" w14:textId="77777777" w:rsidTr="0018238D">
        <w:tc>
          <w:tcPr>
            <w:tcW w:w="1935" w:type="dxa"/>
          </w:tcPr>
          <w:p w14:paraId="54B1CD9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8703.21</w:t>
            </w:r>
          </w:p>
        </w:tc>
        <w:tc>
          <w:tcPr>
            <w:tcW w:w="6849" w:type="dxa"/>
          </w:tcPr>
          <w:p w14:paraId="4428B9A0"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De cilindrada inferior o igual a 1.000 cm</w:t>
            </w:r>
            <w:r w:rsidRPr="00F80B04">
              <w:rPr>
                <w:rFonts w:ascii="Verdana" w:hAnsi="Verdana" w:cs="Arial"/>
                <w:sz w:val="22"/>
                <w:szCs w:val="22"/>
                <w:vertAlign w:val="superscript"/>
                <w:lang w:val="pt-PT"/>
              </w:rPr>
              <w:t>3</w:t>
            </w:r>
          </w:p>
        </w:tc>
      </w:tr>
      <w:tr w:rsidR="00780F64" w:rsidRPr="00C06B6B" w14:paraId="2E23E20C" w14:textId="77777777" w:rsidTr="0018238D">
        <w:tc>
          <w:tcPr>
            <w:tcW w:w="1935" w:type="dxa"/>
          </w:tcPr>
          <w:p w14:paraId="0A89BC5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8703.21.00.10</w:t>
            </w:r>
          </w:p>
        </w:tc>
        <w:tc>
          <w:tcPr>
            <w:tcW w:w="6849" w:type="dxa"/>
          </w:tcPr>
          <w:p w14:paraId="610C40E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Cuatrimotos utilitarias</w:t>
            </w:r>
          </w:p>
        </w:tc>
      </w:tr>
      <w:tr w:rsidR="00780F64" w:rsidRPr="00C06B6B" w14:paraId="330B999A" w14:textId="77777777" w:rsidTr="0018238D">
        <w:tc>
          <w:tcPr>
            <w:tcW w:w="1935" w:type="dxa"/>
          </w:tcPr>
          <w:p w14:paraId="31A3BC4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8703.21.00.90</w:t>
            </w:r>
          </w:p>
        </w:tc>
        <w:tc>
          <w:tcPr>
            <w:tcW w:w="6849" w:type="dxa"/>
          </w:tcPr>
          <w:p w14:paraId="717BBCE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62452AF9" w14:textId="77777777" w:rsidTr="0018238D">
        <w:tc>
          <w:tcPr>
            <w:tcW w:w="1935" w:type="dxa"/>
          </w:tcPr>
          <w:p w14:paraId="5F108A2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8703.22 </w:t>
            </w:r>
          </w:p>
        </w:tc>
        <w:tc>
          <w:tcPr>
            <w:tcW w:w="6849" w:type="dxa"/>
          </w:tcPr>
          <w:p w14:paraId="188FDE0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De cilindrada superior a 1.000 cm</w:t>
            </w:r>
            <w:r w:rsidRPr="00C06B6B">
              <w:rPr>
                <w:rFonts w:ascii="Verdana" w:hAnsi="Verdana" w:cs="Arial"/>
                <w:sz w:val="22"/>
                <w:szCs w:val="22"/>
                <w:vertAlign w:val="superscript"/>
              </w:rPr>
              <w:t>3</w:t>
            </w:r>
            <w:r w:rsidRPr="00C06B6B">
              <w:rPr>
                <w:rFonts w:ascii="Verdana" w:hAnsi="Verdana" w:cs="Arial"/>
                <w:sz w:val="22"/>
                <w:szCs w:val="22"/>
              </w:rPr>
              <w:t xml:space="preserve"> pero inferior o igual a 1.500 cm</w:t>
            </w:r>
            <w:r w:rsidRPr="00C06B6B">
              <w:rPr>
                <w:rFonts w:ascii="Verdana" w:hAnsi="Verdana" w:cs="Arial"/>
                <w:sz w:val="22"/>
                <w:szCs w:val="22"/>
                <w:vertAlign w:val="superscript"/>
              </w:rPr>
              <w:t>3</w:t>
            </w:r>
            <w:r w:rsidRPr="00C06B6B">
              <w:rPr>
                <w:rFonts w:ascii="Verdana" w:hAnsi="Verdana" w:cs="Arial"/>
                <w:sz w:val="22"/>
                <w:szCs w:val="22"/>
              </w:rPr>
              <w:t>:</w:t>
            </w:r>
          </w:p>
        </w:tc>
      </w:tr>
      <w:tr w:rsidR="00780F64" w:rsidRPr="00C06B6B" w14:paraId="247441EB" w14:textId="77777777" w:rsidTr="0018238D">
        <w:tc>
          <w:tcPr>
            <w:tcW w:w="1935" w:type="dxa"/>
          </w:tcPr>
          <w:p w14:paraId="128E856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8703.22.10 </w:t>
            </w:r>
          </w:p>
        </w:tc>
        <w:tc>
          <w:tcPr>
            <w:tcW w:w="6849" w:type="dxa"/>
          </w:tcPr>
          <w:p w14:paraId="00A065F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Con tracción en las cuatro ruedas: </w:t>
            </w:r>
          </w:p>
        </w:tc>
      </w:tr>
      <w:tr w:rsidR="00780F64" w:rsidRPr="00C06B6B" w14:paraId="49F0D12B" w14:textId="77777777" w:rsidTr="0018238D">
        <w:tc>
          <w:tcPr>
            <w:tcW w:w="1935" w:type="dxa"/>
          </w:tcPr>
          <w:p w14:paraId="1B11AD0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8703.22.10.20 </w:t>
            </w:r>
          </w:p>
        </w:tc>
        <w:tc>
          <w:tcPr>
            <w:tcW w:w="6849" w:type="dxa"/>
          </w:tcPr>
          <w:p w14:paraId="10272CD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7A6969B2" w14:textId="77777777" w:rsidTr="0018238D">
        <w:tc>
          <w:tcPr>
            <w:tcW w:w="1935" w:type="dxa"/>
          </w:tcPr>
          <w:p w14:paraId="36954DA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8703.22.10.90  </w:t>
            </w:r>
          </w:p>
        </w:tc>
        <w:tc>
          <w:tcPr>
            <w:tcW w:w="6849" w:type="dxa"/>
          </w:tcPr>
          <w:p w14:paraId="18CFE3F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32B44BA2" w14:textId="77777777" w:rsidTr="0018238D">
        <w:tc>
          <w:tcPr>
            <w:tcW w:w="1935" w:type="dxa"/>
          </w:tcPr>
          <w:p w14:paraId="3908D23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8703.22.90 </w:t>
            </w:r>
          </w:p>
        </w:tc>
        <w:tc>
          <w:tcPr>
            <w:tcW w:w="6849" w:type="dxa"/>
          </w:tcPr>
          <w:p w14:paraId="227662A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11889610" w14:textId="77777777" w:rsidTr="0018238D">
        <w:tc>
          <w:tcPr>
            <w:tcW w:w="1935" w:type="dxa"/>
          </w:tcPr>
          <w:p w14:paraId="49C655F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8703.22.90.30 </w:t>
            </w:r>
          </w:p>
        </w:tc>
        <w:tc>
          <w:tcPr>
            <w:tcW w:w="6849" w:type="dxa"/>
          </w:tcPr>
          <w:p w14:paraId="58DC2BC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Con motor de funcionamiento exclusivo con gas natural</w:t>
            </w:r>
          </w:p>
        </w:tc>
      </w:tr>
      <w:tr w:rsidR="00780F64" w:rsidRPr="00C06B6B" w14:paraId="0FA88E09" w14:textId="77777777" w:rsidTr="0018238D">
        <w:tc>
          <w:tcPr>
            <w:tcW w:w="1935" w:type="dxa"/>
          </w:tcPr>
          <w:p w14:paraId="3FF1A7B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8703.22.90.90 </w:t>
            </w:r>
          </w:p>
        </w:tc>
        <w:tc>
          <w:tcPr>
            <w:tcW w:w="6849" w:type="dxa"/>
          </w:tcPr>
          <w:p w14:paraId="34BB473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08E69907" w14:textId="77777777" w:rsidTr="0018238D">
        <w:tc>
          <w:tcPr>
            <w:tcW w:w="1935" w:type="dxa"/>
          </w:tcPr>
          <w:p w14:paraId="505D9C7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8703.23 </w:t>
            </w:r>
          </w:p>
        </w:tc>
        <w:tc>
          <w:tcPr>
            <w:tcW w:w="6849" w:type="dxa"/>
          </w:tcPr>
          <w:p w14:paraId="3247D5E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De cilindrada superior a 1.500 cm</w:t>
            </w:r>
            <w:r w:rsidRPr="00C06B6B">
              <w:rPr>
                <w:rFonts w:ascii="Verdana" w:hAnsi="Verdana" w:cs="Arial"/>
                <w:sz w:val="22"/>
                <w:szCs w:val="22"/>
                <w:vertAlign w:val="superscript"/>
              </w:rPr>
              <w:t>3</w:t>
            </w:r>
            <w:r w:rsidRPr="00C06B6B">
              <w:rPr>
                <w:rFonts w:ascii="Verdana" w:hAnsi="Verdana" w:cs="Arial"/>
                <w:sz w:val="22"/>
                <w:szCs w:val="22"/>
              </w:rPr>
              <w:t xml:space="preserve"> pero inferior o igual a 3.000 cm</w:t>
            </w:r>
            <w:r w:rsidRPr="00C06B6B">
              <w:rPr>
                <w:rFonts w:ascii="Verdana" w:hAnsi="Verdana" w:cs="Arial"/>
                <w:sz w:val="22"/>
                <w:szCs w:val="22"/>
                <w:vertAlign w:val="superscript"/>
              </w:rPr>
              <w:t>3</w:t>
            </w:r>
            <w:r w:rsidRPr="00C06B6B">
              <w:rPr>
                <w:rFonts w:ascii="Verdana" w:hAnsi="Verdana" w:cs="Arial"/>
                <w:sz w:val="22"/>
                <w:szCs w:val="22"/>
              </w:rPr>
              <w:t>:</w:t>
            </w:r>
          </w:p>
        </w:tc>
      </w:tr>
      <w:tr w:rsidR="00780F64" w:rsidRPr="00C06B6B" w14:paraId="62D3EFB0" w14:textId="77777777" w:rsidTr="0018238D">
        <w:tc>
          <w:tcPr>
            <w:tcW w:w="1935" w:type="dxa"/>
          </w:tcPr>
          <w:p w14:paraId="1189504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8703.23.10 </w:t>
            </w:r>
          </w:p>
        </w:tc>
        <w:tc>
          <w:tcPr>
            <w:tcW w:w="6849" w:type="dxa"/>
          </w:tcPr>
          <w:p w14:paraId="5BDA5AA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Con tracción en las cuatro ruedas: </w:t>
            </w:r>
          </w:p>
        </w:tc>
      </w:tr>
      <w:tr w:rsidR="00780F64" w:rsidRPr="00C06B6B" w14:paraId="312ADF87" w14:textId="77777777" w:rsidTr="0018238D">
        <w:tc>
          <w:tcPr>
            <w:tcW w:w="1935" w:type="dxa"/>
          </w:tcPr>
          <w:p w14:paraId="779F0FE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8703.23.10.20 </w:t>
            </w:r>
          </w:p>
        </w:tc>
        <w:tc>
          <w:tcPr>
            <w:tcW w:w="6849" w:type="dxa"/>
          </w:tcPr>
          <w:p w14:paraId="2C32BA8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Con motor de funcionamiento exclusivo con gas natural </w:t>
            </w:r>
          </w:p>
        </w:tc>
      </w:tr>
      <w:tr w:rsidR="00780F64" w:rsidRPr="00C06B6B" w14:paraId="0005E74F" w14:textId="77777777" w:rsidTr="0018238D">
        <w:tc>
          <w:tcPr>
            <w:tcW w:w="1935" w:type="dxa"/>
          </w:tcPr>
          <w:p w14:paraId="54CE1C0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8703.23.10.90 </w:t>
            </w:r>
          </w:p>
        </w:tc>
        <w:tc>
          <w:tcPr>
            <w:tcW w:w="6849" w:type="dxa"/>
          </w:tcPr>
          <w:p w14:paraId="021523A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68B8AA4F" w14:textId="77777777" w:rsidTr="0018238D">
        <w:tc>
          <w:tcPr>
            <w:tcW w:w="1935" w:type="dxa"/>
          </w:tcPr>
          <w:p w14:paraId="7D877E2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8703.23.90 </w:t>
            </w:r>
          </w:p>
        </w:tc>
        <w:tc>
          <w:tcPr>
            <w:tcW w:w="6849" w:type="dxa"/>
          </w:tcPr>
          <w:p w14:paraId="5200187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0A1DD9B1" w14:textId="77777777" w:rsidTr="0018238D">
        <w:tc>
          <w:tcPr>
            <w:tcW w:w="1935" w:type="dxa"/>
          </w:tcPr>
          <w:p w14:paraId="0F6A814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8703.23.90.30 </w:t>
            </w:r>
          </w:p>
        </w:tc>
        <w:tc>
          <w:tcPr>
            <w:tcW w:w="6849" w:type="dxa"/>
          </w:tcPr>
          <w:p w14:paraId="03EF305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6982D354" w14:textId="77777777" w:rsidTr="0018238D">
        <w:tc>
          <w:tcPr>
            <w:tcW w:w="1935" w:type="dxa"/>
          </w:tcPr>
          <w:p w14:paraId="3635003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8703.23.90.90 </w:t>
            </w:r>
          </w:p>
        </w:tc>
        <w:tc>
          <w:tcPr>
            <w:tcW w:w="6849" w:type="dxa"/>
          </w:tcPr>
          <w:p w14:paraId="2A57130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D32AD9" w14:paraId="38181363" w14:textId="77777777" w:rsidTr="0018238D">
        <w:tc>
          <w:tcPr>
            <w:tcW w:w="1935" w:type="dxa"/>
          </w:tcPr>
          <w:p w14:paraId="5AF2362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8703.24 </w:t>
            </w:r>
          </w:p>
        </w:tc>
        <w:tc>
          <w:tcPr>
            <w:tcW w:w="6849" w:type="dxa"/>
          </w:tcPr>
          <w:p w14:paraId="19143A95"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De cilindrada superior a 3.000 cm</w:t>
            </w:r>
            <w:r w:rsidRPr="00F80B04">
              <w:rPr>
                <w:rFonts w:ascii="Verdana" w:hAnsi="Verdana" w:cs="Arial"/>
                <w:sz w:val="22"/>
                <w:szCs w:val="22"/>
                <w:vertAlign w:val="superscript"/>
                <w:lang w:val="pt-PT"/>
              </w:rPr>
              <w:t>3</w:t>
            </w:r>
            <w:r w:rsidRPr="00F80B04">
              <w:rPr>
                <w:rFonts w:ascii="Verdana" w:hAnsi="Verdana" w:cs="Arial"/>
                <w:sz w:val="22"/>
                <w:szCs w:val="22"/>
                <w:lang w:val="pt-PT"/>
              </w:rPr>
              <w:t>: ·</w:t>
            </w:r>
          </w:p>
        </w:tc>
      </w:tr>
      <w:tr w:rsidR="00780F64" w:rsidRPr="00C06B6B" w14:paraId="0FA9D2CD" w14:textId="77777777" w:rsidTr="0018238D">
        <w:tc>
          <w:tcPr>
            <w:tcW w:w="1935" w:type="dxa"/>
          </w:tcPr>
          <w:p w14:paraId="0EAC8BB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8703.24.10 </w:t>
            </w:r>
          </w:p>
        </w:tc>
        <w:tc>
          <w:tcPr>
            <w:tcW w:w="6849" w:type="dxa"/>
          </w:tcPr>
          <w:p w14:paraId="0C78C1A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Con tracción en las cuatro ruedas: </w:t>
            </w:r>
          </w:p>
        </w:tc>
      </w:tr>
      <w:tr w:rsidR="00780F64" w:rsidRPr="00C06B6B" w14:paraId="24C82B91" w14:textId="77777777" w:rsidTr="0018238D">
        <w:tc>
          <w:tcPr>
            <w:tcW w:w="1935" w:type="dxa"/>
          </w:tcPr>
          <w:p w14:paraId="0108BF9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8703.24.10.20 </w:t>
            </w:r>
          </w:p>
        </w:tc>
        <w:tc>
          <w:tcPr>
            <w:tcW w:w="6849" w:type="dxa"/>
          </w:tcPr>
          <w:p w14:paraId="47ABCC4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79D1DB2B" w14:textId="77777777" w:rsidTr="0018238D">
        <w:tc>
          <w:tcPr>
            <w:tcW w:w="1935" w:type="dxa"/>
          </w:tcPr>
          <w:p w14:paraId="2E3C16F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8703.24.10.90 </w:t>
            </w:r>
          </w:p>
        </w:tc>
        <w:tc>
          <w:tcPr>
            <w:tcW w:w="6849" w:type="dxa"/>
          </w:tcPr>
          <w:p w14:paraId="5249F1E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2875E2BB" w14:textId="77777777" w:rsidTr="0018238D">
        <w:tc>
          <w:tcPr>
            <w:tcW w:w="1935" w:type="dxa"/>
          </w:tcPr>
          <w:p w14:paraId="02D1FFE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8703.24.90 </w:t>
            </w:r>
          </w:p>
        </w:tc>
        <w:tc>
          <w:tcPr>
            <w:tcW w:w="6849" w:type="dxa"/>
          </w:tcPr>
          <w:p w14:paraId="4D53F1F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35125D45" w14:textId="77777777" w:rsidTr="0018238D">
        <w:tc>
          <w:tcPr>
            <w:tcW w:w="1935" w:type="dxa"/>
          </w:tcPr>
          <w:p w14:paraId="4D87D62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8703.24.90.30 </w:t>
            </w:r>
          </w:p>
        </w:tc>
        <w:tc>
          <w:tcPr>
            <w:tcW w:w="6849" w:type="dxa"/>
          </w:tcPr>
          <w:p w14:paraId="6F30900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110E4889" w14:textId="77777777" w:rsidTr="0018238D">
        <w:tc>
          <w:tcPr>
            <w:tcW w:w="1935" w:type="dxa"/>
          </w:tcPr>
          <w:p w14:paraId="1C90FC4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8703.24.90.90 </w:t>
            </w:r>
          </w:p>
        </w:tc>
        <w:tc>
          <w:tcPr>
            <w:tcW w:w="6849" w:type="dxa"/>
          </w:tcPr>
          <w:p w14:paraId="012C06D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194B4A0E" w14:textId="77777777" w:rsidTr="0018238D">
        <w:tc>
          <w:tcPr>
            <w:tcW w:w="1935" w:type="dxa"/>
          </w:tcPr>
          <w:p w14:paraId="6C01639E" w14:textId="77777777" w:rsidR="00780F64" w:rsidRPr="00C06B6B" w:rsidRDefault="00780F64" w:rsidP="0018238D">
            <w:pPr>
              <w:pStyle w:val="Textoindependiente2"/>
              <w:jc w:val="left"/>
              <w:rPr>
                <w:rFonts w:ascii="Verdana" w:hAnsi="Verdana" w:cs="Arial"/>
                <w:sz w:val="22"/>
                <w:szCs w:val="22"/>
              </w:rPr>
            </w:pPr>
          </w:p>
        </w:tc>
        <w:tc>
          <w:tcPr>
            <w:tcW w:w="6849" w:type="dxa"/>
          </w:tcPr>
          <w:p w14:paraId="0C57A46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vehículos, únicamente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 xml:space="preserve">): </w:t>
            </w:r>
          </w:p>
        </w:tc>
      </w:tr>
      <w:tr w:rsidR="00780F64" w:rsidRPr="00D32AD9" w14:paraId="7BBC0461" w14:textId="77777777" w:rsidTr="0018238D">
        <w:tc>
          <w:tcPr>
            <w:tcW w:w="1935" w:type="dxa"/>
          </w:tcPr>
          <w:p w14:paraId="7864C2D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lastRenderedPageBreak/>
              <w:t xml:space="preserve">8703.31 </w:t>
            </w:r>
          </w:p>
        </w:tc>
        <w:tc>
          <w:tcPr>
            <w:tcW w:w="6849" w:type="dxa"/>
          </w:tcPr>
          <w:p w14:paraId="4C9498F0"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De cilindrada inferior o igual a 1.500 cm</w:t>
            </w:r>
            <w:r w:rsidRPr="00F80B04">
              <w:rPr>
                <w:rFonts w:ascii="Verdana" w:hAnsi="Verdana" w:cs="Arial"/>
                <w:sz w:val="22"/>
                <w:szCs w:val="22"/>
                <w:vertAlign w:val="superscript"/>
                <w:lang w:val="pt-PT"/>
              </w:rPr>
              <w:t>3</w:t>
            </w:r>
            <w:r w:rsidRPr="00F80B04">
              <w:rPr>
                <w:rFonts w:ascii="Verdana" w:hAnsi="Verdana" w:cs="Arial"/>
                <w:sz w:val="22"/>
                <w:szCs w:val="22"/>
                <w:lang w:val="pt-PT"/>
              </w:rPr>
              <w:t>: ·</w:t>
            </w:r>
          </w:p>
        </w:tc>
      </w:tr>
      <w:tr w:rsidR="00780F64" w:rsidRPr="00C06B6B" w14:paraId="2030743E" w14:textId="77777777" w:rsidTr="0018238D">
        <w:tc>
          <w:tcPr>
            <w:tcW w:w="1935" w:type="dxa"/>
          </w:tcPr>
          <w:p w14:paraId="7700EB3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8703.31.10.00.</w:t>
            </w:r>
          </w:p>
        </w:tc>
        <w:tc>
          <w:tcPr>
            <w:tcW w:w="6849" w:type="dxa"/>
          </w:tcPr>
          <w:p w14:paraId="794D292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Con tracción en las cuatro ruedas </w:t>
            </w:r>
          </w:p>
        </w:tc>
      </w:tr>
      <w:tr w:rsidR="00780F64" w:rsidRPr="00C06B6B" w14:paraId="6FB4CA98" w14:textId="77777777" w:rsidTr="0018238D">
        <w:tc>
          <w:tcPr>
            <w:tcW w:w="1935" w:type="dxa"/>
          </w:tcPr>
          <w:p w14:paraId="7DE8357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8703.31.90.00 </w:t>
            </w:r>
          </w:p>
        </w:tc>
        <w:tc>
          <w:tcPr>
            <w:tcW w:w="6849" w:type="dxa"/>
          </w:tcPr>
          <w:p w14:paraId="50588A0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10B5C2D4" w14:textId="77777777" w:rsidTr="0018238D">
        <w:tc>
          <w:tcPr>
            <w:tcW w:w="1935" w:type="dxa"/>
          </w:tcPr>
          <w:p w14:paraId="05CD1A1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8703.32  </w:t>
            </w:r>
          </w:p>
        </w:tc>
        <w:tc>
          <w:tcPr>
            <w:tcW w:w="6849" w:type="dxa"/>
          </w:tcPr>
          <w:p w14:paraId="286DA09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De cilindrada superior a 1.500 cm</w:t>
            </w:r>
            <w:r w:rsidRPr="00C06B6B">
              <w:rPr>
                <w:rFonts w:ascii="Verdana" w:hAnsi="Verdana" w:cs="Arial"/>
                <w:sz w:val="22"/>
                <w:szCs w:val="22"/>
                <w:vertAlign w:val="superscript"/>
              </w:rPr>
              <w:t>3</w:t>
            </w:r>
            <w:r w:rsidRPr="00C06B6B">
              <w:rPr>
                <w:rFonts w:ascii="Verdana" w:hAnsi="Verdana" w:cs="Arial"/>
                <w:sz w:val="22"/>
                <w:szCs w:val="22"/>
              </w:rPr>
              <w:t xml:space="preserve"> pero inferior o igual a 2.500 cm</w:t>
            </w:r>
            <w:r w:rsidRPr="00C06B6B">
              <w:rPr>
                <w:rFonts w:ascii="Verdana" w:hAnsi="Verdana" w:cs="Arial"/>
                <w:sz w:val="22"/>
                <w:szCs w:val="22"/>
                <w:vertAlign w:val="superscript"/>
              </w:rPr>
              <w:t>3</w:t>
            </w:r>
            <w:r w:rsidRPr="00C06B6B">
              <w:rPr>
                <w:rFonts w:ascii="Verdana" w:hAnsi="Verdana" w:cs="Arial"/>
                <w:sz w:val="22"/>
                <w:szCs w:val="22"/>
              </w:rPr>
              <w:t>:</w:t>
            </w:r>
          </w:p>
        </w:tc>
      </w:tr>
      <w:tr w:rsidR="00780F64" w:rsidRPr="00C06B6B" w14:paraId="0D7CB8E9" w14:textId="77777777" w:rsidTr="0018238D">
        <w:tc>
          <w:tcPr>
            <w:tcW w:w="1935" w:type="dxa"/>
          </w:tcPr>
          <w:p w14:paraId="280004E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8703.32.10.00· </w:t>
            </w:r>
          </w:p>
        </w:tc>
        <w:tc>
          <w:tcPr>
            <w:tcW w:w="6849" w:type="dxa"/>
          </w:tcPr>
          <w:p w14:paraId="23C9BDA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Con tracción en las cuatro ruedas </w:t>
            </w:r>
          </w:p>
        </w:tc>
      </w:tr>
      <w:tr w:rsidR="00780F64" w:rsidRPr="00C06B6B" w14:paraId="3D4C46A3" w14:textId="77777777" w:rsidTr="0018238D">
        <w:tc>
          <w:tcPr>
            <w:tcW w:w="1935" w:type="dxa"/>
          </w:tcPr>
          <w:p w14:paraId="04CE79F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8703.32.90.00 </w:t>
            </w:r>
          </w:p>
        </w:tc>
        <w:tc>
          <w:tcPr>
            <w:tcW w:w="6849" w:type="dxa"/>
          </w:tcPr>
          <w:p w14:paraId="0028EE5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D32AD9" w14:paraId="05D74F1B" w14:textId="77777777" w:rsidTr="0018238D">
        <w:tc>
          <w:tcPr>
            <w:tcW w:w="1935" w:type="dxa"/>
          </w:tcPr>
          <w:p w14:paraId="323EBC8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8703.33 </w:t>
            </w:r>
          </w:p>
        </w:tc>
        <w:tc>
          <w:tcPr>
            <w:tcW w:w="6849" w:type="dxa"/>
          </w:tcPr>
          <w:p w14:paraId="2BD42D37"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De cilindrada superior a 2.500 cm</w:t>
            </w:r>
            <w:r w:rsidRPr="00F80B04">
              <w:rPr>
                <w:rFonts w:ascii="Verdana" w:hAnsi="Verdana" w:cs="Arial"/>
                <w:sz w:val="22"/>
                <w:szCs w:val="22"/>
                <w:vertAlign w:val="superscript"/>
                <w:lang w:val="pt-PT"/>
              </w:rPr>
              <w:t>3</w:t>
            </w:r>
            <w:r w:rsidRPr="00F80B04">
              <w:rPr>
                <w:rFonts w:ascii="Verdana" w:hAnsi="Verdana" w:cs="Arial"/>
                <w:sz w:val="22"/>
                <w:szCs w:val="22"/>
                <w:lang w:val="pt-PT"/>
              </w:rPr>
              <w:t xml:space="preserve">: </w:t>
            </w:r>
          </w:p>
        </w:tc>
      </w:tr>
      <w:tr w:rsidR="00780F64" w:rsidRPr="00C06B6B" w14:paraId="4C778475" w14:textId="77777777" w:rsidTr="0018238D">
        <w:tc>
          <w:tcPr>
            <w:tcW w:w="1935" w:type="dxa"/>
          </w:tcPr>
          <w:p w14:paraId="3002742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8703.33.10.00 </w:t>
            </w:r>
          </w:p>
        </w:tc>
        <w:tc>
          <w:tcPr>
            <w:tcW w:w="6849" w:type="dxa"/>
          </w:tcPr>
          <w:p w14:paraId="692F08F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Con tracción en las cuatro ruedas </w:t>
            </w:r>
          </w:p>
        </w:tc>
      </w:tr>
      <w:tr w:rsidR="00780F64" w:rsidRPr="00C06B6B" w14:paraId="6427E73F" w14:textId="77777777" w:rsidTr="0018238D">
        <w:tc>
          <w:tcPr>
            <w:tcW w:w="1935" w:type="dxa"/>
          </w:tcPr>
          <w:p w14:paraId="2021541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8703.33.90.00 </w:t>
            </w:r>
          </w:p>
        </w:tc>
        <w:tc>
          <w:tcPr>
            <w:tcW w:w="6849" w:type="dxa"/>
          </w:tcPr>
          <w:p w14:paraId="39A4038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2375AD48" w14:textId="77777777" w:rsidTr="0018238D">
        <w:tc>
          <w:tcPr>
            <w:tcW w:w="1935" w:type="dxa"/>
          </w:tcPr>
          <w:p w14:paraId="69DF453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8703.40</w:t>
            </w:r>
          </w:p>
        </w:tc>
        <w:tc>
          <w:tcPr>
            <w:tcW w:w="6849" w:type="dxa"/>
          </w:tcPr>
          <w:p w14:paraId="356FF77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 vehículos, equipados para la propulsión con motor de émbolo (pistón), de encendido por chispa y con motor eléctrico, excepto los que se puedan cargar mediante conexión a una fuente externa de alimentación eléctrica:</w:t>
            </w:r>
          </w:p>
        </w:tc>
      </w:tr>
      <w:tr w:rsidR="00780F64" w:rsidRPr="00C06B6B" w14:paraId="159163FC" w14:textId="77777777" w:rsidTr="0018238D">
        <w:tc>
          <w:tcPr>
            <w:tcW w:w="1935" w:type="dxa"/>
          </w:tcPr>
          <w:p w14:paraId="7485723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8703.40.10.00</w:t>
            </w:r>
          </w:p>
        </w:tc>
        <w:tc>
          <w:tcPr>
            <w:tcW w:w="6849" w:type="dxa"/>
          </w:tcPr>
          <w:p w14:paraId="3E7B26E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tracción en las cuatro ruedas</w:t>
            </w:r>
          </w:p>
        </w:tc>
      </w:tr>
      <w:tr w:rsidR="00780F64" w:rsidRPr="00C06B6B" w14:paraId="4620EEF5" w14:textId="77777777" w:rsidTr="0018238D">
        <w:tc>
          <w:tcPr>
            <w:tcW w:w="1935" w:type="dxa"/>
          </w:tcPr>
          <w:p w14:paraId="05B5872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8703.40.90.00</w:t>
            </w:r>
          </w:p>
        </w:tc>
        <w:tc>
          <w:tcPr>
            <w:tcW w:w="6849" w:type="dxa"/>
          </w:tcPr>
          <w:p w14:paraId="200DA28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6F04C65D" w14:textId="77777777" w:rsidTr="0018238D">
        <w:tc>
          <w:tcPr>
            <w:tcW w:w="1935" w:type="dxa"/>
          </w:tcPr>
          <w:p w14:paraId="787C05A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8703.50</w:t>
            </w:r>
          </w:p>
        </w:tc>
        <w:tc>
          <w:tcPr>
            <w:tcW w:w="6849" w:type="dxa"/>
          </w:tcPr>
          <w:p w14:paraId="48F1603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vehículos, equipados para la propulsión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 y con motor eléctrico, excepto los que se puedan cargar mediante conexión a una fuente externa de alimentación eléctrica:</w:t>
            </w:r>
          </w:p>
        </w:tc>
      </w:tr>
      <w:tr w:rsidR="00780F64" w:rsidRPr="00C06B6B" w14:paraId="7C3F1C9D" w14:textId="77777777" w:rsidTr="0018238D">
        <w:tc>
          <w:tcPr>
            <w:tcW w:w="1935" w:type="dxa"/>
          </w:tcPr>
          <w:p w14:paraId="253ADA51" w14:textId="77777777" w:rsidR="00780F64" w:rsidRPr="00C06B6B" w:rsidRDefault="00780F64" w:rsidP="0018238D">
            <w:pPr>
              <w:pStyle w:val="Textoindependiente2"/>
              <w:jc w:val="left"/>
              <w:rPr>
                <w:rFonts w:ascii="Verdana" w:hAnsi="Verdana" w:cs="Arial"/>
                <w:sz w:val="22"/>
                <w:szCs w:val="22"/>
              </w:rPr>
            </w:pPr>
          </w:p>
        </w:tc>
        <w:tc>
          <w:tcPr>
            <w:tcW w:w="6849" w:type="dxa"/>
          </w:tcPr>
          <w:p w14:paraId="5DD62B11" w14:textId="77777777" w:rsidR="00780F64" w:rsidRPr="00C06B6B" w:rsidRDefault="00780F64" w:rsidP="0018238D">
            <w:pPr>
              <w:pStyle w:val="Textoindependiente2"/>
              <w:jc w:val="left"/>
              <w:rPr>
                <w:rFonts w:ascii="Verdana" w:hAnsi="Verdana" w:cs="Arial"/>
                <w:sz w:val="22"/>
                <w:szCs w:val="22"/>
              </w:rPr>
            </w:pPr>
          </w:p>
        </w:tc>
      </w:tr>
      <w:tr w:rsidR="00780F64" w:rsidRPr="00C06B6B" w14:paraId="6089046B" w14:textId="77777777" w:rsidTr="0018238D">
        <w:tc>
          <w:tcPr>
            <w:tcW w:w="1935" w:type="dxa"/>
          </w:tcPr>
          <w:p w14:paraId="1C39B36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8703.50.10.00  </w:t>
            </w:r>
          </w:p>
        </w:tc>
        <w:tc>
          <w:tcPr>
            <w:tcW w:w="6849" w:type="dxa"/>
          </w:tcPr>
          <w:p w14:paraId="6CA3BCA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Con tracción en las cuatro ruedas </w:t>
            </w:r>
          </w:p>
        </w:tc>
      </w:tr>
      <w:tr w:rsidR="00780F64" w:rsidRPr="00C06B6B" w14:paraId="464B0DA9" w14:textId="77777777" w:rsidTr="0018238D">
        <w:tc>
          <w:tcPr>
            <w:tcW w:w="1935" w:type="dxa"/>
          </w:tcPr>
          <w:p w14:paraId="037B6E1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8703.50.90.00 </w:t>
            </w:r>
          </w:p>
        </w:tc>
        <w:tc>
          <w:tcPr>
            <w:tcW w:w="6849" w:type="dxa"/>
          </w:tcPr>
          <w:p w14:paraId="313B2D7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Los demás </w:t>
            </w:r>
          </w:p>
        </w:tc>
      </w:tr>
      <w:tr w:rsidR="00780F64" w:rsidRPr="00C06B6B" w14:paraId="0C8E6E4F" w14:textId="77777777" w:rsidTr="0018238D">
        <w:tc>
          <w:tcPr>
            <w:tcW w:w="1935" w:type="dxa"/>
          </w:tcPr>
          <w:p w14:paraId="4857DC6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8703.60 </w:t>
            </w:r>
          </w:p>
        </w:tc>
        <w:tc>
          <w:tcPr>
            <w:tcW w:w="6849" w:type="dxa"/>
          </w:tcPr>
          <w:p w14:paraId="6DAFCE6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 vehículos, equipados para la propulsión con motor de émbolo (pistón), de encendido por chispa y con motor eléctrico, que se puedan cargar mediante conexión a una fuente externa de alimentación eléctrica:</w:t>
            </w:r>
          </w:p>
        </w:tc>
      </w:tr>
      <w:tr w:rsidR="00780F64" w:rsidRPr="00C06B6B" w14:paraId="6CD0C196" w14:textId="77777777" w:rsidTr="0018238D">
        <w:tc>
          <w:tcPr>
            <w:tcW w:w="1935" w:type="dxa"/>
          </w:tcPr>
          <w:p w14:paraId="4F2A905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8703.60.10.00 </w:t>
            </w:r>
          </w:p>
        </w:tc>
        <w:tc>
          <w:tcPr>
            <w:tcW w:w="6849" w:type="dxa"/>
          </w:tcPr>
          <w:p w14:paraId="2EF0F41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Con tracción en las cuatro ruedas </w:t>
            </w:r>
          </w:p>
        </w:tc>
      </w:tr>
      <w:tr w:rsidR="00780F64" w:rsidRPr="00C06B6B" w14:paraId="7FB41E74" w14:textId="77777777" w:rsidTr="0018238D">
        <w:tc>
          <w:tcPr>
            <w:tcW w:w="1935" w:type="dxa"/>
          </w:tcPr>
          <w:p w14:paraId="1F9F904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8703.60.90.00 </w:t>
            </w:r>
          </w:p>
        </w:tc>
        <w:tc>
          <w:tcPr>
            <w:tcW w:w="6849" w:type="dxa"/>
          </w:tcPr>
          <w:p w14:paraId="476EC62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24F51CEE" w14:textId="77777777" w:rsidTr="0018238D">
        <w:tc>
          <w:tcPr>
            <w:tcW w:w="1935" w:type="dxa"/>
          </w:tcPr>
          <w:p w14:paraId="3C013E0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8703.70</w:t>
            </w:r>
          </w:p>
        </w:tc>
        <w:tc>
          <w:tcPr>
            <w:tcW w:w="6849" w:type="dxa"/>
          </w:tcPr>
          <w:p w14:paraId="16B47B9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vehículos, equipados para la propulsión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 y con motor eléctrico, que se puedan cargar mediante conexión a una fuente externa de alimentación eléctrica:</w:t>
            </w:r>
          </w:p>
        </w:tc>
      </w:tr>
      <w:tr w:rsidR="00780F64" w:rsidRPr="00C06B6B" w14:paraId="5EFD54C1" w14:textId="77777777" w:rsidTr="0018238D">
        <w:tc>
          <w:tcPr>
            <w:tcW w:w="1935" w:type="dxa"/>
          </w:tcPr>
          <w:p w14:paraId="6A63933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8703.70.10.00</w:t>
            </w:r>
          </w:p>
        </w:tc>
        <w:tc>
          <w:tcPr>
            <w:tcW w:w="6849" w:type="dxa"/>
          </w:tcPr>
          <w:p w14:paraId="0913FDD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tracción en las cuatro ruedas</w:t>
            </w:r>
          </w:p>
        </w:tc>
      </w:tr>
      <w:tr w:rsidR="00780F64" w:rsidRPr="00C06B6B" w14:paraId="37775097" w14:textId="77777777" w:rsidTr="0018238D">
        <w:tc>
          <w:tcPr>
            <w:tcW w:w="1935" w:type="dxa"/>
          </w:tcPr>
          <w:p w14:paraId="37A9466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8703.70.90.00</w:t>
            </w:r>
          </w:p>
        </w:tc>
        <w:tc>
          <w:tcPr>
            <w:tcW w:w="6849" w:type="dxa"/>
          </w:tcPr>
          <w:p w14:paraId="73FFCD6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 Los demás</w:t>
            </w:r>
          </w:p>
        </w:tc>
      </w:tr>
      <w:tr w:rsidR="00780F64" w:rsidRPr="00C06B6B" w14:paraId="0103273A" w14:textId="77777777" w:rsidTr="0018238D">
        <w:tc>
          <w:tcPr>
            <w:tcW w:w="1935" w:type="dxa"/>
          </w:tcPr>
          <w:p w14:paraId="775B93F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8703.80</w:t>
            </w:r>
          </w:p>
        </w:tc>
        <w:tc>
          <w:tcPr>
            <w:tcW w:w="6849" w:type="dxa"/>
          </w:tcPr>
          <w:p w14:paraId="0F49104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 vehículos, propulsados únicamente con motor eléctrico:</w:t>
            </w:r>
          </w:p>
        </w:tc>
      </w:tr>
      <w:tr w:rsidR="00780F64" w:rsidRPr="00C06B6B" w14:paraId="26132837" w14:textId="77777777" w:rsidTr="0018238D">
        <w:tc>
          <w:tcPr>
            <w:tcW w:w="1935" w:type="dxa"/>
          </w:tcPr>
          <w:p w14:paraId="710499F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8703.80.10.00</w:t>
            </w:r>
          </w:p>
        </w:tc>
        <w:tc>
          <w:tcPr>
            <w:tcW w:w="6849" w:type="dxa"/>
          </w:tcPr>
          <w:p w14:paraId="58934D8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tracción en las cuatro ruedas</w:t>
            </w:r>
          </w:p>
        </w:tc>
      </w:tr>
      <w:tr w:rsidR="00780F64" w:rsidRPr="00C06B6B" w14:paraId="43E28D0A" w14:textId="77777777" w:rsidTr="0018238D">
        <w:tc>
          <w:tcPr>
            <w:tcW w:w="1935" w:type="dxa"/>
          </w:tcPr>
          <w:p w14:paraId="47FA817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8703.80.90.00</w:t>
            </w:r>
          </w:p>
        </w:tc>
        <w:tc>
          <w:tcPr>
            <w:tcW w:w="6849" w:type="dxa"/>
          </w:tcPr>
          <w:p w14:paraId="7045E15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76B4494F" w14:textId="77777777" w:rsidTr="0018238D">
        <w:tc>
          <w:tcPr>
            <w:tcW w:w="1935" w:type="dxa"/>
          </w:tcPr>
          <w:p w14:paraId="6549889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8703.90.00.00 </w:t>
            </w:r>
          </w:p>
        </w:tc>
        <w:tc>
          <w:tcPr>
            <w:tcW w:w="6849" w:type="dxa"/>
          </w:tcPr>
          <w:p w14:paraId="51098EB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1C8CEB74" w14:textId="77777777" w:rsidTr="0018238D">
        <w:tc>
          <w:tcPr>
            <w:tcW w:w="1935" w:type="dxa"/>
          </w:tcPr>
          <w:p w14:paraId="7D6D453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 </w:t>
            </w:r>
          </w:p>
        </w:tc>
        <w:tc>
          <w:tcPr>
            <w:tcW w:w="6849" w:type="dxa"/>
          </w:tcPr>
          <w:p w14:paraId="640485C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Vehículos automóviles para transporte de mercancías. </w:t>
            </w:r>
          </w:p>
        </w:tc>
      </w:tr>
      <w:tr w:rsidR="00780F64" w:rsidRPr="00C06B6B" w14:paraId="3B5CCD69" w14:textId="77777777" w:rsidTr="0018238D">
        <w:tc>
          <w:tcPr>
            <w:tcW w:w="1935" w:type="dxa"/>
          </w:tcPr>
          <w:p w14:paraId="6531718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8704.10 </w:t>
            </w:r>
          </w:p>
        </w:tc>
        <w:tc>
          <w:tcPr>
            <w:tcW w:w="6849" w:type="dxa"/>
          </w:tcPr>
          <w:p w14:paraId="34DDC86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Volquetes automotores diseñados para utilizarlos fuera de la red de carreteras: </w:t>
            </w:r>
          </w:p>
        </w:tc>
      </w:tr>
      <w:tr w:rsidR="00780F64" w:rsidRPr="00C06B6B" w14:paraId="26CC3C44" w14:textId="77777777" w:rsidTr="0018238D">
        <w:tc>
          <w:tcPr>
            <w:tcW w:w="1935" w:type="dxa"/>
          </w:tcPr>
          <w:p w14:paraId="72411A5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lastRenderedPageBreak/>
              <w:t>8704.10.00.10</w:t>
            </w:r>
          </w:p>
        </w:tc>
        <w:tc>
          <w:tcPr>
            <w:tcW w:w="6849" w:type="dxa"/>
          </w:tcPr>
          <w:p w14:paraId="469D979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 Con motor de funcionamiento exclusivo con gas natural</w:t>
            </w:r>
          </w:p>
        </w:tc>
      </w:tr>
      <w:tr w:rsidR="00780F64" w:rsidRPr="00C06B6B" w14:paraId="19303E7D" w14:textId="77777777" w:rsidTr="0018238D">
        <w:tc>
          <w:tcPr>
            <w:tcW w:w="1935" w:type="dxa"/>
          </w:tcPr>
          <w:p w14:paraId="0430C51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8704.10.00.90 </w:t>
            </w:r>
          </w:p>
        </w:tc>
        <w:tc>
          <w:tcPr>
            <w:tcW w:w="6849" w:type="dxa"/>
          </w:tcPr>
          <w:p w14:paraId="5E05A24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Los demás </w:t>
            </w:r>
          </w:p>
        </w:tc>
      </w:tr>
      <w:tr w:rsidR="00780F64" w:rsidRPr="00C06B6B" w14:paraId="5487C2A3" w14:textId="77777777" w:rsidTr="0018238D">
        <w:tc>
          <w:tcPr>
            <w:tcW w:w="1935" w:type="dxa"/>
          </w:tcPr>
          <w:p w14:paraId="6ADA0511" w14:textId="77777777" w:rsidR="00780F64" w:rsidRPr="00C06B6B" w:rsidRDefault="00780F64" w:rsidP="0018238D">
            <w:pPr>
              <w:pStyle w:val="Textoindependiente2"/>
              <w:jc w:val="left"/>
              <w:rPr>
                <w:rFonts w:ascii="Verdana" w:hAnsi="Verdana" w:cs="Arial"/>
                <w:sz w:val="22"/>
                <w:szCs w:val="22"/>
              </w:rPr>
            </w:pPr>
          </w:p>
        </w:tc>
        <w:tc>
          <w:tcPr>
            <w:tcW w:w="6849" w:type="dxa"/>
          </w:tcPr>
          <w:p w14:paraId="49015E3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únicamente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w:t>
            </w:r>
          </w:p>
        </w:tc>
      </w:tr>
      <w:tr w:rsidR="00780F64" w:rsidRPr="00C06B6B" w14:paraId="0B25736F" w14:textId="77777777" w:rsidTr="0018238D">
        <w:tc>
          <w:tcPr>
            <w:tcW w:w="1935" w:type="dxa"/>
          </w:tcPr>
          <w:p w14:paraId="7742C79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8704.21</w:t>
            </w:r>
          </w:p>
        </w:tc>
        <w:tc>
          <w:tcPr>
            <w:tcW w:w="6849" w:type="dxa"/>
          </w:tcPr>
          <w:p w14:paraId="57EF1C8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De peso total con carga máxima inferior o igual a 5 t:</w:t>
            </w:r>
          </w:p>
        </w:tc>
      </w:tr>
      <w:tr w:rsidR="00780F64" w:rsidRPr="00D32AD9" w14:paraId="2F800408" w14:textId="77777777" w:rsidTr="0018238D">
        <w:tc>
          <w:tcPr>
            <w:tcW w:w="1935" w:type="dxa"/>
          </w:tcPr>
          <w:p w14:paraId="36CA126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8704.21.10.00 </w:t>
            </w:r>
          </w:p>
        </w:tc>
        <w:tc>
          <w:tcPr>
            <w:tcW w:w="6849" w:type="dxa"/>
          </w:tcPr>
          <w:p w14:paraId="01302820"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 xml:space="preserve">- - - Inferior o igual a 4,537 t </w:t>
            </w:r>
          </w:p>
        </w:tc>
      </w:tr>
      <w:tr w:rsidR="00780F64" w:rsidRPr="00C06B6B" w14:paraId="562812E8" w14:textId="77777777" w:rsidTr="0018238D">
        <w:tc>
          <w:tcPr>
            <w:tcW w:w="1935" w:type="dxa"/>
          </w:tcPr>
          <w:p w14:paraId="5D27676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8704.21.90.00 </w:t>
            </w:r>
          </w:p>
        </w:tc>
        <w:tc>
          <w:tcPr>
            <w:tcW w:w="6849" w:type="dxa"/>
          </w:tcPr>
          <w:p w14:paraId="4BB7684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Los demás </w:t>
            </w:r>
          </w:p>
        </w:tc>
      </w:tr>
      <w:tr w:rsidR="00780F64" w:rsidRPr="00C06B6B" w14:paraId="3F130E7E" w14:textId="77777777" w:rsidTr="0018238D">
        <w:tc>
          <w:tcPr>
            <w:tcW w:w="1935" w:type="dxa"/>
          </w:tcPr>
          <w:p w14:paraId="5A6A211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8704.22 </w:t>
            </w:r>
          </w:p>
        </w:tc>
        <w:tc>
          <w:tcPr>
            <w:tcW w:w="6849" w:type="dxa"/>
          </w:tcPr>
          <w:p w14:paraId="3483CB1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 peso total con carga máxima superior a 5 t pero inferior o igual a 20 t: </w:t>
            </w:r>
          </w:p>
        </w:tc>
      </w:tr>
      <w:tr w:rsidR="00780F64" w:rsidRPr="00D32AD9" w14:paraId="159F4C80" w14:textId="77777777" w:rsidTr="0018238D">
        <w:tc>
          <w:tcPr>
            <w:tcW w:w="1935" w:type="dxa"/>
          </w:tcPr>
          <w:p w14:paraId="591FC92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8704.22.10.00 </w:t>
            </w:r>
          </w:p>
        </w:tc>
        <w:tc>
          <w:tcPr>
            <w:tcW w:w="6849" w:type="dxa"/>
          </w:tcPr>
          <w:p w14:paraId="33747452"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 xml:space="preserve">- - - Inferior o igual a 6,2 t </w:t>
            </w:r>
          </w:p>
        </w:tc>
      </w:tr>
      <w:tr w:rsidR="00780F64" w:rsidRPr="00C06B6B" w14:paraId="1E52C6ED" w14:textId="77777777" w:rsidTr="0018238D">
        <w:tc>
          <w:tcPr>
            <w:tcW w:w="1935" w:type="dxa"/>
          </w:tcPr>
          <w:p w14:paraId="1B4694C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8704.22.20.00 </w:t>
            </w:r>
          </w:p>
        </w:tc>
        <w:tc>
          <w:tcPr>
            <w:tcW w:w="6849" w:type="dxa"/>
          </w:tcPr>
          <w:p w14:paraId="7DC58A2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Superior a 6,2 t, pero inferior o igual a 9,3 t </w:t>
            </w:r>
          </w:p>
        </w:tc>
      </w:tr>
      <w:tr w:rsidR="00780F64" w:rsidRPr="00C06B6B" w14:paraId="63C40AE6" w14:textId="77777777" w:rsidTr="0018238D">
        <w:tc>
          <w:tcPr>
            <w:tcW w:w="1935" w:type="dxa"/>
          </w:tcPr>
          <w:p w14:paraId="68A63F3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8704.22.90.00 </w:t>
            </w:r>
          </w:p>
        </w:tc>
        <w:tc>
          <w:tcPr>
            <w:tcW w:w="6849" w:type="dxa"/>
          </w:tcPr>
          <w:p w14:paraId="4CD35DD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Superior a 9,3 t </w:t>
            </w:r>
          </w:p>
        </w:tc>
      </w:tr>
      <w:tr w:rsidR="00780F64" w:rsidRPr="00C06B6B" w14:paraId="584C142C" w14:textId="77777777" w:rsidTr="0018238D">
        <w:tc>
          <w:tcPr>
            <w:tcW w:w="1935" w:type="dxa"/>
          </w:tcPr>
          <w:p w14:paraId="72E2F4D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8704.23.00.00 </w:t>
            </w:r>
          </w:p>
        </w:tc>
        <w:tc>
          <w:tcPr>
            <w:tcW w:w="6849" w:type="dxa"/>
          </w:tcPr>
          <w:p w14:paraId="07D6D8E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 De peso total con carga máxima superior a 20 t</w:t>
            </w:r>
          </w:p>
        </w:tc>
      </w:tr>
      <w:tr w:rsidR="00780F64" w:rsidRPr="00C06B6B" w14:paraId="5ABEBD02" w14:textId="77777777" w:rsidTr="0018238D">
        <w:tc>
          <w:tcPr>
            <w:tcW w:w="1935" w:type="dxa"/>
          </w:tcPr>
          <w:p w14:paraId="79AEB84B" w14:textId="77777777" w:rsidR="00780F64" w:rsidRPr="00C06B6B" w:rsidRDefault="00780F64" w:rsidP="0018238D">
            <w:pPr>
              <w:pStyle w:val="Textoindependiente2"/>
              <w:jc w:val="left"/>
              <w:rPr>
                <w:rFonts w:ascii="Verdana" w:hAnsi="Verdana" w:cs="Arial"/>
                <w:sz w:val="22"/>
                <w:szCs w:val="22"/>
              </w:rPr>
            </w:pPr>
          </w:p>
        </w:tc>
        <w:tc>
          <w:tcPr>
            <w:tcW w:w="6849" w:type="dxa"/>
          </w:tcPr>
          <w:p w14:paraId="3EE10D0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 únicamente con motor de émbolo (pistón), de encendido por chispa:</w:t>
            </w:r>
          </w:p>
        </w:tc>
      </w:tr>
      <w:tr w:rsidR="00780F64" w:rsidRPr="00C06B6B" w14:paraId="52862D75" w14:textId="77777777" w:rsidTr="0018238D">
        <w:tc>
          <w:tcPr>
            <w:tcW w:w="1935" w:type="dxa"/>
          </w:tcPr>
          <w:p w14:paraId="6265D74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8704.31</w:t>
            </w:r>
          </w:p>
        </w:tc>
        <w:tc>
          <w:tcPr>
            <w:tcW w:w="6849" w:type="dxa"/>
          </w:tcPr>
          <w:p w14:paraId="7800D20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De peso total con carga máxima inferior o igual a 5 t:</w:t>
            </w:r>
          </w:p>
        </w:tc>
      </w:tr>
      <w:tr w:rsidR="00780F64" w:rsidRPr="00D32AD9" w14:paraId="40BE859C" w14:textId="77777777" w:rsidTr="0018238D">
        <w:tc>
          <w:tcPr>
            <w:tcW w:w="1935" w:type="dxa"/>
          </w:tcPr>
          <w:p w14:paraId="008AD65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8704.31.10 </w:t>
            </w:r>
          </w:p>
        </w:tc>
        <w:tc>
          <w:tcPr>
            <w:tcW w:w="6849" w:type="dxa"/>
          </w:tcPr>
          <w:p w14:paraId="694CC215"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 xml:space="preserve">Inferior o igual a 4,537 t: </w:t>
            </w:r>
          </w:p>
        </w:tc>
      </w:tr>
      <w:tr w:rsidR="00780F64" w:rsidRPr="00C06B6B" w14:paraId="25136511" w14:textId="77777777" w:rsidTr="0018238D">
        <w:tc>
          <w:tcPr>
            <w:tcW w:w="1935" w:type="dxa"/>
          </w:tcPr>
          <w:p w14:paraId="681878C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8704.31.10.10 </w:t>
            </w:r>
          </w:p>
        </w:tc>
        <w:tc>
          <w:tcPr>
            <w:tcW w:w="6849" w:type="dxa"/>
          </w:tcPr>
          <w:p w14:paraId="0DDE529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24B5FAC0" w14:textId="77777777" w:rsidTr="0018238D">
        <w:tc>
          <w:tcPr>
            <w:tcW w:w="1935" w:type="dxa"/>
          </w:tcPr>
          <w:p w14:paraId="7418FA7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8704.31.10.90</w:t>
            </w:r>
          </w:p>
        </w:tc>
        <w:tc>
          <w:tcPr>
            <w:tcW w:w="6849" w:type="dxa"/>
          </w:tcPr>
          <w:p w14:paraId="7D4D976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 Los demás </w:t>
            </w:r>
          </w:p>
        </w:tc>
      </w:tr>
      <w:tr w:rsidR="00780F64" w:rsidRPr="00C06B6B" w14:paraId="1F965A73" w14:textId="77777777" w:rsidTr="0018238D">
        <w:tc>
          <w:tcPr>
            <w:tcW w:w="1935" w:type="dxa"/>
          </w:tcPr>
          <w:p w14:paraId="7461515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8704.31.90 </w:t>
            </w:r>
          </w:p>
        </w:tc>
        <w:tc>
          <w:tcPr>
            <w:tcW w:w="6849" w:type="dxa"/>
          </w:tcPr>
          <w:p w14:paraId="547B772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1ADAA008" w14:textId="77777777" w:rsidTr="0018238D">
        <w:tc>
          <w:tcPr>
            <w:tcW w:w="1935" w:type="dxa"/>
          </w:tcPr>
          <w:p w14:paraId="6618B45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8704.31.90.10 </w:t>
            </w:r>
          </w:p>
        </w:tc>
        <w:tc>
          <w:tcPr>
            <w:tcW w:w="6849" w:type="dxa"/>
          </w:tcPr>
          <w:p w14:paraId="5CCC0B4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319F9F53" w14:textId="77777777" w:rsidTr="0018238D">
        <w:tc>
          <w:tcPr>
            <w:tcW w:w="1935" w:type="dxa"/>
          </w:tcPr>
          <w:p w14:paraId="503A0D9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8704.31.90.90 </w:t>
            </w:r>
          </w:p>
        </w:tc>
        <w:tc>
          <w:tcPr>
            <w:tcW w:w="6849" w:type="dxa"/>
          </w:tcPr>
          <w:p w14:paraId="5E27A2D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Los demás </w:t>
            </w:r>
          </w:p>
        </w:tc>
      </w:tr>
      <w:tr w:rsidR="00780F64" w:rsidRPr="00C06B6B" w14:paraId="1EB8ECC0" w14:textId="77777777" w:rsidTr="0018238D">
        <w:tc>
          <w:tcPr>
            <w:tcW w:w="1935" w:type="dxa"/>
          </w:tcPr>
          <w:p w14:paraId="53AFFEF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 </w:t>
            </w:r>
          </w:p>
        </w:tc>
        <w:tc>
          <w:tcPr>
            <w:tcW w:w="6849" w:type="dxa"/>
          </w:tcPr>
          <w:p w14:paraId="21D5B62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 peso total con carga máxima superior a 5 t: </w:t>
            </w:r>
          </w:p>
        </w:tc>
      </w:tr>
      <w:tr w:rsidR="00780F64" w:rsidRPr="00D32AD9" w14:paraId="10D3A4A7" w14:textId="77777777" w:rsidTr="0018238D">
        <w:tc>
          <w:tcPr>
            <w:tcW w:w="1935" w:type="dxa"/>
          </w:tcPr>
          <w:p w14:paraId="375F56A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8704.32.10 </w:t>
            </w:r>
          </w:p>
        </w:tc>
        <w:tc>
          <w:tcPr>
            <w:tcW w:w="6849" w:type="dxa"/>
          </w:tcPr>
          <w:p w14:paraId="5F8BCA10" w14:textId="77777777" w:rsidR="00780F64" w:rsidRPr="00F80B04" w:rsidRDefault="00780F64" w:rsidP="0018238D">
            <w:pPr>
              <w:pStyle w:val="Textoindependiente2"/>
              <w:jc w:val="left"/>
              <w:rPr>
                <w:rFonts w:ascii="Verdana" w:hAnsi="Verdana" w:cs="Arial"/>
                <w:sz w:val="22"/>
                <w:szCs w:val="22"/>
                <w:lang w:val="pt-PT"/>
              </w:rPr>
            </w:pPr>
            <w:r w:rsidRPr="00F80B04">
              <w:rPr>
                <w:rFonts w:ascii="Verdana" w:hAnsi="Verdana" w:cs="Arial"/>
                <w:sz w:val="22"/>
                <w:szCs w:val="22"/>
                <w:lang w:val="pt-PT"/>
              </w:rPr>
              <w:t xml:space="preserve">Inferior o igual a 6,2 t: </w:t>
            </w:r>
          </w:p>
        </w:tc>
      </w:tr>
      <w:tr w:rsidR="00780F64" w:rsidRPr="00C06B6B" w14:paraId="152B63FA" w14:textId="77777777" w:rsidTr="0018238D">
        <w:tc>
          <w:tcPr>
            <w:tcW w:w="1935" w:type="dxa"/>
          </w:tcPr>
          <w:p w14:paraId="2260502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8704.32.10.10 </w:t>
            </w:r>
          </w:p>
        </w:tc>
        <w:tc>
          <w:tcPr>
            <w:tcW w:w="6849" w:type="dxa"/>
          </w:tcPr>
          <w:p w14:paraId="63F04F9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 Con motor de funcionamiento exclusivo con gas natural </w:t>
            </w:r>
          </w:p>
        </w:tc>
      </w:tr>
      <w:tr w:rsidR="00780F64" w:rsidRPr="00C06B6B" w14:paraId="0ED687BC" w14:textId="77777777" w:rsidTr="0018238D">
        <w:tc>
          <w:tcPr>
            <w:tcW w:w="1935" w:type="dxa"/>
          </w:tcPr>
          <w:p w14:paraId="3CA71FC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8704.32.10.90 </w:t>
            </w:r>
          </w:p>
        </w:tc>
        <w:tc>
          <w:tcPr>
            <w:tcW w:w="6849" w:type="dxa"/>
          </w:tcPr>
          <w:p w14:paraId="727BB4D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 Los demás </w:t>
            </w:r>
          </w:p>
        </w:tc>
      </w:tr>
      <w:tr w:rsidR="00780F64" w:rsidRPr="00C06B6B" w14:paraId="747AC81F" w14:textId="77777777" w:rsidTr="0018238D">
        <w:tc>
          <w:tcPr>
            <w:tcW w:w="1935" w:type="dxa"/>
          </w:tcPr>
          <w:p w14:paraId="5721FE1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8704.32.20 </w:t>
            </w:r>
          </w:p>
        </w:tc>
        <w:tc>
          <w:tcPr>
            <w:tcW w:w="6849" w:type="dxa"/>
          </w:tcPr>
          <w:p w14:paraId="4E1E1E3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Superior a 6,2 t, pero inferior o igual a 9,3 t: </w:t>
            </w:r>
          </w:p>
        </w:tc>
      </w:tr>
      <w:tr w:rsidR="00780F64" w:rsidRPr="00C06B6B" w14:paraId="3FD4E3EA" w14:textId="77777777" w:rsidTr="0018238D">
        <w:tc>
          <w:tcPr>
            <w:tcW w:w="1935" w:type="dxa"/>
          </w:tcPr>
          <w:p w14:paraId="255C55C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8704.32.20.10 </w:t>
            </w:r>
          </w:p>
        </w:tc>
        <w:tc>
          <w:tcPr>
            <w:tcW w:w="6849" w:type="dxa"/>
          </w:tcPr>
          <w:p w14:paraId="6253B1B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0C2DC187" w14:textId="77777777" w:rsidTr="0018238D">
        <w:tc>
          <w:tcPr>
            <w:tcW w:w="1935" w:type="dxa"/>
          </w:tcPr>
          <w:p w14:paraId="6538513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8704.32.20.90 </w:t>
            </w:r>
          </w:p>
        </w:tc>
        <w:tc>
          <w:tcPr>
            <w:tcW w:w="6849" w:type="dxa"/>
          </w:tcPr>
          <w:p w14:paraId="3C90703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4C39E1AB" w14:textId="77777777" w:rsidTr="0018238D">
        <w:tc>
          <w:tcPr>
            <w:tcW w:w="1935" w:type="dxa"/>
          </w:tcPr>
          <w:p w14:paraId="52661FD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8704.32.90 </w:t>
            </w:r>
          </w:p>
        </w:tc>
        <w:tc>
          <w:tcPr>
            <w:tcW w:w="6849" w:type="dxa"/>
          </w:tcPr>
          <w:p w14:paraId="32DFBBF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Superior a 9,3 t: </w:t>
            </w:r>
          </w:p>
        </w:tc>
      </w:tr>
      <w:tr w:rsidR="00780F64" w:rsidRPr="00C06B6B" w14:paraId="53F11EC7" w14:textId="77777777" w:rsidTr="0018238D">
        <w:tc>
          <w:tcPr>
            <w:tcW w:w="1935" w:type="dxa"/>
          </w:tcPr>
          <w:p w14:paraId="6393442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8704.32.90.10 </w:t>
            </w:r>
          </w:p>
        </w:tc>
        <w:tc>
          <w:tcPr>
            <w:tcW w:w="6849" w:type="dxa"/>
          </w:tcPr>
          <w:p w14:paraId="23AA364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funcionamiento exclusivo con gas natural</w:t>
            </w:r>
          </w:p>
        </w:tc>
      </w:tr>
      <w:tr w:rsidR="00780F64" w:rsidRPr="00C06B6B" w14:paraId="40847E48" w14:textId="77777777" w:rsidTr="0018238D">
        <w:tc>
          <w:tcPr>
            <w:tcW w:w="1935" w:type="dxa"/>
          </w:tcPr>
          <w:p w14:paraId="6436A21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8704.32.90.90 </w:t>
            </w:r>
          </w:p>
        </w:tc>
        <w:tc>
          <w:tcPr>
            <w:tcW w:w="6849" w:type="dxa"/>
          </w:tcPr>
          <w:p w14:paraId="1EF5387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 - - Los demás ·</w:t>
            </w:r>
          </w:p>
        </w:tc>
      </w:tr>
      <w:tr w:rsidR="00780F64" w:rsidRPr="00C06B6B" w14:paraId="6963E18D" w14:textId="77777777" w:rsidTr="0018238D">
        <w:tc>
          <w:tcPr>
            <w:tcW w:w="1935" w:type="dxa"/>
          </w:tcPr>
          <w:p w14:paraId="35ED6174" w14:textId="77777777" w:rsidR="00780F64" w:rsidRPr="00C06B6B" w:rsidRDefault="00780F64" w:rsidP="0018238D">
            <w:pPr>
              <w:pStyle w:val="Textoindependiente2"/>
              <w:jc w:val="left"/>
              <w:rPr>
                <w:rFonts w:ascii="Verdana" w:hAnsi="Verdana" w:cs="Arial"/>
                <w:sz w:val="22"/>
                <w:szCs w:val="22"/>
              </w:rPr>
            </w:pPr>
          </w:p>
        </w:tc>
        <w:tc>
          <w:tcPr>
            <w:tcW w:w="6849" w:type="dxa"/>
          </w:tcPr>
          <w:p w14:paraId="6EC07C0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equipados para la propulsión con motor de émbolo (pistón), de encendido por compresión (diésel o </w:t>
            </w:r>
            <w:proofErr w:type="spellStart"/>
            <w:r w:rsidRPr="00C06B6B">
              <w:rPr>
                <w:rFonts w:ascii="Verdana" w:hAnsi="Verdana" w:cs="Arial"/>
                <w:sz w:val="22"/>
                <w:szCs w:val="22"/>
              </w:rPr>
              <w:t>semi-diésel</w:t>
            </w:r>
            <w:proofErr w:type="spellEnd"/>
            <w:r w:rsidRPr="00C06B6B">
              <w:rPr>
                <w:rFonts w:ascii="Verdana" w:hAnsi="Verdana" w:cs="Arial"/>
                <w:sz w:val="22"/>
                <w:szCs w:val="22"/>
              </w:rPr>
              <w:t>) y con motor eléctrico:</w:t>
            </w:r>
          </w:p>
        </w:tc>
      </w:tr>
      <w:tr w:rsidR="00780F64" w:rsidRPr="00C06B6B" w14:paraId="1F0CF8A3" w14:textId="77777777" w:rsidTr="0018238D">
        <w:tc>
          <w:tcPr>
            <w:tcW w:w="1935" w:type="dxa"/>
          </w:tcPr>
          <w:p w14:paraId="37D0CE8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8704.41 </w:t>
            </w:r>
          </w:p>
        </w:tc>
        <w:tc>
          <w:tcPr>
            <w:tcW w:w="6849" w:type="dxa"/>
          </w:tcPr>
          <w:p w14:paraId="609068A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 peso total con carga máxima inferior o igual a 5 t: </w:t>
            </w:r>
          </w:p>
        </w:tc>
      </w:tr>
      <w:tr w:rsidR="00780F64" w:rsidRPr="00C06B6B" w14:paraId="537883C0" w14:textId="77777777" w:rsidTr="0018238D">
        <w:tc>
          <w:tcPr>
            <w:tcW w:w="1935" w:type="dxa"/>
          </w:tcPr>
          <w:p w14:paraId="4FAB50B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8704.41.10.00.</w:t>
            </w:r>
          </w:p>
        </w:tc>
        <w:tc>
          <w:tcPr>
            <w:tcW w:w="6849" w:type="dxa"/>
          </w:tcPr>
          <w:p w14:paraId="7A45667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De peso total con carga máxima inferior a 4,537 t </w:t>
            </w:r>
          </w:p>
        </w:tc>
      </w:tr>
      <w:tr w:rsidR="00780F64" w:rsidRPr="00C06B6B" w14:paraId="7A96259D" w14:textId="77777777" w:rsidTr="0018238D">
        <w:tc>
          <w:tcPr>
            <w:tcW w:w="1935" w:type="dxa"/>
          </w:tcPr>
          <w:p w14:paraId="5163304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8704.41.90.00 </w:t>
            </w:r>
          </w:p>
        </w:tc>
        <w:tc>
          <w:tcPr>
            <w:tcW w:w="6849" w:type="dxa"/>
          </w:tcPr>
          <w:p w14:paraId="65409B6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Los demás </w:t>
            </w:r>
          </w:p>
        </w:tc>
      </w:tr>
      <w:tr w:rsidR="00780F64" w:rsidRPr="00C06B6B" w14:paraId="42606EBB" w14:textId="77777777" w:rsidTr="0018238D">
        <w:tc>
          <w:tcPr>
            <w:tcW w:w="1935" w:type="dxa"/>
          </w:tcPr>
          <w:p w14:paraId="6D2DF38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8704.42.00.00 </w:t>
            </w:r>
          </w:p>
        </w:tc>
        <w:tc>
          <w:tcPr>
            <w:tcW w:w="6849" w:type="dxa"/>
          </w:tcPr>
          <w:p w14:paraId="16E3F5F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 peso total con carga máxima superior a 5 t pero inferior o igual a 20 t </w:t>
            </w:r>
          </w:p>
        </w:tc>
      </w:tr>
      <w:tr w:rsidR="00780F64" w:rsidRPr="00C06B6B" w14:paraId="1BCF6A94" w14:textId="77777777" w:rsidTr="0018238D">
        <w:tc>
          <w:tcPr>
            <w:tcW w:w="1935" w:type="dxa"/>
          </w:tcPr>
          <w:p w14:paraId="0884DFE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8704.43.00.00 </w:t>
            </w:r>
          </w:p>
        </w:tc>
        <w:tc>
          <w:tcPr>
            <w:tcW w:w="6849" w:type="dxa"/>
          </w:tcPr>
          <w:p w14:paraId="6C8DED2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De peso total con carga máxima superior a 20 t</w:t>
            </w:r>
          </w:p>
        </w:tc>
      </w:tr>
      <w:tr w:rsidR="00780F64" w:rsidRPr="00C06B6B" w14:paraId="0DD48DD5" w14:textId="77777777" w:rsidTr="0018238D">
        <w:tc>
          <w:tcPr>
            <w:tcW w:w="1935" w:type="dxa"/>
          </w:tcPr>
          <w:p w14:paraId="7F3863D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8704.51 </w:t>
            </w:r>
          </w:p>
        </w:tc>
        <w:tc>
          <w:tcPr>
            <w:tcW w:w="6849" w:type="dxa"/>
          </w:tcPr>
          <w:p w14:paraId="315B122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De peso total con carga máxima inferior o igual a 5 t: </w:t>
            </w:r>
          </w:p>
        </w:tc>
      </w:tr>
      <w:tr w:rsidR="00780F64" w:rsidRPr="00C06B6B" w14:paraId="09601510" w14:textId="77777777" w:rsidTr="0018238D">
        <w:tc>
          <w:tcPr>
            <w:tcW w:w="1935" w:type="dxa"/>
          </w:tcPr>
          <w:p w14:paraId="2E51DD2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8704.51.10.00 </w:t>
            </w:r>
          </w:p>
        </w:tc>
        <w:tc>
          <w:tcPr>
            <w:tcW w:w="6849" w:type="dxa"/>
          </w:tcPr>
          <w:p w14:paraId="159ED50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De peso total con carga máxima inferior a 4,537 t </w:t>
            </w:r>
          </w:p>
        </w:tc>
      </w:tr>
      <w:tr w:rsidR="00780F64" w:rsidRPr="00C06B6B" w14:paraId="3FDC2D1C" w14:textId="77777777" w:rsidTr="0018238D">
        <w:tc>
          <w:tcPr>
            <w:tcW w:w="1935" w:type="dxa"/>
          </w:tcPr>
          <w:p w14:paraId="4614C94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8704.51.90.00 </w:t>
            </w:r>
          </w:p>
        </w:tc>
        <w:tc>
          <w:tcPr>
            <w:tcW w:w="6849" w:type="dxa"/>
          </w:tcPr>
          <w:p w14:paraId="267A60B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Los demás </w:t>
            </w:r>
          </w:p>
        </w:tc>
      </w:tr>
      <w:tr w:rsidR="00780F64" w:rsidRPr="00C06B6B" w14:paraId="6F8B08DF" w14:textId="77777777" w:rsidTr="0018238D">
        <w:tc>
          <w:tcPr>
            <w:tcW w:w="1935" w:type="dxa"/>
          </w:tcPr>
          <w:p w14:paraId="7CBB579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lastRenderedPageBreak/>
              <w:t xml:space="preserve">8704.52.00.00 </w:t>
            </w:r>
          </w:p>
        </w:tc>
        <w:tc>
          <w:tcPr>
            <w:tcW w:w="6849" w:type="dxa"/>
          </w:tcPr>
          <w:p w14:paraId="3A1C6CE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De peso total con carga máxima superior a 5 t </w:t>
            </w:r>
          </w:p>
        </w:tc>
      </w:tr>
      <w:tr w:rsidR="00780F64" w:rsidRPr="00C06B6B" w14:paraId="43E1F479" w14:textId="77777777" w:rsidTr="0018238D">
        <w:tc>
          <w:tcPr>
            <w:tcW w:w="1935" w:type="dxa"/>
          </w:tcPr>
          <w:p w14:paraId="43E0583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8704.60 </w:t>
            </w:r>
          </w:p>
        </w:tc>
        <w:tc>
          <w:tcPr>
            <w:tcW w:w="6849" w:type="dxa"/>
          </w:tcPr>
          <w:p w14:paraId="10A5CE2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únicamente propulsados con motor eléctrico: </w:t>
            </w:r>
          </w:p>
        </w:tc>
      </w:tr>
      <w:tr w:rsidR="00780F64" w:rsidRPr="00C06B6B" w14:paraId="778C9464" w14:textId="77777777" w:rsidTr="0018238D">
        <w:tc>
          <w:tcPr>
            <w:tcW w:w="1935" w:type="dxa"/>
          </w:tcPr>
          <w:p w14:paraId="4E6CA50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8704.60.10.00 </w:t>
            </w:r>
          </w:p>
        </w:tc>
        <w:tc>
          <w:tcPr>
            <w:tcW w:w="6849" w:type="dxa"/>
          </w:tcPr>
          <w:p w14:paraId="39045DB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De peso total con carga máxima inferior a 4,537 t </w:t>
            </w:r>
          </w:p>
        </w:tc>
      </w:tr>
      <w:tr w:rsidR="00780F64" w:rsidRPr="00C06B6B" w14:paraId="71E9C00E" w14:textId="77777777" w:rsidTr="0018238D">
        <w:tc>
          <w:tcPr>
            <w:tcW w:w="1935" w:type="dxa"/>
          </w:tcPr>
          <w:p w14:paraId="6725A8C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8704.60.90.00 </w:t>
            </w:r>
          </w:p>
        </w:tc>
        <w:tc>
          <w:tcPr>
            <w:tcW w:w="6849" w:type="dxa"/>
          </w:tcPr>
          <w:p w14:paraId="2AC8BC3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 Los demás</w:t>
            </w:r>
          </w:p>
        </w:tc>
      </w:tr>
      <w:tr w:rsidR="00780F64" w:rsidRPr="00C06B6B" w14:paraId="5FC6C82D" w14:textId="77777777" w:rsidTr="0018238D">
        <w:tc>
          <w:tcPr>
            <w:tcW w:w="1935" w:type="dxa"/>
          </w:tcPr>
          <w:p w14:paraId="2F79C1C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8704.90 </w:t>
            </w:r>
          </w:p>
        </w:tc>
        <w:tc>
          <w:tcPr>
            <w:tcW w:w="6849" w:type="dxa"/>
          </w:tcPr>
          <w:p w14:paraId="6D0B263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Los demás: </w:t>
            </w:r>
          </w:p>
        </w:tc>
      </w:tr>
      <w:tr w:rsidR="00780F64" w:rsidRPr="00C06B6B" w14:paraId="003B3D43" w14:textId="77777777" w:rsidTr="0018238D">
        <w:tc>
          <w:tcPr>
            <w:tcW w:w="1935" w:type="dxa"/>
          </w:tcPr>
          <w:p w14:paraId="67FA544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8704.90.10.00 </w:t>
            </w:r>
          </w:p>
        </w:tc>
        <w:tc>
          <w:tcPr>
            <w:tcW w:w="6849" w:type="dxa"/>
          </w:tcPr>
          <w:p w14:paraId="097FA074"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De peso total con carga máxima inferior a 4,537 t </w:t>
            </w:r>
          </w:p>
        </w:tc>
      </w:tr>
      <w:tr w:rsidR="00780F64" w:rsidRPr="00C06B6B" w14:paraId="02DABAD5" w14:textId="77777777" w:rsidTr="0018238D">
        <w:tc>
          <w:tcPr>
            <w:tcW w:w="1935" w:type="dxa"/>
          </w:tcPr>
          <w:p w14:paraId="7BA9F2E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8704.90.90.00 </w:t>
            </w:r>
          </w:p>
        </w:tc>
        <w:tc>
          <w:tcPr>
            <w:tcW w:w="6849" w:type="dxa"/>
          </w:tcPr>
          <w:p w14:paraId="41D77CC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 Los demás</w:t>
            </w:r>
          </w:p>
        </w:tc>
      </w:tr>
      <w:tr w:rsidR="00780F64" w:rsidRPr="00C06B6B" w14:paraId="170EC292" w14:textId="77777777" w:rsidTr="0018238D">
        <w:tc>
          <w:tcPr>
            <w:tcW w:w="1935" w:type="dxa"/>
          </w:tcPr>
          <w:p w14:paraId="1C3E3D5F" w14:textId="77777777" w:rsidR="00780F64" w:rsidRPr="00C06B6B" w:rsidRDefault="00780F64" w:rsidP="0018238D">
            <w:pPr>
              <w:pStyle w:val="Textoindependiente2"/>
              <w:jc w:val="left"/>
              <w:rPr>
                <w:rFonts w:ascii="Verdana" w:eastAsiaTheme="minorHAnsi" w:hAnsi="Verdana" w:cs="Arial"/>
                <w:kern w:val="2"/>
                <w:sz w:val="22"/>
                <w:szCs w:val="22"/>
                <w:lang w:eastAsia="en-US"/>
              </w:rPr>
            </w:pPr>
            <w:r w:rsidRPr="00C06B6B">
              <w:rPr>
                <w:rFonts w:ascii="Verdana" w:hAnsi="Verdana" w:cs="Arial"/>
                <w:sz w:val="22"/>
                <w:szCs w:val="22"/>
              </w:rPr>
              <w:t>8705</w:t>
            </w:r>
            <w:r w:rsidRPr="00C06B6B">
              <w:rPr>
                <w:rFonts w:ascii="Verdana" w:eastAsiaTheme="minorHAnsi" w:hAnsi="Verdana" w:cs="Arial"/>
                <w:kern w:val="2"/>
                <w:sz w:val="22"/>
                <w:szCs w:val="22"/>
                <w:lang w:eastAsia="en-US"/>
              </w:rPr>
              <w:t xml:space="preserve"> </w:t>
            </w:r>
          </w:p>
        </w:tc>
        <w:tc>
          <w:tcPr>
            <w:tcW w:w="6849" w:type="dxa"/>
          </w:tcPr>
          <w:p w14:paraId="1AC51DA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Vehículos automóviles para usos especiales, excepto los diseñados principalmente para transporte de personas o mercancías (por ejemplo: coches para reparaciones (auxilio mecánico), camiones grúa, camiones de bomberos, camiones hormigonera, coches barredera, coches, esparcidores, coches taller, coches radiológicos). </w:t>
            </w:r>
          </w:p>
        </w:tc>
      </w:tr>
      <w:tr w:rsidR="00780F64" w:rsidRPr="00C06B6B" w14:paraId="2DE3D761" w14:textId="77777777" w:rsidTr="0018238D">
        <w:tc>
          <w:tcPr>
            <w:tcW w:w="1935" w:type="dxa"/>
          </w:tcPr>
          <w:p w14:paraId="2C4B120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8705.10.00.00 </w:t>
            </w:r>
          </w:p>
        </w:tc>
        <w:tc>
          <w:tcPr>
            <w:tcW w:w="6849" w:type="dxa"/>
          </w:tcPr>
          <w:p w14:paraId="56FFC98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Camiones grúa </w:t>
            </w:r>
          </w:p>
        </w:tc>
      </w:tr>
      <w:tr w:rsidR="00780F64" w:rsidRPr="00C06B6B" w14:paraId="29FF9DD0" w14:textId="77777777" w:rsidTr="0018238D">
        <w:tc>
          <w:tcPr>
            <w:tcW w:w="1935" w:type="dxa"/>
          </w:tcPr>
          <w:p w14:paraId="18CA5DB6"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8705.20.00.00 </w:t>
            </w:r>
          </w:p>
        </w:tc>
        <w:tc>
          <w:tcPr>
            <w:tcW w:w="6849" w:type="dxa"/>
          </w:tcPr>
          <w:p w14:paraId="2679CEC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Camiones automóviles para sondeo o perforación </w:t>
            </w:r>
          </w:p>
        </w:tc>
      </w:tr>
      <w:tr w:rsidR="00780F64" w:rsidRPr="00C06B6B" w14:paraId="1E7075F1" w14:textId="77777777" w:rsidTr="0018238D">
        <w:tc>
          <w:tcPr>
            <w:tcW w:w="1935" w:type="dxa"/>
          </w:tcPr>
          <w:p w14:paraId="4E55FA6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8705.30.00.00 </w:t>
            </w:r>
          </w:p>
        </w:tc>
        <w:tc>
          <w:tcPr>
            <w:tcW w:w="6849" w:type="dxa"/>
          </w:tcPr>
          <w:p w14:paraId="5373D99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Camiones de bomberos </w:t>
            </w:r>
          </w:p>
        </w:tc>
      </w:tr>
      <w:tr w:rsidR="00780F64" w:rsidRPr="00C06B6B" w14:paraId="03F52658" w14:textId="77777777" w:rsidTr="0018238D">
        <w:tc>
          <w:tcPr>
            <w:tcW w:w="1935" w:type="dxa"/>
          </w:tcPr>
          <w:p w14:paraId="5B69557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8705.40.00.00 </w:t>
            </w:r>
          </w:p>
        </w:tc>
        <w:tc>
          <w:tcPr>
            <w:tcW w:w="6849" w:type="dxa"/>
          </w:tcPr>
          <w:p w14:paraId="7300E24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Camiones hormigonera </w:t>
            </w:r>
          </w:p>
        </w:tc>
      </w:tr>
      <w:tr w:rsidR="00780F64" w:rsidRPr="00C06B6B" w14:paraId="4E827939" w14:textId="77777777" w:rsidTr="0018238D">
        <w:tc>
          <w:tcPr>
            <w:tcW w:w="1935" w:type="dxa"/>
          </w:tcPr>
          <w:p w14:paraId="6ECCB72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8705.90 </w:t>
            </w:r>
          </w:p>
        </w:tc>
        <w:tc>
          <w:tcPr>
            <w:tcW w:w="6849" w:type="dxa"/>
          </w:tcPr>
          <w:p w14:paraId="3E9AAA4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559C70EA" w14:textId="77777777" w:rsidTr="0018238D">
        <w:tc>
          <w:tcPr>
            <w:tcW w:w="1935" w:type="dxa"/>
          </w:tcPr>
          <w:p w14:paraId="7E7151FA" w14:textId="77777777" w:rsidR="00780F64" w:rsidRPr="00C06B6B" w:rsidRDefault="00780F64" w:rsidP="0018238D">
            <w:pPr>
              <w:pStyle w:val="Textoindependiente2"/>
              <w:jc w:val="left"/>
              <w:rPr>
                <w:rFonts w:ascii="Verdana" w:hAnsi="Verdana" w:cs="Arial"/>
                <w:sz w:val="22"/>
                <w:szCs w:val="22"/>
              </w:rPr>
            </w:pPr>
          </w:p>
        </w:tc>
        <w:tc>
          <w:tcPr>
            <w:tcW w:w="6849" w:type="dxa"/>
          </w:tcPr>
          <w:p w14:paraId="5C62CE9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 Coches barredera, regadores y análogos para la limpieza de vías públicas:</w:t>
            </w:r>
          </w:p>
        </w:tc>
      </w:tr>
      <w:tr w:rsidR="00780F64" w:rsidRPr="00C06B6B" w14:paraId="062A9658" w14:textId="77777777" w:rsidTr="0018238D">
        <w:tc>
          <w:tcPr>
            <w:tcW w:w="1935" w:type="dxa"/>
          </w:tcPr>
          <w:p w14:paraId="6DA496B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8705.90.11.00 </w:t>
            </w:r>
          </w:p>
        </w:tc>
        <w:tc>
          <w:tcPr>
            <w:tcW w:w="6849" w:type="dxa"/>
          </w:tcPr>
          <w:p w14:paraId="5E372F9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Coches barredera </w:t>
            </w:r>
          </w:p>
        </w:tc>
      </w:tr>
      <w:tr w:rsidR="00780F64" w:rsidRPr="00C06B6B" w14:paraId="0E489C40" w14:textId="77777777" w:rsidTr="0018238D">
        <w:tc>
          <w:tcPr>
            <w:tcW w:w="1935" w:type="dxa"/>
          </w:tcPr>
          <w:p w14:paraId="2AD66E8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8705.90.19.00 </w:t>
            </w:r>
          </w:p>
        </w:tc>
        <w:tc>
          <w:tcPr>
            <w:tcW w:w="6849" w:type="dxa"/>
          </w:tcPr>
          <w:p w14:paraId="7F5C2D7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Los demás </w:t>
            </w:r>
          </w:p>
        </w:tc>
      </w:tr>
      <w:tr w:rsidR="00780F64" w:rsidRPr="00C06B6B" w14:paraId="20C7A02C" w14:textId="77777777" w:rsidTr="0018238D">
        <w:tc>
          <w:tcPr>
            <w:tcW w:w="1935" w:type="dxa"/>
          </w:tcPr>
          <w:p w14:paraId="129F065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8705.90.90.00 </w:t>
            </w:r>
          </w:p>
        </w:tc>
        <w:tc>
          <w:tcPr>
            <w:tcW w:w="6849" w:type="dxa"/>
          </w:tcPr>
          <w:p w14:paraId="79C1F457"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Los demás</w:t>
            </w:r>
          </w:p>
        </w:tc>
      </w:tr>
      <w:tr w:rsidR="00780F64" w:rsidRPr="00C06B6B" w14:paraId="057FBDA2" w14:textId="77777777" w:rsidTr="0018238D">
        <w:tc>
          <w:tcPr>
            <w:tcW w:w="1935" w:type="dxa"/>
          </w:tcPr>
          <w:p w14:paraId="2558877C" w14:textId="77777777" w:rsidR="00780F64" w:rsidRPr="00C06B6B" w:rsidRDefault="00780F64" w:rsidP="0018238D">
            <w:pPr>
              <w:pStyle w:val="Textoindependiente2"/>
              <w:rPr>
                <w:rFonts w:ascii="Verdana" w:hAnsi="Verdana" w:cs="Arial"/>
                <w:b/>
                <w:bCs/>
                <w:sz w:val="22"/>
                <w:szCs w:val="22"/>
              </w:rPr>
            </w:pPr>
            <w:r w:rsidRPr="00C06B6B">
              <w:rPr>
                <w:rFonts w:ascii="Verdana" w:hAnsi="Verdana" w:cs="Arial"/>
                <w:sz w:val="22"/>
                <w:szCs w:val="22"/>
              </w:rPr>
              <w:t>8708.70.10.00</w:t>
            </w:r>
            <w:r w:rsidRPr="00C06B6B">
              <w:rPr>
                <w:rFonts w:ascii="Verdana" w:hAnsi="Verdana" w:cs="Arial"/>
                <w:b/>
                <w:bCs/>
                <w:sz w:val="22"/>
                <w:szCs w:val="22"/>
              </w:rPr>
              <w:t xml:space="preserve"> </w:t>
            </w:r>
          </w:p>
        </w:tc>
        <w:tc>
          <w:tcPr>
            <w:tcW w:w="6849" w:type="dxa"/>
          </w:tcPr>
          <w:p w14:paraId="50526F2C" w14:textId="77777777" w:rsidR="00780F64" w:rsidRPr="00C06B6B" w:rsidRDefault="00780F64" w:rsidP="0018238D">
            <w:pPr>
              <w:pStyle w:val="Textoindependiente2"/>
              <w:rPr>
                <w:rFonts w:ascii="Verdana" w:hAnsi="Verdana" w:cs="Arial"/>
                <w:sz w:val="22"/>
                <w:szCs w:val="22"/>
              </w:rPr>
            </w:pPr>
            <w:r w:rsidRPr="00C06B6B">
              <w:rPr>
                <w:rFonts w:ascii="Verdana" w:hAnsi="Verdana" w:cs="Arial"/>
                <w:sz w:val="22"/>
                <w:szCs w:val="22"/>
              </w:rPr>
              <w:t xml:space="preserve">Ruedas y sus partes (siempre que corresponda a llantas objeto del ámbito de aplicación) </w:t>
            </w:r>
          </w:p>
        </w:tc>
      </w:tr>
      <w:tr w:rsidR="00780F64" w:rsidRPr="00C06B6B" w14:paraId="24BBD842" w14:textId="77777777" w:rsidTr="0018238D">
        <w:tc>
          <w:tcPr>
            <w:tcW w:w="1935" w:type="dxa"/>
          </w:tcPr>
          <w:p w14:paraId="109AB0B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 </w:t>
            </w:r>
          </w:p>
        </w:tc>
        <w:tc>
          <w:tcPr>
            <w:tcW w:w="6849" w:type="dxa"/>
          </w:tcPr>
          <w:p w14:paraId="197B280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Motocicletas (incluidos los ciclomotores) y velocípedos equipados con motor auxiliar, con sidecar o sin él; sidecares. </w:t>
            </w:r>
          </w:p>
        </w:tc>
      </w:tr>
      <w:tr w:rsidR="00780F64" w:rsidRPr="00C06B6B" w14:paraId="430FA206" w14:textId="77777777" w:rsidTr="0018238D">
        <w:tc>
          <w:tcPr>
            <w:tcW w:w="1935" w:type="dxa"/>
          </w:tcPr>
          <w:p w14:paraId="5564208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8711.10.00.00 </w:t>
            </w:r>
          </w:p>
        </w:tc>
        <w:tc>
          <w:tcPr>
            <w:tcW w:w="6849" w:type="dxa"/>
          </w:tcPr>
          <w:p w14:paraId="7D41095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émbolo (pistón) de cilindrada inferior o igual a 50 cm</w:t>
            </w:r>
            <w:r w:rsidRPr="00C06B6B">
              <w:rPr>
                <w:rFonts w:ascii="Verdana" w:hAnsi="Verdana" w:cs="Arial"/>
                <w:sz w:val="22"/>
                <w:szCs w:val="22"/>
                <w:vertAlign w:val="superscript"/>
              </w:rPr>
              <w:t>3</w:t>
            </w:r>
            <w:r w:rsidRPr="00C06B6B">
              <w:rPr>
                <w:rFonts w:ascii="Verdana" w:hAnsi="Verdana" w:cs="Arial"/>
                <w:sz w:val="22"/>
                <w:szCs w:val="22"/>
              </w:rPr>
              <w:t xml:space="preserve"> </w:t>
            </w:r>
          </w:p>
        </w:tc>
      </w:tr>
      <w:tr w:rsidR="00780F64" w:rsidRPr="00C06B6B" w14:paraId="448973F4" w14:textId="77777777" w:rsidTr="0018238D">
        <w:tc>
          <w:tcPr>
            <w:tcW w:w="1935" w:type="dxa"/>
          </w:tcPr>
          <w:p w14:paraId="49C7972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8711.20.00.00  </w:t>
            </w:r>
          </w:p>
        </w:tc>
        <w:tc>
          <w:tcPr>
            <w:tcW w:w="6849" w:type="dxa"/>
          </w:tcPr>
          <w:p w14:paraId="08FF486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émbolo (pistón) de cilindrada superior a 50 cm</w:t>
            </w:r>
            <w:r w:rsidRPr="00C06B6B">
              <w:rPr>
                <w:rFonts w:ascii="Verdana" w:hAnsi="Verdana" w:cs="Arial"/>
                <w:sz w:val="22"/>
                <w:szCs w:val="22"/>
                <w:vertAlign w:val="superscript"/>
              </w:rPr>
              <w:t>3</w:t>
            </w:r>
            <w:r w:rsidRPr="00C06B6B">
              <w:rPr>
                <w:rFonts w:ascii="Verdana" w:hAnsi="Verdana" w:cs="Arial"/>
                <w:sz w:val="22"/>
                <w:szCs w:val="22"/>
              </w:rPr>
              <w:t xml:space="preserve"> pero inferior o igual a 250 cm</w:t>
            </w:r>
            <w:r w:rsidRPr="00C06B6B">
              <w:rPr>
                <w:rFonts w:ascii="Verdana" w:hAnsi="Verdana" w:cs="Arial"/>
                <w:sz w:val="22"/>
                <w:szCs w:val="22"/>
                <w:vertAlign w:val="superscript"/>
              </w:rPr>
              <w:t>3</w:t>
            </w:r>
          </w:p>
        </w:tc>
      </w:tr>
      <w:tr w:rsidR="00780F64" w:rsidRPr="00C06B6B" w14:paraId="75794930" w14:textId="77777777" w:rsidTr="0018238D">
        <w:tc>
          <w:tcPr>
            <w:tcW w:w="1935" w:type="dxa"/>
          </w:tcPr>
          <w:p w14:paraId="68323DF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8711.30.00.00 </w:t>
            </w:r>
          </w:p>
        </w:tc>
        <w:tc>
          <w:tcPr>
            <w:tcW w:w="6849" w:type="dxa"/>
          </w:tcPr>
          <w:p w14:paraId="6A8117C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-Con motor de émbolo (pistón) de cilindrada superior a 250 cm</w:t>
            </w:r>
            <w:r w:rsidRPr="00C06B6B">
              <w:rPr>
                <w:rFonts w:ascii="Verdana" w:hAnsi="Verdana" w:cs="Arial"/>
                <w:sz w:val="22"/>
                <w:szCs w:val="22"/>
                <w:vertAlign w:val="superscript"/>
              </w:rPr>
              <w:t>3</w:t>
            </w:r>
            <w:r w:rsidRPr="00C06B6B">
              <w:rPr>
                <w:rFonts w:ascii="Verdana" w:hAnsi="Verdana" w:cs="Arial"/>
                <w:sz w:val="22"/>
                <w:szCs w:val="22"/>
              </w:rPr>
              <w:t xml:space="preserve"> pero inferior o igual a 500 cm</w:t>
            </w:r>
            <w:r w:rsidRPr="00C06B6B">
              <w:rPr>
                <w:rFonts w:ascii="Verdana" w:hAnsi="Verdana" w:cs="Arial"/>
                <w:sz w:val="22"/>
                <w:szCs w:val="22"/>
                <w:vertAlign w:val="superscript"/>
              </w:rPr>
              <w:t>3</w:t>
            </w:r>
            <w:r w:rsidRPr="00C06B6B">
              <w:rPr>
                <w:rFonts w:ascii="Verdana" w:hAnsi="Verdana" w:cs="Arial"/>
                <w:sz w:val="22"/>
                <w:szCs w:val="22"/>
              </w:rPr>
              <w:t xml:space="preserve"> </w:t>
            </w:r>
          </w:p>
        </w:tc>
      </w:tr>
      <w:tr w:rsidR="00780F64" w:rsidRPr="00C06B6B" w14:paraId="477C9D1F" w14:textId="77777777" w:rsidTr="0018238D">
        <w:tc>
          <w:tcPr>
            <w:tcW w:w="1935" w:type="dxa"/>
          </w:tcPr>
          <w:p w14:paraId="48F99CD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8711.40.00.00 </w:t>
            </w:r>
          </w:p>
        </w:tc>
        <w:tc>
          <w:tcPr>
            <w:tcW w:w="6849" w:type="dxa"/>
          </w:tcPr>
          <w:p w14:paraId="2B03AFD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émbolo (pistón) de cilindrada superior a 500 cm</w:t>
            </w:r>
            <w:r w:rsidRPr="00C06B6B">
              <w:rPr>
                <w:rFonts w:ascii="Verdana" w:hAnsi="Verdana" w:cs="Arial"/>
                <w:sz w:val="22"/>
                <w:szCs w:val="22"/>
                <w:vertAlign w:val="superscript"/>
              </w:rPr>
              <w:t>3</w:t>
            </w:r>
            <w:r w:rsidRPr="00C06B6B">
              <w:rPr>
                <w:rFonts w:ascii="Verdana" w:hAnsi="Verdana" w:cs="Arial"/>
                <w:sz w:val="22"/>
                <w:szCs w:val="22"/>
              </w:rPr>
              <w:t xml:space="preserve"> pero inferior o igual a 800 cm</w:t>
            </w:r>
            <w:r w:rsidRPr="00C06B6B">
              <w:rPr>
                <w:rFonts w:ascii="Verdana" w:hAnsi="Verdana" w:cs="Arial"/>
                <w:sz w:val="22"/>
                <w:szCs w:val="22"/>
                <w:vertAlign w:val="superscript"/>
              </w:rPr>
              <w:t>3</w:t>
            </w:r>
            <w:r w:rsidRPr="00C06B6B">
              <w:rPr>
                <w:rFonts w:ascii="Verdana" w:hAnsi="Verdana" w:cs="Arial"/>
                <w:sz w:val="22"/>
                <w:szCs w:val="22"/>
              </w:rPr>
              <w:t xml:space="preserve"> </w:t>
            </w:r>
          </w:p>
        </w:tc>
      </w:tr>
      <w:tr w:rsidR="00780F64" w:rsidRPr="00C06B6B" w14:paraId="53596A63" w14:textId="77777777" w:rsidTr="0018238D">
        <w:tc>
          <w:tcPr>
            <w:tcW w:w="1935" w:type="dxa"/>
          </w:tcPr>
          <w:p w14:paraId="12A490F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8711.50.00.00 </w:t>
            </w:r>
          </w:p>
        </w:tc>
        <w:tc>
          <w:tcPr>
            <w:tcW w:w="6849" w:type="dxa"/>
          </w:tcPr>
          <w:p w14:paraId="4E594FDB"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Con motor de émbolo (pistón) de cilindrada superior a 800 cm</w:t>
            </w:r>
            <w:r w:rsidRPr="00C06B6B">
              <w:rPr>
                <w:rFonts w:ascii="Verdana" w:hAnsi="Verdana" w:cs="Arial"/>
                <w:sz w:val="22"/>
                <w:szCs w:val="22"/>
                <w:vertAlign w:val="superscript"/>
              </w:rPr>
              <w:t>3</w:t>
            </w:r>
            <w:r w:rsidRPr="00C06B6B">
              <w:rPr>
                <w:rFonts w:ascii="Verdana" w:hAnsi="Verdana" w:cs="Arial"/>
                <w:sz w:val="22"/>
                <w:szCs w:val="22"/>
              </w:rPr>
              <w:t xml:space="preserve"> </w:t>
            </w:r>
          </w:p>
        </w:tc>
      </w:tr>
      <w:tr w:rsidR="00780F64" w:rsidRPr="00C06B6B" w14:paraId="6E6FE408" w14:textId="77777777" w:rsidTr="0018238D">
        <w:tc>
          <w:tcPr>
            <w:tcW w:w="1935" w:type="dxa"/>
          </w:tcPr>
          <w:p w14:paraId="28532C0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8711.60 </w:t>
            </w:r>
          </w:p>
        </w:tc>
        <w:tc>
          <w:tcPr>
            <w:tcW w:w="6849" w:type="dxa"/>
          </w:tcPr>
          <w:p w14:paraId="19CD277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Propulsados con motor eléctrico: </w:t>
            </w:r>
          </w:p>
        </w:tc>
      </w:tr>
      <w:tr w:rsidR="00780F64" w:rsidRPr="00C06B6B" w14:paraId="2C3918CB" w14:textId="77777777" w:rsidTr="0018238D">
        <w:tc>
          <w:tcPr>
            <w:tcW w:w="1935" w:type="dxa"/>
          </w:tcPr>
          <w:p w14:paraId="558C050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8711.60.00.10</w:t>
            </w:r>
          </w:p>
        </w:tc>
        <w:tc>
          <w:tcPr>
            <w:tcW w:w="6849" w:type="dxa"/>
          </w:tcPr>
          <w:p w14:paraId="77A9128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Bicicletas </w:t>
            </w:r>
          </w:p>
        </w:tc>
      </w:tr>
      <w:tr w:rsidR="00780F64" w:rsidRPr="00C06B6B" w14:paraId="4E3D73B2" w14:textId="77777777" w:rsidTr="0018238D">
        <w:tc>
          <w:tcPr>
            <w:tcW w:w="1935" w:type="dxa"/>
          </w:tcPr>
          <w:p w14:paraId="2578E38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8711.60.00.90 </w:t>
            </w:r>
          </w:p>
        </w:tc>
        <w:tc>
          <w:tcPr>
            <w:tcW w:w="6849" w:type="dxa"/>
          </w:tcPr>
          <w:p w14:paraId="29BCE22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Los demás </w:t>
            </w:r>
          </w:p>
        </w:tc>
      </w:tr>
      <w:tr w:rsidR="00780F64" w:rsidRPr="00C06B6B" w14:paraId="6F89ED6E" w14:textId="77777777" w:rsidTr="0018238D">
        <w:tc>
          <w:tcPr>
            <w:tcW w:w="1935" w:type="dxa"/>
          </w:tcPr>
          <w:p w14:paraId="268C58F8"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8711.90.00.00 </w:t>
            </w:r>
          </w:p>
        </w:tc>
        <w:tc>
          <w:tcPr>
            <w:tcW w:w="6849" w:type="dxa"/>
          </w:tcPr>
          <w:p w14:paraId="713DEBB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w:t>
            </w:r>
          </w:p>
        </w:tc>
      </w:tr>
      <w:tr w:rsidR="00780F64" w:rsidRPr="00C06B6B" w14:paraId="268621C5" w14:textId="77777777" w:rsidTr="0018238D">
        <w:tc>
          <w:tcPr>
            <w:tcW w:w="1935" w:type="dxa"/>
          </w:tcPr>
          <w:p w14:paraId="1966764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8712.00.00.00 </w:t>
            </w:r>
          </w:p>
        </w:tc>
        <w:tc>
          <w:tcPr>
            <w:tcW w:w="6849" w:type="dxa"/>
          </w:tcPr>
          <w:p w14:paraId="0AD4F34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Bicicletas y demás velocípedos (incluidos los triciclos de reparto), sin motor.</w:t>
            </w:r>
          </w:p>
        </w:tc>
      </w:tr>
      <w:tr w:rsidR="00780F64" w:rsidRPr="00C06B6B" w14:paraId="45780ECE" w14:textId="77777777" w:rsidTr="0018238D">
        <w:tc>
          <w:tcPr>
            <w:tcW w:w="1935" w:type="dxa"/>
          </w:tcPr>
          <w:p w14:paraId="02CA4BC7" w14:textId="77777777" w:rsidR="00780F64" w:rsidRPr="00C06B6B" w:rsidRDefault="00780F64" w:rsidP="0018238D">
            <w:pPr>
              <w:pStyle w:val="Default"/>
              <w:jc w:val="both"/>
              <w:rPr>
                <w:rFonts w:ascii="Verdana" w:hAnsi="Verdana"/>
                <w:sz w:val="22"/>
                <w:szCs w:val="22"/>
              </w:rPr>
            </w:pPr>
            <w:r w:rsidRPr="00C06B6B">
              <w:rPr>
                <w:rFonts w:ascii="Verdana" w:hAnsi="Verdana"/>
                <w:sz w:val="22"/>
                <w:szCs w:val="22"/>
              </w:rPr>
              <w:t xml:space="preserve">8714.92.10.00 </w:t>
            </w:r>
          </w:p>
        </w:tc>
        <w:tc>
          <w:tcPr>
            <w:tcW w:w="6849" w:type="dxa"/>
          </w:tcPr>
          <w:p w14:paraId="25C9B02A" w14:textId="77777777" w:rsidR="00780F64" w:rsidRPr="00C06B6B" w:rsidRDefault="00780F64" w:rsidP="0018238D">
            <w:pPr>
              <w:pStyle w:val="Default"/>
              <w:jc w:val="both"/>
              <w:rPr>
                <w:rFonts w:ascii="Verdana" w:hAnsi="Verdana"/>
                <w:sz w:val="22"/>
                <w:szCs w:val="22"/>
              </w:rPr>
            </w:pPr>
            <w:r w:rsidRPr="00C06B6B">
              <w:rPr>
                <w:rFonts w:ascii="Verdana" w:hAnsi="Verdana"/>
                <w:sz w:val="22"/>
                <w:szCs w:val="22"/>
              </w:rPr>
              <w:t xml:space="preserve">Llantas (aros) (siempre que corresponda a llantas objeto del ámbito de aplicación). </w:t>
            </w:r>
          </w:p>
        </w:tc>
      </w:tr>
      <w:tr w:rsidR="00780F64" w:rsidRPr="00C06B6B" w14:paraId="3B02D87E" w14:textId="77777777" w:rsidTr="0018238D">
        <w:tc>
          <w:tcPr>
            <w:tcW w:w="1935" w:type="dxa"/>
          </w:tcPr>
          <w:p w14:paraId="29DCD39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lastRenderedPageBreak/>
              <w:t xml:space="preserve">87.16 </w:t>
            </w:r>
          </w:p>
        </w:tc>
        <w:tc>
          <w:tcPr>
            <w:tcW w:w="6849" w:type="dxa"/>
          </w:tcPr>
          <w:p w14:paraId="17AF4BFD"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Remolques y semirremolques para cualquier vehículo; los demás vehículos no automóviles; sus partes. </w:t>
            </w:r>
          </w:p>
        </w:tc>
      </w:tr>
      <w:tr w:rsidR="00780F64" w:rsidRPr="00C06B6B" w14:paraId="57819710" w14:textId="77777777" w:rsidTr="0018238D">
        <w:tc>
          <w:tcPr>
            <w:tcW w:w="1935" w:type="dxa"/>
          </w:tcPr>
          <w:p w14:paraId="77381A5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8716.10.00.00 </w:t>
            </w:r>
          </w:p>
        </w:tc>
        <w:tc>
          <w:tcPr>
            <w:tcW w:w="6849" w:type="dxa"/>
          </w:tcPr>
          <w:p w14:paraId="3E582B4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Remolques y semirremolques para vivienda o acampar, del tipo caravana</w:t>
            </w:r>
          </w:p>
        </w:tc>
      </w:tr>
      <w:tr w:rsidR="00780F64" w:rsidRPr="00C06B6B" w14:paraId="28AF4616" w14:textId="77777777" w:rsidTr="0018238D">
        <w:tc>
          <w:tcPr>
            <w:tcW w:w="1935" w:type="dxa"/>
          </w:tcPr>
          <w:p w14:paraId="218D313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8716.20.00.00 </w:t>
            </w:r>
          </w:p>
        </w:tc>
        <w:tc>
          <w:tcPr>
            <w:tcW w:w="6849" w:type="dxa"/>
          </w:tcPr>
          <w:p w14:paraId="40A5836A"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Remolques y semirremolques, </w:t>
            </w:r>
            <w:proofErr w:type="spellStart"/>
            <w:r w:rsidRPr="00C06B6B">
              <w:rPr>
                <w:rFonts w:ascii="Verdana" w:hAnsi="Verdana" w:cs="Arial"/>
                <w:sz w:val="22"/>
                <w:szCs w:val="22"/>
              </w:rPr>
              <w:t>autocargadores</w:t>
            </w:r>
            <w:proofErr w:type="spellEnd"/>
            <w:r w:rsidRPr="00C06B6B">
              <w:rPr>
                <w:rFonts w:ascii="Verdana" w:hAnsi="Verdana" w:cs="Arial"/>
                <w:sz w:val="22"/>
                <w:szCs w:val="22"/>
              </w:rPr>
              <w:t xml:space="preserve"> o </w:t>
            </w:r>
            <w:proofErr w:type="spellStart"/>
            <w:r w:rsidRPr="00C06B6B">
              <w:rPr>
                <w:rFonts w:ascii="Verdana" w:hAnsi="Verdana" w:cs="Arial"/>
                <w:sz w:val="22"/>
                <w:szCs w:val="22"/>
              </w:rPr>
              <w:t>autodescargadores</w:t>
            </w:r>
            <w:proofErr w:type="spellEnd"/>
            <w:r w:rsidRPr="00C06B6B">
              <w:rPr>
                <w:rFonts w:ascii="Verdana" w:hAnsi="Verdana" w:cs="Arial"/>
                <w:sz w:val="22"/>
                <w:szCs w:val="22"/>
              </w:rPr>
              <w:t xml:space="preserve">, para uso agrícola </w:t>
            </w:r>
          </w:p>
        </w:tc>
      </w:tr>
      <w:tr w:rsidR="00780F64" w:rsidRPr="00C06B6B" w14:paraId="314EF073" w14:textId="77777777" w:rsidTr="0018238D">
        <w:tc>
          <w:tcPr>
            <w:tcW w:w="1935" w:type="dxa"/>
          </w:tcPr>
          <w:p w14:paraId="672085E4" w14:textId="77777777" w:rsidR="00780F64" w:rsidRPr="00C06B6B" w:rsidRDefault="00780F64" w:rsidP="0018238D">
            <w:pPr>
              <w:pStyle w:val="Textoindependiente2"/>
              <w:jc w:val="left"/>
              <w:rPr>
                <w:rFonts w:ascii="Verdana" w:hAnsi="Verdana" w:cs="Arial"/>
                <w:sz w:val="22"/>
                <w:szCs w:val="22"/>
              </w:rPr>
            </w:pPr>
          </w:p>
        </w:tc>
        <w:tc>
          <w:tcPr>
            <w:tcW w:w="6849" w:type="dxa"/>
          </w:tcPr>
          <w:p w14:paraId="65BD7C1A" w14:textId="77777777" w:rsidR="00780F64" w:rsidRPr="00C06B6B" w:rsidRDefault="00780F64" w:rsidP="0018238D">
            <w:pPr>
              <w:pStyle w:val="Textoindependiente2"/>
              <w:tabs>
                <w:tab w:val="left" w:pos="1160"/>
              </w:tabs>
              <w:jc w:val="left"/>
              <w:rPr>
                <w:rFonts w:ascii="Verdana" w:hAnsi="Verdana" w:cs="Arial"/>
                <w:sz w:val="22"/>
                <w:szCs w:val="22"/>
              </w:rPr>
            </w:pPr>
            <w:r w:rsidRPr="00C06B6B">
              <w:rPr>
                <w:rFonts w:ascii="Verdana" w:hAnsi="Verdana" w:cs="Arial"/>
                <w:sz w:val="22"/>
                <w:szCs w:val="22"/>
              </w:rPr>
              <w:t xml:space="preserve">- Los demás remolques y semirremolques para transporte de mercancías: </w:t>
            </w:r>
          </w:p>
        </w:tc>
      </w:tr>
      <w:tr w:rsidR="00780F64" w:rsidRPr="00C06B6B" w14:paraId="388EA099" w14:textId="77777777" w:rsidTr="0018238D">
        <w:tc>
          <w:tcPr>
            <w:tcW w:w="1935" w:type="dxa"/>
          </w:tcPr>
          <w:p w14:paraId="3C6B410C"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8716.31.00.00 </w:t>
            </w:r>
          </w:p>
        </w:tc>
        <w:tc>
          <w:tcPr>
            <w:tcW w:w="6849" w:type="dxa"/>
          </w:tcPr>
          <w:p w14:paraId="79AB37F5"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Cisternas </w:t>
            </w:r>
          </w:p>
        </w:tc>
      </w:tr>
      <w:tr w:rsidR="00780F64" w:rsidRPr="00C06B6B" w14:paraId="42D17EFC" w14:textId="77777777" w:rsidTr="0018238D">
        <w:tc>
          <w:tcPr>
            <w:tcW w:w="1935" w:type="dxa"/>
          </w:tcPr>
          <w:p w14:paraId="52B3EB51"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8716.39 </w:t>
            </w:r>
          </w:p>
        </w:tc>
        <w:tc>
          <w:tcPr>
            <w:tcW w:w="6849" w:type="dxa"/>
          </w:tcPr>
          <w:p w14:paraId="5B57652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Los demás: </w:t>
            </w:r>
          </w:p>
        </w:tc>
      </w:tr>
      <w:tr w:rsidR="00780F64" w:rsidRPr="00C06B6B" w14:paraId="780A1B32" w14:textId="77777777" w:rsidTr="0018238D">
        <w:tc>
          <w:tcPr>
            <w:tcW w:w="1935" w:type="dxa"/>
          </w:tcPr>
          <w:p w14:paraId="7A016B40"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8716.39.00.10 </w:t>
            </w:r>
          </w:p>
        </w:tc>
        <w:tc>
          <w:tcPr>
            <w:tcW w:w="6849" w:type="dxa"/>
          </w:tcPr>
          <w:p w14:paraId="237C710F"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 - Semirremolques con unidad de refrigeración </w:t>
            </w:r>
          </w:p>
        </w:tc>
      </w:tr>
      <w:tr w:rsidR="00780F64" w:rsidRPr="00C06B6B" w14:paraId="3B2F2CC7" w14:textId="77777777" w:rsidTr="0018238D">
        <w:tc>
          <w:tcPr>
            <w:tcW w:w="1935" w:type="dxa"/>
          </w:tcPr>
          <w:p w14:paraId="36C249B2"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8716.39.00.90 </w:t>
            </w:r>
          </w:p>
        </w:tc>
        <w:tc>
          <w:tcPr>
            <w:tcW w:w="6849" w:type="dxa"/>
          </w:tcPr>
          <w:p w14:paraId="5692074E"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 Las demás </w:t>
            </w:r>
          </w:p>
        </w:tc>
      </w:tr>
      <w:tr w:rsidR="00780F64" w:rsidRPr="00C06B6B" w14:paraId="65A17D59" w14:textId="77777777" w:rsidTr="00424EB5">
        <w:trPr>
          <w:trHeight w:val="59"/>
        </w:trPr>
        <w:tc>
          <w:tcPr>
            <w:tcW w:w="1935" w:type="dxa"/>
          </w:tcPr>
          <w:p w14:paraId="1BD5A849"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xml:space="preserve">8716.40.00.00 </w:t>
            </w:r>
          </w:p>
        </w:tc>
        <w:tc>
          <w:tcPr>
            <w:tcW w:w="6849" w:type="dxa"/>
          </w:tcPr>
          <w:p w14:paraId="6EA5B1C3" w14:textId="77777777" w:rsidR="00780F64" w:rsidRPr="00C06B6B" w:rsidRDefault="00780F64" w:rsidP="0018238D">
            <w:pPr>
              <w:pStyle w:val="Textoindependiente2"/>
              <w:jc w:val="left"/>
              <w:rPr>
                <w:rFonts w:ascii="Verdana" w:hAnsi="Verdana" w:cs="Arial"/>
                <w:sz w:val="22"/>
                <w:szCs w:val="22"/>
              </w:rPr>
            </w:pPr>
            <w:r w:rsidRPr="00C06B6B">
              <w:rPr>
                <w:rFonts w:ascii="Verdana" w:hAnsi="Verdana" w:cs="Arial"/>
                <w:sz w:val="22"/>
                <w:szCs w:val="22"/>
              </w:rPr>
              <w:t>- Los demás remolques y semirremolques</w:t>
            </w:r>
          </w:p>
        </w:tc>
      </w:tr>
    </w:tbl>
    <w:p w14:paraId="2F6C4AE6" w14:textId="061ADB42" w:rsidR="00780F64" w:rsidRDefault="00780F64" w:rsidP="00780F64">
      <w:pPr>
        <w:spacing w:after="0" w:line="240" w:lineRule="auto"/>
        <w:rPr>
          <w:rFonts w:ascii="Verdana" w:hAnsi="Verdana" w:cs="Arial"/>
          <w:color w:val="D9D9D9" w:themeColor="background1" w:themeShade="D9"/>
        </w:rPr>
      </w:pPr>
    </w:p>
    <w:p w14:paraId="4F3490D0" w14:textId="77777777" w:rsidR="00780F64" w:rsidRPr="00C06B6B" w:rsidRDefault="00780F64" w:rsidP="00780F64">
      <w:pPr>
        <w:spacing w:after="0" w:line="240" w:lineRule="auto"/>
        <w:ind w:left="-284"/>
        <w:jc w:val="center"/>
        <w:rPr>
          <w:rFonts w:ascii="Verdana" w:hAnsi="Verdana" w:cs="Arial"/>
          <w:b/>
          <w:bCs/>
          <w:color w:val="FF0000"/>
        </w:rPr>
      </w:pPr>
      <w:r w:rsidRPr="00C06B6B">
        <w:rPr>
          <w:rFonts w:ascii="Verdana" w:hAnsi="Verdana" w:cs="Arial"/>
          <w:b/>
          <w:bCs/>
        </w:rPr>
        <w:t>ANEXO VIII LISTADO DE PRODUCTORES QUE HACEN PARTE DEL SISTEMA Y DE LOS PRODUCTORES RETIRADOS EN EL PERÍODO DE REPORTE REALIZADO</w:t>
      </w:r>
    </w:p>
    <w:tbl>
      <w:tblPr>
        <w:tblW w:w="5000" w:type="pct"/>
        <w:tblCellMar>
          <w:left w:w="70" w:type="dxa"/>
          <w:right w:w="70" w:type="dxa"/>
        </w:tblCellMar>
        <w:tblLook w:val="04A0" w:firstRow="1" w:lastRow="0" w:firstColumn="1" w:lastColumn="0" w:noHBand="0" w:noVBand="1"/>
      </w:tblPr>
      <w:tblGrid>
        <w:gridCol w:w="407"/>
        <w:gridCol w:w="3199"/>
        <w:gridCol w:w="1166"/>
        <w:gridCol w:w="1734"/>
        <w:gridCol w:w="2324"/>
      </w:tblGrid>
      <w:tr w:rsidR="00780F64" w:rsidRPr="00C06B6B" w14:paraId="74024458" w14:textId="77777777" w:rsidTr="0018238D">
        <w:trPr>
          <w:trHeight w:val="74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EA466A3" w14:textId="77777777" w:rsidR="00780F64" w:rsidRPr="00C06B6B" w:rsidRDefault="00780F64" w:rsidP="0018238D">
            <w:pPr>
              <w:spacing w:after="0" w:line="240" w:lineRule="auto"/>
              <w:jc w:val="center"/>
              <w:rPr>
                <w:rFonts w:ascii="Verdana" w:eastAsia="Times New Roman" w:hAnsi="Verdana" w:cs="Arial"/>
                <w:b/>
                <w:bCs/>
                <w:color w:val="000000"/>
                <w:kern w:val="0"/>
                <w:lang w:eastAsia="es-CO"/>
              </w:rPr>
            </w:pPr>
            <w:r w:rsidRPr="00C06B6B">
              <w:rPr>
                <w:rFonts w:ascii="Verdana" w:eastAsia="Times New Roman" w:hAnsi="Verdana" w:cs="Arial"/>
                <w:b/>
                <w:bCs/>
                <w:color w:val="000000"/>
                <w:kern w:val="0"/>
                <w:lang w:eastAsia="es-CO"/>
              </w:rPr>
              <w:t>Anexo VIII. Listado de productores que hacen parte del Sistema y de los productores retirados en el período de reporte realizado</w:t>
            </w:r>
          </w:p>
        </w:tc>
      </w:tr>
      <w:tr w:rsidR="00780F64" w:rsidRPr="00C06B6B" w14:paraId="50906D53" w14:textId="77777777" w:rsidTr="0018238D">
        <w:trPr>
          <w:trHeight w:val="300"/>
        </w:trPr>
        <w:tc>
          <w:tcPr>
            <w:tcW w:w="5000" w:type="pct"/>
            <w:gridSpan w:val="5"/>
            <w:tcBorders>
              <w:top w:val="single" w:sz="4" w:space="0" w:color="auto"/>
              <w:left w:val="single" w:sz="4" w:space="0" w:color="auto"/>
              <w:bottom w:val="single" w:sz="4" w:space="0" w:color="auto"/>
              <w:right w:val="single" w:sz="4" w:space="0" w:color="auto"/>
            </w:tcBorders>
            <w:noWrap/>
            <w:vAlign w:val="bottom"/>
            <w:hideMark/>
          </w:tcPr>
          <w:p w14:paraId="1604C89A"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xml:space="preserve">Nombre </w:t>
            </w:r>
            <w:r>
              <w:rPr>
                <w:rFonts w:ascii="Verdana" w:eastAsia="Times New Roman" w:hAnsi="Verdana" w:cs="Arial"/>
                <w:color w:val="000000"/>
                <w:kern w:val="0"/>
                <w:sz w:val="18"/>
                <w:szCs w:val="18"/>
                <w:lang w:eastAsia="es-CO"/>
              </w:rPr>
              <w:t>d</w:t>
            </w:r>
            <w:r w:rsidRPr="00C06B6B">
              <w:rPr>
                <w:rFonts w:ascii="Verdana" w:eastAsia="Times New Roman" w:hAnsi="Verdana" w:cs="Arial"/>
                <w:color w:val="000000"/>
                <w:kern w:val="0"/>
                <w:sz w:val="18"/>
                <w:szCs w:val="18"/>
                <w:lang w:eastAsia="es-CO"/>
              </w:rPr>
              <w:t xml:space="preserve">el Sistema: </w:t>
            </w:r>
          </w:p>
        </w:tc>
      </w:tr>
      <w:tr w:rsidR="00780F64" w:rsidRPr="00C06B6B" w14:paraId="675F2FBB" w14:textId="77777777" w:rsidTr="0018238D">
        <w:trPr>
          <w:trHeight w:val="300"/>
        </w:trPr>
        <w:tc>
          <w:tcPr>
            <w:tcW w:w="5000" w:type="pct"/>
            <w:gridSpan w:val="5"/>
            <w:tcBorders>
              <w:top w:val="single" w:sz="4" w:space="0" w:color="auto"/>
              <w:left w:val="single" w:sz="4" w:space="0" w:color="auto"/>
              <w:bottom w:val="single" w:sz="4" w:space="0" w:color="auto"/>
              <w:right w:val="single" w:sz="4" w:space="0" w:color="auto"/>
            </w:tcBorders>
            <w:noWrap/>
            <w:vAlign w:val="bottom"/>
            <w:hideMark/>
          </w:tcPr>
          <w:p w14:paraId="4FBED787"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xml:space="preserve">NIT O CC: </w:t>
            </w:r>
          </w:p>
        </w:tc>
      </w:tr>
      <w:tr w:rsidR="00780F64" w:rsidRPr="00C06B6B" w14:paraId="0CFC2B8B" w14:textId="77777777" w:rsidTr="0018238D">
        <w:trPr>
          <w:trHeight w:val="300"/>
        </w:trPr>
        <w:tc>
          <w:tcPr>
            <w:tcW w:w="5000" w:type="pct"/>
            <w:gridSpan w:val="5"/>
            <w:tcBorders>
              <w:top w:val="single" w:sz="4" w:space="0" w:color="auto"/>
              <w:left w:val="single" w:sz="4" w:space="0" w:color="auto"/>
              <w:bottom w:val="single" w:sz="4" w:space="0" w:color="auto"/>
              <w:right w:val="single" w:sz="4" w:space="0" w:color="auto"/>
            </w:tcBorders>
            <w:noWrap/>
            <w:vAlign w:val="bottom"/>
            <w:hideMark/>
          </w:tcPr>
          <w:p w14:paraId="49B70308"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xml:space="preserve">Período del informe (año): </w:t>
            </w:r>
          </w:p>
        </w:tc>
      </w:tr>
      <w:tr w:rsidR="00780F64" w:rsidRPr="00C06B6B" w14:paraId="614CA577" w14:textId="77777777" w:rsidTr="0018238D">
        <w:trPr>
          <w:trHeight w:val="300"/>
        </w:trPr>
        <w:tc>
          <w:tcPr>
            <w:tcW w:w="5000" w:type="pct"/>
            <w:gridSpan w:val="5"/>
            <w:tcBorders>
              <w:top w:val="single" w:sz="4" w:space="0" w:color="auto"/>
              <w:left w:val="single" w:sz="4" w:space="0" w:color="auto"/>
              <w:bottom w:val="single" w:sz="4" w:space="0" w:color="auto"/>
              <w:right w:val="single" w:sz="4" w:space="0" w:color="auto"/>
            </w:tcBorders>
            <w:noWrap/>
            <w:vAlign w:val="bottom"/>
            <w:hideMark/>
          </w:tcPr>
          <w:p w14:paraId="411F1A9C"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Expediente ANLA:</w:t>
            </w:r>
          </w:p>
        </w:tc>
      </w:tr>
      <w:tr w:rsidR="00780F64" w:rsidRPr="00C06B6B" w14:paraId="1D46D502" w14:textId="77777777" w:rsidTr="0018238D">
        <w:trPr>
          <w:trHeight w:val="300"/>
        </w:trPr>
        <w:tc>
          <w:tcPr>
            <w:tcW w:w="5000" w:type="pct"/>
            <w:gridSpan w:val="5"/>
            <w:tcBorders>
              <w:top w:val="single" w:sz="4" w:space="0" w:color="auto"/>
              <w:left w:val="single" w:sz="4" w:space="0" w:color="auto"/>
              <w:bottom w:val="single" w:sz="4" w:space="0" w:color="auto"/>
              <w:right w:val="single" w:sz="4" w:space="0" w:color="000000"/>
            </w:tcBorders>
            <w:noWrap/>
            <w:vAlign w:val="bottom"/>
            <w:hideMark/>
          </w:tcPr>
          <w:p w14:paraId="5474BB6B"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INFORMACIÓN DE PRODUCTORES</w:t>
            </w:r>
          </w:p>
        </w:tc>
      </w:tr>
      <w:tr w:rsidR="00780F64" w:rsidRPr="00C06B6B" w14:paraId="354069D1" w14:textId="77777777" w:rsidTr="0018238D">
        <w:trPr>
          <w:trHeight w:val="300"/>
        </w:trPr>
        <w:tc>
          <w:tcPr>
            <w:tcW w:w="231" w:type="pct"/>
            <w:tcBorders>
              <w:top w:val="single" w:sz="4" w:space="0" w:color="auto"/>
              <w:left w:val="single" w:sz="4" w:space="0" w:color="auto"/>
              <w:bottom w:val="single" w:sz="4" w:space="0" w:color="auto"/>
              <w:right w:val="single" w:sz="4" w:space="0" w:color="auto"/>
            </w:tcBorders>
            <w:noWrap/>
            <w:vAlign w:val="bottom"/>
            <w:hideMark/>
          </w:tcPr>
          <w:p w14:paraId="41667F19"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proofErr w:type="spellStart"/>
            <w:r w:rsidRPr="00C06B6B">
              <w:rPr>
                <w:rFonts w:ascii="Verdana" w:eastAsia="Times New Roman" w:hAnsi="Verdana" w:cs="Arial"/>
                <w:color w:val="000000"/>
                <w:kern w:val="0"/>
                <w:sz w:val="18"/>
                <w:szCs w:val="18"/>
                <w:lang w:eastAsia="es-CO"/>
              </w:rPr>
              <w:t>N°</w:t>
            </w:r>
            <w:proofErr w:type="spellEnd"/>
          </w:p>
        </w:tc>
        <w:tc>
          <w:tcPr>
            <w:tcW w:w="1812" w:type="pct"/>
            <w:tcBorders>
              <w:top w:val="single" w:sz="4" w:space="0" w:color="auto"/>
              <w:left w:val="nil"/>
              <w:bottom w:val="single" w:sz="4" w:space="0" w:color="auto"/>
              <w:right w:val="single" w:sz="4" w:space="0" w:color="000000"/>
            </w:tcBorders>
            <w:noWrap/>
            <w:vAlign w:val="bottom"/>
            <w:hideMark/>
          </w:tcPr>
          <w:p w14:paraId="1426C5F7"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Nombre</w:t>
            </w:r>
          </w:p>
        </w:tc>
        <w:tc>
          <w:tcPr>
            <w:tcW w:w="660" w:type="pct"/>
            <w:tcBorders>
              <w:top w:val="single" w:sz="4" w:space="0" w:color="auto"/>
              <w:left w:val="nil"/>
              <w:bottom w:val="single" w:sz="4" w:space="0" w:color="auto"/>
              <w:right w:val="single" w:sz="4" w:space="0" w:color="000000"/>
            </w:tcBorders>
            <w:noWrap/>
            <w:vAlign w:val="bottom"/>
            <w:hideMark/>
          </w:tcPr>
          <w:p w14:paraId="2E854D14"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NIT</w:t>
            </w:r>
          </w:p>
        </w:tc>
        <w:tc>
          <w:tcPr>
            <w:tcW w:w="982" w:type="pct"/>
            <w:tcBorders>
              <w:top w:val="single" w:sz="4" w:space="0" w:color="auto"/>
              <w:left w:val="nil"/>
              <w:bottom w:val="single" w:sz="4" w:space="0" w:color="auto"/>
              <w:right w:val="single" w:sz="4" w:space="0" w:color="000000"/>
            </w:tcBorders>
            <w:noWrap/>
            <w:vAlign w:val="bottom"/>
            <w:hideMark/>
          </w:tcPr>
          <w:p w14:paraId="4AEAC285"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Fecha vinculación</w:t>
            </w:r>
          </w:p>
        </w:tc>
        <w:tc>
          <w:tcPr>
            <w:tcW w:w="1316" w:type="pct"/>
            <w:tcBorders>
              <w:top w:val="single" w:sz="4" w:space="0" w:color="auto"/>
              <w:left w:val="nil"/>
              <w:bottom w:val="single" w:sz="4" w:space="0" w:color="auto"/>
              <w:right w:val="single" w:sz="4" w:space="0" w:color="000000"/>
            </w:tcBorders>
            <w:noWrap/>
            <w:vAlign w:val="bottom"/>
            <w:hideMark/>
          </w:tcPr>
          <w:p w14:paraId="2B354262"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Fecha desvinculación(1)</w:t>
            </w:r>
          </w:p>
        </w:tc>
      </w:tr>
      <w:tr w:rsidR="00780F64" w:rsidRPr="00C06B6B" w14:paraId="70590180"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032843F5"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3AC3B6FE"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014FEF78"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72A273C1"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5D3FB6E9"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6280A64D"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219B8B2E"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67372AF7"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4A783BF8"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01A164B3"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27A0E512"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64B2D999"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7C78B73E"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3E1AB0D2"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20FE4654"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55DCB66B"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0F4EFFAA"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62C7F169"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3C52AF4E"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4B1C0C51"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0E11561F"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4A219CCE"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068977DC"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6473D5EA"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2B8535B8"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306A8EE3"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02F87967"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11561D37"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2FAB94AF"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5E9C2E82"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4AE251C4"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6767AB49"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0F22FC9E"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4C41FEDB"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1ADB0003"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54552CC7"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28B10CA4"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2B3EBA22"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207779ED"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228D4F31"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2223D954"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0A318B79"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62A3B026"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3CA98430"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4E40EBDF"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2BA599F6"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0B1044F1"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705A4336"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29C06418"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54CCBCF7"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4D7A3E2D"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65B01425"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2F01BA71"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1697A672" w14:textId="77777777" w:rsidTr="0018238D">
        <w:trPr>
          <w:trHeight w:val="300"/>
        </w:trPr>
        <w:tc>
          <w:tcPr>
            <w:tcW w:w="231" w:type="pct"/>
            <w:tcBorders>
              <w:top w:val="nil"/>
              <w:left w:val="single" w:sz="4" w:space="0" w:color="auto"/>
              <w:bottom w:val="single" w:sz="4" w:space="0" w:color="auto"/>
              <w:right w:val="single" w:sz="4" w:space="0" w:color="auto"/>
            </w:tcBorders>
            <w:noWrap/>
            <w:vAlign w:val="bottom"/>
            <w:hideMark/>
          </w:tcPr>
          <w:p w14:paraId="51D1575E" w14:textId="77777777" w:rsidR="00780F64" w:rsidRPr="00C06B6B" w:rsidRDefault="00780F64" w:rsidP="0018238D">
            <w:pPr>
              <w:spacing w:after="0" w:line="240" w:lineRule="auto"/>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812" w:type="pct"/>
            <w:tcBorders>
              <w:top w:val="single" w:sz="4" w:space="0" w:color="auto"/>
              <w:left w:val="nil"/>
              <w:bottom w:val="single" w:sz="4" w:space="0" w:color="auto"/>
              <w:right w:val="single" w:sz="4" w:space="0" w:color="000000"/>
            </w:tcBorders>
            <w:noWrap/>
            <w:vAlign w:val="bottom"/>
            <w:hideMark/>
          </w:tcPr>
          <w:p w14:paraId="67118896"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660" w:type="pct"/>
            <w:tcBorders>
              <w:top w:val="single" w:sz="4" w:space="0" w:color="auto"/>
              <w:left w:val="nil"/>
              <w:bottom w:val="single" w:sz="4" w:space="0" w:color="auto"/>
              <w:right w:val="single" w:sz="4" w:space="0" w:color="000000"/>
            </w:tcBorders>
            <w:noWrap/>
            <w:vAlign w:val="bottom"/>
            <w:hideMark/>
          </w:tcPr>
          <w:p w14:paraId="26B1E1B9"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982" w:type="pct"/>
            <w:tcBorders>
              <w:top w:val="single" w:sz="4" w:space="0" w:color="auto"/>
              <w:left w:val="nil"/>
              <w:bottom w:val="single" w:sz="4" w:space="0" w:color="auto"/>
              <w:right w:val="single" w:sz="4" w:space="0" w:color="000000"/>
            </w:tcBorders>
            <w:noWrap/>
            <w:vAlign w:val="bottom"/>
            <w:hideMark/>
          </w:tcPr>
          <w:p w14:paraId="112D3A05"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c>
          <w:tcPr>
            <w:tcW w:w="1316" w:type="pct"/>
            <w:tcBorders>
              <w:top w:val="single" w:sz="4" w:space="0" w:color="auto"/>
              <w:left w:val="nil"/>
              <w:bottom w:val="single" w:sz="4" w:space="0" w:color="auto"/>
              <w:right w:val="single" w:sz="4" w:space="0" w:color="000000"/>
            </w:tcBorders>
            <w:noWrap/>
            <w:vAlign w:val="bottom"/>
            <w:hideMark/>
          </w:tcPr>
          <w:p w14:paraId="0F17940E" w14:textId="77777777" w:rsidR="00780F64" w:rsidRPr="00C06B6B" w:rsidRDefault="00780F64" w:rsidP="0018238D">
            <w:pPr>
              <w:spacing w:after="0" w:line="240" w:lineRule="auto"/>
              <w:jc w:val="center"/>
              <w:rPr>
                <w:rFonts w:ascii="Verdana" w:eastAsia="Times New Roman" w:hAnsi="Verdana" w:cs="Arial"/>
                <w:color w:val="000000"/>
                <w:kern w:val="0"/>
                <w:sz w:val="18"/>
                <w:szCs w:val="18"/>
                <w:lang w:eastAsia="es-CO"/>
              </w:rPr>
            </w:pPr>
            <w:r w:rsidRPr="00C06B6B">
              <w:rPr>
                <w:rFonts w:ascii="Verdana" w:eastAsia="Times New Roman" w:hAnsi="Verdana" w:cs="Arial"/>
                <w:color w:val="000000"/>
                <w:kern w:val="0"/>
                <w:sz w:val="18"/>
                <w:szCs w:val="18"/>
                <w:lang w:eastAsia="es-CO"/>
              </w:rPr>
              <w:t> </w:t>
            </w:r>
          </w:p>
        </w:tc>
      </w:tr>
      <w:tr w:rsidR="00780F64" w:rsidRPr="00C06B6B" w14:paraId="6C502602" w14:textId="77777777" w:rsidTr="0018238D">
        <w:trPr>
          <w:trHeight w:val="300"/>
        </w:trPr>
        <w:tc>
          <w:tcPr>
            <w:tcW w:w="5000" w:type="pct"/>
            <w:gridSpan w:val="5"/>
            <w:tcBorders>
              <w:top w:val="single" w:sz="4" w:space="0" w:color="auto"/>
              <w:left w:val="single" w:sz="4" w:space="0" w:color="auto"/>
              <w:bottom w:val="single" w:sz="4" w:space="0" w:color="auto"/>
              <w:right w:val="single" w:sz="4" w:space="0" w:color="auto"/>
            </w:tcBorders>
            <w:noWrap/>
            <w:vAlign w:val="bottom"/>
            <w:hideMark/>
          </w:tcPr>
          <w:p w14:paraId="52D91038" w14:textId="77777777" w:rsidR="00780F64" w:rsidRPr="00C06B6B" w:rsidRDefault="00780F64" w:rsidP="0018238D">
            <w:pPr>
              <w:spacing w:after="0" w:line="240" w:lineRule="auto"/>
              <w:rPr>
                <w:rFonts w:ascii="Verdana" w:eastAsia="Times New Roman" w:hAnsi="Verdana" w:cs="Arial"/>
                <w:kern w:val="0"/>
                <w:sz w:val="20"/>
                <w:szCs w:val="20"/>
                <w:lang w:eastAsia="es-CO"/>
              </w:rPr>
            </w:pPr>
            <w:r w:rsidRPr="00C06B6B">
              <w:rPr>
                <w:rFonts w:ascii="Verdana" w:eastAsia="Times New Roman" w:hAnsi="Verdana" w:cs="Arial"/>
                <w:color w:val="000000"/>
                <w:kern w:val="0"/>
                <w:sz w:val="18"/>
                <w:szCs w:val="18"/>
                <w:lang w:eastAsia="es-CO"/>
              </w:rPr>
              <w:t>(1)Si el productor no se encuentra desvinculado, dejar en blanco la casilla</w:t>
            </w:r>
          </w:p>
        </w:tc>
      </w:tr>
    </w:tbl>
    <w:p w14:paraId="4F5A1DC3" w14:textId="77777777" w:rsidR="00780F64" w:rsidRPr="001A60D3" w:rsidRDefault="00780F64" w:rsidP="00780F64">
      <w:pPr>
        <w:spacing w:after="0" w:line="240" w:lineRule="auto"/>
        <w:rPr>
          <w:rFonts w:ascii="Verdana" w:hAnsi="Verdana" w:cs="Arial"/>
          <w:color w:val="D9D9D9" w:themeColor="background1" w:themeShade="D9"/>
        </w:rPr>
      </w:pPr>
    </w:p>
    <w:sectPr w:rsidR="00780F64" w:rsidRPr="001A60D3" w:rsidSect="00496234">
      <w:headerReference w:type="even" r:id="rId12"/>
      <w:headerReference w:type="default" r:id="rId13"/>
      <w:footerReference w:type="even" r:id="rId14"/>
      <w:footerReference w:type="default" r:id="rId15"/>
      <w:headerReference w:type="first" r:id="rId16"/>
      <w:footerReference w:type="first" r:id="rId17"/>
      <w:pgSz w:w="12242" w:h="18722" w:code="14"/>
      <w:pgMar w:top="2552" w:right="1701" w:bottom="3067" w:left="1701" w:header="709" w:footer="3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43F9A" w14:textId="77777777" w:rsidR="00747AAD" w:rsidRDefault="00747AAD" w:rsidP="009068CD">
      <w:pPr>
        <w:spacing w:after="0" w:line="240" w:lineRule="auto"/>
      </w:pPr>
      <w:r>
        <w:separator/>
      </w:r>
    </w:p>
  </w:endnote>
  <w:endnote w:type="continuationSeparator" w:id="0">
    <w:p w14:paraId="7F32F0A7" w14:textId="77777777" w:rsidR="00747AAD" w:rsidRDefault="00747AAD"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35723" w14:textId="77777777" w:rsidR="00777C47" w:rsidRDefault="00777C4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301636"/>
      <w:docPartObj>
        <w:docPartGallery w:val="Page Numbers (Bottom of Page)"/>
        <w:docPartUnique/>
      </w:docPartObj>
    </w:sdtPr>
    <w:sdtEndPr>
      <w:rPr>
        <w:rFonts w:ascii="Verdana" w:hAnsi="Verdana"/>
        <w:sz w:val="18"/>
        <w:szCs w:val="18"/>
      </w:rPr>
    </w:sdtEndPr>
    <w:sdtContent>
      <w:sdt>
        <w:sdtPr>
          <w:id w:val="-1769616900"/>
          <w:docPartObj>
            <w:docPartGallery w:val="Page Numbers (Top of Page)"/>
            <w:docPartUnique/>
          </w:docPartObj>
        </w:sdtPr>
        <w:sdtEndPr>
          <w:rPr>
            <w:rFonts w:ascii="Verdana" w:hAnsi="Verdana"/>
            <w:sz w:val="18"/>
            <w:szCs w:val="18"/>
          </w:rPr>
        </w:sdtEndPr>
        <w:sdtContent>
          <w:p w14:paraId="725E8031" w14:textId="1B6EA7B6" w:rsidR="004C0464" w:rsidRPr="00232C6D" w:rsidRDefault="00DD3C5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sidR="001464D6" w:rsidRPr="00232C6D">
              <w:rPr>
                <w:rFonts w:ascii="Verdana" w:hAnsi="Verdana"/>
                <w:b/>
                <w:bCs/>
                <w:noProof/>
                <w:sz w:val="18"/>
                <w:szCs w:val="18"/>
              </w:rPr>
              <w:t>2</w:t>
            </w:r>
            <w:r w:rsidRPr="00232C6D">
              <w:rPr>
                <w:rFonts w:ascii="Verdana" w:hAnsi="Verdana"/>
                <w:b/>
                <w:bCs/>
                <w:sz w:val="18"/>
                <w:szCs w:val="18"/>
              </w:rPr>
              <w:fldChar w:fldCharType="end"/>
            </w:r>
          </w:p>
          <w:p w14:paraId="50DF1EF2" w14:textId="24F3E04D" w:rsidR="00DD3C5F" w:rsidRPr="00232C6D" w:rsidRDefault="004C0464">
            <w:pPr>
              <w:pStyle w:val="Piedepgina"/>
              <w:jc w:val="right"/>
              <w:rPr>
                <w:rFonts w:ascii="Verdana" w:hAnsi="Verdana"/>
                <w:sz w:val="18"/>
                <w:szCs w:val="18"/>
              </w:rPr>
            </w:pPr>
            <w:r w:rsidRPr="00232C6D">
              <w:rPr>
                <w:rFonts w:ascii="Verdana" w:hAnsi="Verdana"/>
                <w:sz w:val="18"/>
                <w:szCs w:val="18"/>
              </w:rPr>
              <w:t>F-M-INA-46:V</w:t>
            </w:r>
            <w:r w:rsidR="00B8043D">
              <w:rPr>
                <w:rFonts w:ascii="Verdana" w:hAnsi="Verdana"/>
                <w:sz w:val="18"/>
                <w:szCs w:val="18"/>
              </w:rPr>
              <w:t>5</w:t>
            </w:r>
            <w:r w:rsidRPr="00232C6D">
              <w:rPr>
                <w:rFonts w:ascii="Verdana" w:hAnsi="Verdana"/>
                <w:sz w:val="18"/>
                <w:szCs w:val="18"/>
              </w:rPr>
              <w:t xml:space="preserve"> </w:t>
            </w:r>
            <w:r w:rsidR="00B8043D">
              <w:rPr>
                <w:rFonts w:ascii="Verdana" w:hAnsi="Verdana"/>
                <w:sz w:val="18"/>
                <w:szCs w:val="18"/>
              </w:rPr>
              <w:t>1</w:t>
            </w:r>
            <w:r w:rsidR="00165874">
              <w:rPr>
                <w:rFonts w:ascii="Verdana" w:hAnsi="Verdana"/>
                <w:sz w:val="18"/>
                <w:szCs w:val="18"/>
              </w:rPr>
              <w:t>7</w:t>
            </w:r>
            <w:r w:rsidR="00232C6D">
              <w:rPr>
                <w:rFonts w:ascii="Verdana" w:hAnsi="Verdana"/>
                <w:sz w:val="18"/>
                <w:szCs w:val="18"/>
              </w:rPr>
              <w:t>-0</w:t>
            </w:r>
            <w:r w:rsidR="00B8043D">
              <w:rPr>
                <w:rFonts w:ascii="Verdana" w:hAnsi="Verdana"/>
                <w:sz w:val="18"/>
                <w:szCs w:val="18"/>
              </w:rPr>
              <w:t>2</w:t>
            </w:r>
            <w:r w:rsidR="00232C6D">
              <w:rPr>
                <w:rFonts w:ascii="Verdana" w:hAnsi="Verdana"/>
                <w:sz w:val="18"/>
                <w:szCs w:val="18"/>
              </w:rPr>
              <w:t>-</w:t>
            </w:r>
            <w:r w:rsidRPr="00232C6D">
              <w:rPr>
                <w:rFonts w:ascii="Verdana" w:hAnsi="Verdana"/>
                <w:sz w:val="18"/>
                <w:szCs w:val="18"/>
              </w:rPr>
              <w:t>202</w:t>
            </w:r>
            <w:r w:rsidR="00B8043D">
              <w:rPr>
                <w:rFonts w:ascii="Verdana" w:hAnsi="Verdana"/>
                <w:sz w:val="18"/>
                <w:szCs w:val="18"/>
              </w:rPr>
              <w:t>5</w:t>
            </w:r>
          </w:p>
        </w:sdtContent>
      </w:sdt>
    </w:sdtContent>
  </w:sdt>
  <w:p w14:paraId="1AB2FCDD" w14:textId="79612BD1" w:rsidR="00DD3C5F" w:rsidRDefault="00DD3C5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733725"/>
      <w:docPartObj>
        <w:docPartGallery w:val="Page Numbers (Top of Page)"/>
        <w:docPartUnique/>
      </w:docPartObj>
    </w:sdtPr>
    <w:sdtEndPr>
      <w:rPr>
        <w:rFonts w:ascii="Verdana" w:hAnsi="Verdana"/>
        <w:sz w:val="18"/>
        <w:szCs w:val="18"/>
      </w:rPr>
    </w:sdtEndPr>
    <w:sdtContent>
      <w:p w14:paraId="48A03B13" w14:textId="3BFC0C69" w:rsidR="003979BF" w:rsidRPr="00232C6D" w:rsidRDefault="003979BF" w:rsidP="003979BF">
        <w:pPr>
          <w:pStyle w:val="Piedepgina"/>
          <w:jc w:val="right"/>
          <w:rPr>
            <w:rFonts w:ascii="Verdana" w:hAnsi="Verdana"/>
            <w:b/>
            <w:bCs/>
            <w:sz w:val="18"/>
            <w:szCs w:val="18"/>
          </w:rPr>
        </w:pPr>
        <w:r w:rsidRPr="00232C6D">
          <w:rPr>
            <w:rFonts w:ascii="Verdana" w:hAnsi="Verdana"/>
            <w:sz w:val="18"/>
            <w:szCs w:val="18"/>
            <w:lang w:val="es-ES"/>
          </w:rPr>
          <w:t xml:space="preserve">Página </w:t>
        </w:r>
        <w:r w:rsidRPr="00232C6D">
          <w:rPr>
            <w:rFonts w:ascii="Verdana" w:hAnsi="Verdana"/>
            <w:b/>
            <w:bCs/>
            <w:sz w:val="18"/>
            <w:szCs w:val="18"/>
          </w:rPr>
          <w:fldChar w:fldCharType="begin"/>
        </w:r>
        <w:r w:rsidRPr="00232C6D">
          <w:rPr>
            <w:rFonts w:ascii="Verdana" w:hAnsi="Verdana"/>
            <w:b/>
            <w:bCs/>
            <w:sz w:val="18"/>
            <w:szCs w:val="18"/>
          </w:rPr>
          <w:instrText>PAGE</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r w:rsidRPr="00232C6D">
          <w:rPr>
            <w:rFonts w:ascii="Verdana" w:hAnsi="Verdana"/>
            <w:sz w:val="18"/>
            <w:szCs w:val="18"/>
            <w:lang w:val="es-ES"/>
          </w:rPr>
          <w:t xml:space="preserve"> de </w:t>
        </w:r>
        <w:r w:rsidRPr="00232C6D">
          <w:rPr>
            <w:rFonts w:ascii="Verdana" w:hAnsi="Verdana"/>
            <w:b/>
            <w:bCs/>
            <w:sz w:val="18"/>
            <w:szCs w:val="18"/>
          </w:rPr>
          <w:fldChar w:fldCharType="begin"/>
        </w:r>
        <w:r w:rsidRPr="00232C6D">
          <w:rPr>
            <w:rFonts w:ascii="Verdana" w:hAnsi="Verdana"/>
            <w:b/>
            <w:bCs/>
            <w:sz w:val="18"/>
            <w:szCs w:val="18"/>
          </w:rPr>
          <w:instrText>NUMPAGES</w:instrText>
        </w:r>
        <w:r w:rsidRPr="00232C6D">
          <w:rPr>
            <w:rFonts w:ascii="Verdana" w:hAnsi="Verdana"/>
            <w:b/>
            <w:bCs/>
            <w:sz w:val="18"/>
            <w:szCs w:val="18"/>
          </w:rPr>
          <w:fldChar w:fldCharType="separate"/>
        </w:r>
        <w:r>
          <w:rPr>
            <w:rFonts w:ascii="Verdana" w:hAnsi="Verdana"/>
            <w:b/>
            <w:bCs/>
            <w:sz w:val="18"/>
            <w:szCs w:val="18"/>
          </w:rPr>
          <w:t>2</w:t>
        </w:r>
        <w:r w:rsidRPr="00232C6D">
          <w:rPr>
            <w:rFonts w:ascii="Verdana" w:hAnsi="Verdana"/>
            <w:b/>
            <w:bCs/>
            <w:sz w:val="18"/>
            <w:szCs w:val="18"/>
          </w:rPr>
          <w:fldChar w:fldCharType="end"/>
        </w:r>
      </w:p>
      <w:p w14:paraId="460730A7" w14:textId="65C2CAD6" w:rsidR="003979BF" w:rsidRDefault="003979BF" w:rsidP="003979BF">
        <w:pPr>
          <w:pStyle w:val="Piedepgina"/>
          <w:jc w:val="right"/>
          <w:rPr>
            <w:rFonts w:ascii="Verdana" w:hAnsi="Verdana"/>
            <w:kern w:val="2"/>
            <w:sz w:val="18"/>
            <w:szCs w:val="18"/>
            <w14:ligatures w14:val="standardContextual"/>
          </w:rPr>
        </w:pPr>
        <w:r w:rsidRPr="00232C6D">
          <w:rPr>
            <w:rFonts w:ascii="Verdana" w:hAnsi="Verdana"/>
            <w:sz w:val="18"/>
            <w:szCs w:val="18"/>
          </w:rPr>
          <w:t>F-M-INA-46:V</w:t>
        </w:r>
        <w:r w:rsidR="006E0654">
          <w:rPr>
            <w:rFonts w:ascii="Verdana" w:hAnsi="Verdana"/>
            <w:sz w:val="18"/>
            <w:szCs w:val="18"/>
          </w:rPr>
          <w:t>5</w:t>
        </w:r>
        <w:r w:rsidRPr="00232C6D">
          <w:rPr>
            <w:rFonts w:ascii="Verdana" w:hAnsi="Verdana"/>
            <w:sz w:val="18"/>
            <w:szCs w:val="18"/>
          </w:rPr>
          <w:t xml:space="preserve"> </w:t>
        </w:r>
        <w:r w:rsidR="006E0654">
          <w:rPr>
            <w:rFonts w:ascii="Verdana" w:hAnsi="Verdana"/>
            <w:sz w:val="18"/>
            <w:szCs w:val="18"/>
          </w:rPr>
          <w:t>1</w:t>
        </w:r>
        <w:r w:rsidR="00165874">
          <w:rPr>
            <w:rFonts w:ascii="Verdana" w:hAnsi="Verdana"/>
            <w:sz w:val="18"/>
            <w:szCs w:val="18"/>
          </w:rPr>
          <w:t>7</w:t>
        </w:r>
        <w:r>
          <w:rPr>
            <w:rFonts w:ascii="Verdana" w:hAnsi="Verdana"/>
            <w:sz w:val="18"/>
            <w:szCs w:val="18"/>
          </w:rPr>
          <w:t>-0</w:t>
        </w:r>
        <w:r w:rsidR="006E0654">
          <w:rPr>
            <w:rFonts w:ascii="Verdana" w:hAnsi="Verdana"/>
            <w:sz w:val="18"/>
            <w:szCs w:val="18"/>
          </w:rPr>
          <w:t>2</w:t>
        </w:r>
        <w:r>
          <w:rPr>
            <w:rFonts w:ascii="Verdana" w:hAnsi="Verdana"/>
            <w:sz w:val="18"/>
            <w:szCs w:val="18"/>
          </w:rPr>
          <w:t>-</w:t>
        </w:r>
        <w:r w:rsidRPr="00232C6D">
          <w:rPr>
            <w:rFonts w:ascii="Verdana" w:hAnsi="Verdana"/>
            <w:sz w:val="18"/>
            <w:szCs w:val="18"/>
          </w:rPr>
          <w:t>202</w:t>
        </w:r>
        <w:r w:rsidR="006E0654">
          <w:rPr>
            <w:rFonts w:ascii="Verdana" w:hAnsi="Verdana"/>
            <w:sz w:val="18"/>
            <w:szCs w:val="18"/>
          </w:rPr>
          <w:t>5</w:t>
        </w:r>
      </w:p>
    </w:sdtContent>
  </w:sdt>
  <w:p w14:paraId="6A63EE25" w14:textId="5C595608" w:rsidR="003979BF" w:rsidRDefault="003979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7B3B7" w14:textId="77777777" w:rsidR="00747AAD" w:rsidRDefault="00747AAD" w:rsidP="009068CD">
      <w:pPr>
        <w:spacing w:after="0" w:line="240" w:lineRule="auto"/>
      </w:pPr>
      <w:r>
        <w:separator/>
      </w:r>
    </w:p>
  </w:footnote>
  <w:footnote w:type="continuationSeparator" w:id="0">
    <w:p w14:paraId="50421DC6" w14:textId="77777777" w:rsidR="00747AAD" w:rsidRDefault="00747AAD"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156D4" w14:textId="77777777" w:rsidR="00777C47" w:rsidRDefault="00777C4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1E54E" w14:textId="0B714DF6" w:rsidR="009068CD" w:rsidRDefault="001A5BFF">
    <w:pPr>
      <w:pStyle w:val="Encabezado"/>
    </w:pPr>
    <w:r>
      <w:rPr>
        <w:noProof/>
      </w:rPr>
      <mc:AlternateContent>
        <mc:Choice Requires="wps">
          <w:drawing>
            <wp:anchor distT="45720" distB="45720" distL="114300" distR="114300" simplePos="0" relativeHeight="251664384" behindDoc="0" locked="0" layoutInCell="1" allowOverlap="1" wp14:anchorId="031EBE44" wp14:editId="29482A24">
              <wp:simplePos x="0" y="0"/>
              <wp:positionH relativeFrom="margin">
                <wp:align>right</wp:align>
              </wp:positionH>
              <wp:positionV relativeFrom="paragraph">
                <wp:posOffset>809625</wp:posOffset>
              </wp:positionV>
              <wp:extent cx="6054725" cy="563880"/>
              <wp:effectExtent l="0" t="0" r="3175" b="762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725" cy="563880"/>
                      </a:xfrm>
                      <a:prstGeom prst="rect">
                        <a:avLst/>
                      </a:prstGeom>
                      <a:solidFill>
                        <a:srgbClr val="FFFFFF"/>
                      </a:solidFill>
                      <a:ln w="9525">
                        <a:noFill/>
                        <a:miter lim="800000"/>
                        <a:headEnd/>
                        <a:tailEnd/>
                      </a:ln>
                    </wps:spPr>
                    <wps:txbx>
                      <w:txbxContent>
                        <w:p w14:paraId="18FEF5E0" w14:textId="77777777" w:rsidR="005B3F7A" w:rsidRPr="001A5BFF" w:rsidRDefault="005B3F7A" w:rsidP="005B3F7A">
                          <w:pPr>
                            <w:spacing w:after="0" w:line="240" w:lineRule="auto"/>
                            <w:jc w:val="center"/>
                            <w:rPr>
                              <w:rFonts w:ascii="Verdana" w:hAnsi="Verdana" w:cs="Arial"/>
                              <w:sz w:val="18"/>
                              <w:szCs w:val="18"/>
                            </w:rPr>
                          </w:pPr>
                          <w:r w:rsidRPr="001A5BFF">
                            <w:rPr>
                              <w:rFonts w:ascii="Verdana" w:hAnsi="Verdana" w:cs="Arial"/>
                              <w:sz w:val="18"/>
                              <w:szCs w:val="18"/>
                            </w:rPr>
                            <w:t>“Por la cual se modifica la Resolución 1326 de 2017 que establece los Sistemas de</w:t>
                          </w:r>
                        </w:p>
                        <w:p w14:paraId="160A1B92" w14:textId="508574C7" w:rsidR="005B3F7A" w:rsidRPr="001A5BFF" w:rsidRDefault="005B3F7A" w:rsidP="005B3F7A">
                          <w:pPr>
                            <w:spacing w:after="0" w:line="240" w:lineRule="auto"/>
                            <w:jc w:val="center"/>
                            <w:rPr>
                              <w:rFonts w:ascii="Verdana" w:hAnsi="Verdana" w:cs="Arial"/>
                              <w:sz w:val="18"/>
                              <w:szCs w:val="18"/>
                            </w:rPr>
                          </w:pPr>
                          <w:r w:rsidRPr="001A5BFF">
                            <w:rPr>
                              <w:rFonts w:ascii="Verdana" w:hAnsi="Verdana" w:cs="Arial"/>
                              <w:sz w:val="18"/>
                              <w:szCs w:val="18"/>
                            </w:rPr>
                            <w:t>Recolección Selectiva y Gestión Ambiental de Llantas Usadas y se dictan otras disposiciones”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1EBE44" id="_x0000_t202" coordsize="21600,21600" o:spt="202" path="m,l,21600r21600,l21600,xe">
              <v:stroke joinstyle="miter"/>
              <v:path gradientshapeok="t" o:connecttype="rect"/>
            </v:shapetype>
            <v:shape id="Cuadro de texto 2" o:spid="_x0000_s1026" type="#_x0000_t202" style="position:absolute;margin-left:425.55pt;margin-top:63.75pt;width:476.75pt;height:44.4pt;z-index:2516643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" stroked="f">
              <v:textbox>
                <w:txbxContent>
                  <w:p w14:paraId="18FEF5E0" w14:textId="77777777" w:rsidR="005B3F7A" w:rsidRPr="001A5BFF" w:rsidRDefault="005B3F7A" w:rsidP="005B3F7A">
                    <w:pPr>
                      <w:spacing w:after="0" w:line="240" w:lineRule="auto"/>
                      <w:jc w:val="center"/>
                      <w:rPr>
                        <w:rFonts w:ascii="Verdana" w:hAnsi="Verdana" w:cs="Arial"/>
                        <w:sz w:val="18"/>
                        <w:szCs w:val="18"/>
                      </w:rPr>
                    </w:pPr>
                    <w:r w:rsidRPr="001A5BFF">
                      <w:rPr>
                        <w:rFonts w:ascii="Verdana" w:hAnsi="Verdana" w:cs="Arial"/>
                        <w:sz w:val="18"/>
                        <w:szCs w:val="18"/>
                      </w:rPr>
                      <w:t>“Por la cual se modifica la Resolución 1326 de 2017 que establece los Sistemas de</w:t>
                    </w:r>
                  </w:p>
                  <w:p w14:paraId="160A1B92" w14:textId="508574C7" w:rsidR="005B3F7A" w:rsidRPr="001A5BFF" w:rsidRDefault="005B3F7A" w:rsidP="005B3F7A">
                    <w:pPr>
                      <w:spacing w:after="0" w:line="240" w:lineRule="auto"/>
                      <w:jc w:val="center"/>
                      <w:rPr>
                        <w:rFonts w:ascii="Verdana" w:hAnsi="Verdana" w:cs="Arial"/>
                        <w:sz w:val="18"/>
                        <w:szCs w:val="18"/>
                      </w:rPr>
                    </w:pPr>
                    <w:r w:rsidRPr="001A5BFF">
                      <w:rPr>
                        <w:rFonts w:ascii="Verdana" w:hAnsi="Verdana" w:cs="Arial"/>
                        <w:sz w:val="18"/>
                        <w:szCs w:val="18"/>
                      </w:rPr>
                      <w:t>Recolección Selectiva y Gestión Ambiental de Llantas Usadas y se dictan otras disposiciones”</w:t>
                    </w:r>
                  </w:p>
                </w:txbxContent>
              </v:textbox>
              <w10:wrap type="square" anchorx="margin"/>
            </v:shape>
          </w:pict>
        </mc:Fallback>
      </mc:AlternateContent>
    </w:r>
    <w:r w:rsidR="007E18CA" w:rsidRPr="009068CD">
      <w:rPr>
        <w:noProof/>
        <w:lang w:eastAsia="es-CO"/>
      </w:rPr>
      <w:drawing>
        <wp:anchor distT="0" distB="0" distL="114300" distR="114300" simplePos="0" relativeHeight="251658240" behindDoc="0" locked="0" layoutInCell="1" allowOverlap="1" wp14:anchorId="18A5FD51" wp14:editId="32AF591C">
          <wp:simplePos x="0" y="0"/>
          <wp:positionH relativeFrom="page">
            <wp:align>right</wp:align>
          </wp:positionH>
          <wp:positionV relativeFrom="paragraph">
            <wp:posOffset>-460703</wp:posOffset>
          </wp:positionV>
          <wp:extent cx="7648575" cy="11656060"/>
          <wp:effectExtent l="0" t="0" r="0" b="0"/>
          <wp:wrapNone/>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48575" cy="116560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A3DF" w14:textId="3ACE4386" w:rsidR="000127C0" w:rsidRDefault="00777C47">
    <w:pPr>
      <w:pStyle w:val="Encabezado"/>
    </w:pPr>
    <w:r w:rsidRPr="009068CD">
      <w:rPr>
        <w:noProof/>
        <w:lang w:eastAsia="es-CO"/>
      </w:rPr>
      <w:drawing>
        <wp:anchor distT="0" distB="0" distL="114300" distR="114300" simplePos="0" relativeHeight="251662336" behindDoc="0" locked="0" layoutInCell="1" allowOverlap="1" wp14:anchorId="07F69DFE" wp14:editId="737F8C32">
          <wp:simplePos x="0" y="0"/>
          <wp:positionH relativeFrom="margin">
            <wp:posOffset>-695566</wp:posOffset>
          </wp:positionH>
          <wp:positionV relativeFrom="paragraph">
            <wp:posOffset>-532853</wp:posOffset>
          </wp:positionV>
          <wp:extent cx="7120857" cy="11763375"/>
          <wp:effectExtent l="0" t="0" r="0" b="0"/>
          <wp:wrapNone/>
          <wp:docPr id="25" name="Imagen 25"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34460" name="Imagen 194034460" descr="Imagen que contiene Rectángul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20857" cy="117633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A6AAE"/>
    <w:multiLevelType w:val="hybridMultilevel"/>
    <w:tmpl w:val="7B6C5D52"/>
    <w:lvl w:ilvl="0" w:tplc="97DEB2CC">
      <w:start w:val="1"/>
      <w:numFmt w:val="lowerRoman"/>
      <w:lvlText w:val="%1."/>
      <w:lvlJc w:val="left"/>
      <w:pPr>
        <w:ind w:left="720" w:hanging="720"/>
      </w:pPr>
      <w:rPr>
        <w:rFonts w:ascii="Verdana" w:eastAsiaTheme="minorEastAsia" w:hAnsi="Verdana" w:cs="Arial"/>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52E40AD"/>
    <w:multiLevelType w:val="hybridMultilevel"/>
    <w:tmpl w:val="D458CEE0"/>
    <w:lvl w:ilvl="0" w:tplc="FA786D6E">
      <w:start w:val="1"/>
      <w:numFmt w:val="bullet"/>
      <w:lvlText w:val=""/>
      <w:lvlJc w:val="left"/>
      <w:pPr>
        <w:ind w:left="720" w:hanging="360"/>
      </w:pPr>
      <w:rPr>
        <w:rFonts w:ascii="Symbol" w:hAnsi="Symbol"/>
      </w:rPr>
    </w:lvl>
    <w:lvl w:ilvl="1" w:tplc="A80A0C76">
      <w:start w:val="1"/>
      <w:numFmt w:val="bullet"/>
      <w:lvlText w:val=""/>
      <w:lvlJc w:val="left"/>
      <w:pPr>
        <w:ind w:left="720" w:hanging="360"/>
      </w:pPr>
      <w:rPr>
        <w:rFonts w:ascii="Symbol" w:hAnsi="Symbol"/>
      </w:rPr>
    </w:lvl>
    <w:lvl w:ilvl="2" w:tplc="7C28914C">
      <w:start w:val="1"/>
      <w:numFmt w:val="bullet"/>
      <w:lvlText w:val=""/>
      <w:lvlJc w:val="left"/>
      <w:pPr>
        <w:ind w:left="720" w:hanging="360"/>
      </w:pPr>
      <w:rPr>
        <w:rFonts w:ascii="Symbol" w:hAnsi="Symbol"/>
      </w:rPr>
    </w:lvl>
    <w:lvl w:ilvl="3" w:tplc="B2B20BE2">
      <w:start w:val="1"/>
      <w:numFmt w:val="bullet"/>
      <w:lvlText w:val=""/>
      <w:lvlJc w:val="left"/>
      <w:pPr>
        <w:ind w:left="720" w:hanging="360"/>
      </w:pPr>
      <w:rPr>
        <w:rFonts w:ascii="Symbol" w:hAnsi="Symbol"/>
      </w:rPr>
    </w:lvl>
    <w:lvl w:ilvl="4" w:tplc="3D160176">
      <w:start w:val="1"/>
      <w:numFmt w:val="bullet"/>
      <w:lvlText w:val=""/>
      <w:lvlJc w:val="left"/>
      <w:pPr>
        <w:ind w:left="720" w:hanging="360"/>
      </w:pPr>
      <w:rPr>
        <w:rFonts w:ascii="Symbol" w:hAnsi="Symbol"/>
      </w:rPr>
    </w:lvl>
    <w:lvl w:ilvl="5" w:tplc="83DE6838">
      <w:start w:val="1"/>
      <w:numFmt w:val="bullet"/>
      <w:lvlText w:val=""/>
      <w:lvlJc w:val="left"/>
      <w:pPr>
        <w:ind w:left="720" w:hanging="360"/>
      </w:pPr>
      <w:rPr>
        <w:rFonts w:ascii="Symbol" w:hAnsi="Symbol"/>
      </w:rPr>
    </w:lvl>
    <w:lvl w:ilvl="6" w:tplc="A7447E9C">
      <w:start w:val="1"/>
      <w:numFmt w:val="bullet"/>
      <w:lvlText w:val=""/>
      <w:lvlJc w:val="left"/>
      <w:pPr>
        <w:ind w:left="720" w:hanging="360"/>
      </w:pPr>
      <w:rPr>
        <w:rFonts w:ascii="Symbol" w:hAnsi="Symbol"/>
      </w:rPr>
    </w:lvl>
    <w:lvl w:ilvl="7" w:tplc="82F092D2">
      <w:start w:val="1"/>
      <w:numFmt w:val="bullet"/>
      <w:lvlText w:val=""/>
      <w:lvlJc w:val="left"/>
      <w:pPr>
        <w:ind w:left="720" w:hanging="360"/>
      </w:pPr>
      <w:rPr>
        <w:rFonts w:ascii="Symbol" w:hAnsi="Symbol"/>
      </w:rPr>
    </w:lvl>
    <w:lvl w:ilvl="8" w:tplc="2D1CD3C8">
      <w:start w:val="1"/>
      <w:numFmt w:val="bullet"/>
      <w:lvlText w:val=""/>
      <w:lvlJc w:val="left"/>
      <w:pPr>
        <w:ind w:left="720" w:hanging="360"/>
      </w:pPr>
      <w:rPr>
        <w:rFonts w:ascii="Symbol" w:hAnsi="Symbol"/>
      </w:rPr>
    </w:lvl>
  </w:abstractNum>
  <w:abstractNum w:abstractNumId="2" w15:restartNumberingAfterBreak="0">
    <w:nsid w:val="304C036D"/>
    <w:multiLevelType w:val="multilevel"/>
    <w:tmpl w:val="838E40E8"/>
    <w:lvl w:ilvl="0">
      <w:start w:val="1"/>
      <w:numFmt w:val="decimal"/>
      <w:lvlText w:val="%1."/>
      <w:lvlJc w:val="left"/>
      <w:pPr>
        <w:ind w:left="720" w:hanging="360"/>
      </w:pPr>
      <w:rPr>
        <w:rFonts w:ascii="Arial" w:hAnsi="Arial" w:cs="Times New Roman" w:hint="default"/>
        <w:sz w:val="24"/>
      </w:rPr>
    </w:lvl>
    <w:lvl w:ilvl="1">
      <w:start w:val="1"/>
      <w:numFmt w:val="decimal"/>
      <w:isLgl/>
      <w:lvlText w:val="%1.%2."/>
      <w:lvlJc w:val="left"/>
      <w:pPr>
        <w:ind w:left="1004" w:hanging="720"/>
      </w:pPr>
      <w:rPr>
        <w:rFonts w:ascii="Arial" w:hAnsi="Arial" w:cs="Times New Roman" w:hint="default"/>
        <w:sz w:val="24"/>
      </w:rPr>
    </w:lvl>
    <w:lvl w:ilvl="2">
      <w:start w:val="1"/>
      <w:numFmt w:val="decimal"/>
      <w:isLgl/>
      <w:lvlText w:val="%1.%2.%3."/>
      <w:lvlJc w:val="left"/>
      <w:pPr>
        <w:ind w:left="2160" w:hanging="1080"/>
      </w:pPr>
      <w:rPr>
        <w:rFonts w:ascii="Arial" w:hAnsi="Arial" w:cs="Times New Roman" w:hint="default"/>
        <w:sz w:val="24"/>
      </w:rPr>
    </w:lvl>
    <w:lvl w:ilvl="3">
      <w:start w:val="1"/>
      <w:numFmt w:val="decimal"/>
      <w:isLgl/>
      <w:lvlText w:val="%1.%2.%3.%4."/>
      <w:lvlJc w:val="left"/>
      <w:pPr>
        <w:ind w:left="2520" w:hanging="1080"/>
      </w:pPr>
      <w:rPr>
        <w:rFonts w:ascii="Arial" w:hAnsi="Arial" w:cs="Times New Roman" w:hint="default"/>
        <w:sz w:val="24"/>
      </w:rPr>
    </w:lvl>
    <w:lvl w:ilvl="4">
      <w:start w:val="1"/>
      <w:numFmt w:val="decimal"/>
      <w:isLgl/>
      <w:lvlText w:val="%1.%2.%3.%4.%5."/>
      <w:lvlJc w:val="left"/>
      <w:pPr>
        <w:ind w:left="3240" w:hanging="1440"/>
      </w:pPr>
      <w:rPr>
        <w:rFonts w:ascii="Arial" w:hAnsi="Arial" w:cs="Times New Roman" w:hint="default"/>
        <w:sz w:val="24"/>
      </w:rPr>
    </w:lvl>
    <w:lvl w:ilvl="5">
      <w:start w:val="1"/>
      <w:numFmt w:val="decimal"/>
      <w:isLgl/>
      <w:lvlText w:val="%1.%2.%3.%4.%5.%6."/>
      <w:lvlJc w:val="left"/>
      <w:pPr>
        <w:ind w:left="3960" w:hanging="1800"/>
      </w:pPr>
      <w:rPr>
        <w:rFonts w:ascii="Arial" w:hAnsi="Arial" w:cs="Times New Roman" w:hint="default"/>
        <w:sz w:val="24"/>
      </w:rPr>
    </w:lvl>
    <w:lvl w:ilvl="6">
      <w:start w:val="1"/>
      <w:numFmt w:val="decimal"/>
      <w:isLgl/>
      <w:lvlText w:val="%1.%2.%3.%4.%5.%6.%7."/>
      <w:lvlJc w:val="left"/>
      <w:pPr>
        <w:ind w:left="4680" w:hanging="2160"/>
      </w:pPr>
      <w:rPr>
        <w:rFonts w:ascii="Arial" w:hAnsi="Arial" w:cs="Times New Roman" w:hint="default"/>
        <w:sz w:val="24"/>
      </w:rPr>
    </w:lvl>
    <w:lvl w:ilvl="7">
      <w:start w:val="1"/>
      <w:numFmt w:val="decimal"/>
      <w:isLgl/>
      <w:lvlText w:val="%1.%2.%3.%4.%5.%6.%7.%8."/>
      <w:lvlJc w:val="left"/>
      <w:pPr>
        <w:ind w:left="5040" w:hanging="2160"/>
      </w:pPr>
      <w:rPr>
        <w:rFonts w:ascii="Arial" w:hAnsi="Arial" w:cs="Times New Roman" w:hint="default"/>
        <w:sz w:val="24"/>
      </w:rPr>
    </w:lvl>
    <w:lvl w:ilvl="8">
      <w:start w:val="1"/>
      <w:numFmt w:val="decimal"/>
      <w:isLgl/>
      <w:lvlText w:val="%1.%2.%3.%4.%5.%6.%7.%8.%9."/>
      <w:lvlJc w:val="left"/>
      <w:pPr>
        <w:ind w:left="5760" w:hanging="2520"/>
      </w:pPr>
      <w:rPr>
        <w:rFonts w:ascii="Arial" w:hAnsi="Arial" w:cs="Times New Roman" w:hint="default"/>
        <w:sz w:val="24"/>
      </w:rPr>
    </w:lvl>
  </w:abstractNum>
  <w:abstractNum w:abstractNumId="3" w15:restartNumberingAfterBreak="0">
    <w:nsid w:val="3E410EEF"/>
    <w:multiLevelType w:val="hybridMultilevel"/>
    <w:tmpl w:val="10DE57A8"/>
    <w:lvl w:ilvl="0" w:tplc="FC34DF8C">
      <w:start w:val="1"/>
      <w:numFmt w:val="decimal"/>
      <w:lvlText w:val="Artículo %1"/>
      <w:lvlJc w:val="left"/>
      <w:pPr>
        <w:ind w:left="928" w:hanging="360"/>
      </w:pPr>
      <w:rPr>
        <w:rFonts w:hint="default"/>
        <w:b/>
        <w:i/>
        <w:lang w:val="es-MX"/>
      </w:rPr>
    </w:lvl>
    <w:lvl w:ilvl="1" w:tplc="240A0019" w:tentative="1">
      <w:start w:val="1"/>
      <w:numFmt w:val="lowerLetter"/>
      <w:lvlText w:val="%2."/>
      <w:lvlJc w:val="left"/>
      <w:pPr>
        <w:ind w:left="939" w:hanging="360"/>
      </w:pPr>
    </w:lvl>
    <w:lvl w:ilvl="2" w:tplc="240A001B" w:tentative="1">
      <w:start w:val="1"/>
      <w:numFmt w:val="lowerRoman"/>
      <w:lvlText w:val="%3."/>
      <w:lvlJc w:val="right"/>
      <w:pPr>
        <w:ind w:left="1659" w:hanging="180"/>
      </w:pPr>
    </w:lvl>
    <w:lvl w:ilvl="3" w:tplc="240A000F" w:tentative="1">
      <w:start w:val="1"/>
      <w:numFmt w:val="decimal"/>
      <w:lvlText w:val="%4."/>
      <w:lvlJc w:val="left"/>
      <w:pPr>
        <w:ind w:left="2379" w:hanging="360"/>
      </w:pPr>
    </w:lvl>
    <w:lvl w:ilvl="4" w:tplc="240A0019" w:tentative="1">
      <w:start w:val="1"/>
      <w:numFmt w:val="lowerLetter"/>
      <w:lvlText w:val="%5."/>
      <w:lvlJc w:val="left"/>
      <w:pPr>
        <w:ind w:left="3099" w:hanging="360"/>
      </w:pPr>
    </w:lvl>
    <w:lvl w:ilvl="5" w:tplc="240A001B" w:tentative="1">
      <w:start w:val="1"/>
      <w:numFmt w:val="lowerRoman"/>
      <w:lvlText w:val="%6."/>
      <w:lvlJc w:val="right"/>
      <w:pPr>
        <w:ind w:left="3819" w:hanging="180"/>
      </w:pPr>
    </w:lvl>
    <w:lvl w:ilvl="6" w:tplc="240A000F" w:tentative="1">
      <w:start w:val="1"/>
      <w:numFmt w:val="decimal"/>
      <w:lvlText w:val="%7."/>
      <w:lvlJc w:val="left"/>
      <w:pPr>
        <w:ind w:left="4539" w:hanging="360"/>
      </w:pPr>
    </w:lvl>
    <w:lvl w:ilvl="7" w:tplc="240A0019" w:tentative="1">
      <w:start w:val="1"/>
      <w:numFmt w:val="lowerLetter"/>
      <w:lvlText w:val="%8."/>
      <w:lvlJc w:val="left"/>
      <w:pPr>
        <w:ind w:left="5259" w:hanging="360"/>
      </w:pPr>
    </w:lvl>
    <w:lvl w:ilvl="8" w:tplc="240A001B" w:tentative="1">
      <w:start w:val="1"/>
      <w:numFmt w:val="lowerRoman"/>
      <w:lvlText w:val="%9."/>
      <w:lvlJc w:val="right"/>
      <w:pPr>
        <w:ind w:left="5979" w:hanging="180"/>
      </w:pPr>
    </w:lvl>
  </w:abstractNum>
  <w:abstractNum w:abstractNumId="4" w15:restartNumberingAfterBreak="0">
    <w:nsid w:val="45AC2530"/>
    <w:multiLevelType w:val="hybridMultilevel"/>
    <w:tmpl w:val="DC4495AA"/>
    <w:lvl w:ilvl="0" w:tplc="070A8020">
      <w:start w:val="1"/>
      <w:numFmt w:val="lowerRoman"/>
      <w:lvlText w:val="%1."/>
      <w:lvlJc w:val="left"/>
      <w:pPr>
        <w:ind w:left="1080" w:hanging="720"/>
      </w:pPr>
      <w:rPr>
        <w:rFonts w:ascii="Verdana" w:eastAsiaTheme="minorHAnsi" w:hAnsi="Verdana"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A6F38AF"/>
    <w:multiLevelType w:val="hybridMultilevel"/>
    <w:tmpl w:val="CD8E6A84"/>
    <w:lvl w:ilvl="0" w:tplc="9EE686EE">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4A835440"/>
    <w:multiLevelType w:val="hybridMultilevel"/>
    <w:tmpl w:val="C0C014DA"/>
    <w:lvl w:ilvl="0" w:tplc="4EBCFCD2">
      <w:start w:val="1"/>
      <w:numFmt w:val="bullet"/>
      <w:lvlText w:val=""/>
      <w:lvlJc w:val="left"/>
      <w:pPr>
        <w:ind w:left="1080" w:hanging="360"/>
      </w:pPr>
      <w:rPr>
        <w:rFonts w:ascii="Symbol" w:hAnsi="Symbol"/>
      </w:rPr>
    </w:lvl>
    <w:lvl w:ilvl="1" w:tplc="C222053C">
      <w:start w:val="1"/>
      <w:numFmt w:val="bullet"/>
      <w:lvlText w:val=""/>
      <w:lvlJc w:val="left"/>
      <w:pPr>
        <w:ind w:left="1080" w:hanging="360"/>
      </w:pPr>
      <w:rPr>
        <w:rFonts w:ascii="Symbol" w:hAnsi="Symbol"/>
      </w:rPr>
    </w:lvl>
    <w:lvl w:ilvl="2" w:tplc="146E444C">
      <w:start w:val="1"/>
      <w:numFmt w:val="bullet"/>
      <w:lvlText w:val=""/>
      <w:lvlJc w:val="left"/>
      <w:pPr>
        <w:ind w:left="1080" w:hanging="360"/>
      </w:pPr>
      <w:rPr>
        <w:rFonts w:ascii="Symbol" w:hAnsi="Symbol"/>
      </w:rPr>
    </w:lvl>
    <w:lvl w:ilvl="3" w:tplc="A9B4F59E">
      <w:start w:val="1"/>
      <w:numFmt w:val="bullet"/>
      <w:lvlText w:val=""/>
      <w:lvlJc w:val="left"/>
      <w:pPr>
        <w:ind w:left="1080" w:hanging="360"/>
      </w:pPr>
      <w:rPr>
        <w:rFonts w:ascii="Symbol" w:hAnsi="Symbol"/>
      </w:rPr>
    </w:lvl>
    <w:lvl w:ilvl="4" w:tplc="558EAFE2">
      <w:start w:val="1"/>
      <w:numFmt w:val="bullet"/>
      <w:lvlText w:val=""/>
      <w:lvlJc w:val="left"/>
      <w:pPr>
        <w:ind w:left="1080" w:hanging="360"/>
      </w:pPr>
      <w:rPr>
        <w:rFonts w:ascii="Symbol" w:hAnsi="Symbol"/>
      </w:rPr>
    </w:lvl>
    <w:lvl w:ilvl="5" w:tplc="09A2F238">
      <w:start w:val="1"/>
      <w:numFmt w:val="bullet"/>
      <w:lvlText w:val=""/>
      <w:lvlJc w:val="left"/>
      <w:pPr>
        <w:ind w:left="1080" w:hanging="360"/>
      </w:pPr>
      <w:rPr>
        <w:rFonts w:ascii="Symbol" w:hAnsi="Symbol"/>
      </w:rPr>
    </w:lvl>
    <w:lvl w:ilvl="6" w:tplc="1160EBD4">
      <w:start w:val="1"/>
      <w:numFmt w:val="bullet"/>
      <w:lvlText w:val=""/>
      <w:lvlJc w:val="left"/>
      <w:pPr>
        <w:ind w:left="1080" w:hanging="360"/>
      </w:pPr>
      <w:rPr>
        <w:rFonts w:ascii="Symbol" w:hAnsi="Symbol"/>
      </w:rPr>
    </w:lvl>
    <w:lvl w:ilvl="7" w:tplc="C608DC54">
      <w:start w:val="1"/>
      <w:numFmt w:val="bullet"/>
      <w:lvlText w:val=""/>
      <w:lvlJc w:val="left"/>
      <w:pPr>
        <w:ind w:left="1080" w:hanging="360"/>
      </w:pPr>
      <w:rPr>
        <w:rFonts w:ascii="Symbol" w:hAnsi="Symbol"/>
      </w:rPr>
    </w:lvl>
    <w:lvl w:ilvl="8" w:tplc="0A662DAA">
      <w:start w:val="1"/>
      <w:numFmt w:val="bullet"/>
      <w:lvlText w:val=""/>
      <w:lvlJc w:val="left"/>
      <w:pPr>
        <w:ind w:left="1080" w:hanging="360"/>
      </w:pPr>
      <w:rPr>
        <w:rFonts w:ascii="Symbol" w:hAnsi="Symbol"/>
      </w:rPr>
    </w:lvl>
  </w:abstractNum>
  <w:abstractNum w:abstractNumId="7" w15:restartNumberingAfterBreak="0">
    <w:nsid w:val="4B096EC2"/>
    <w:multiLevelType w:val="hybridMultilevel"/>
    <w:tmpl w:val="96CE0BB2"/>
    <w:lvl w:ilvl="0" w:tplc="E67E2FB8">
      <w:start w:val="1"/>
      <w:numFmt w:val="bullet"/>
      <w:lvlText w:val=""/>
      <w:lvlJc w:val="left"/>
      <w:pPr>
        <w:ind w:left="720" w:hanging="360"/>
      </w:pPr>
      <w:rPr>
        <w:rFonts w:ascii="Symbol" w:hAnsi="Symbol"/>
      </w:rPr>
    </w:lvl>
    <w:lvl w:ilvl="1" w:tplc="21BEC590">
      <w:start w:val="1"/>
      <w:numFmt w:val="bullet"/>
      <w:lvlText w:val=""/>
      <w:lvlJc w:val="left"/>
      <w:pPr>
        <w:ind w:left="720" w:hanging="360"/>
      </w:pPr>
      <w:rPr>
        <w:rFonts w:ascii="Symbol" w:hAnsi="Symbol"/>
      </w:rPr>
    </w:lvl>
    <w:lvl w:ilvl="2" w:tplc="BB2E7C54">
      <w:start w:val="1"/>
      <w:numFmt w:val="bullet"/>
      <w:lvlText w:val=""/>
      <w:lvlJc w:val="left"/>
      <w:pPr>
        <w:ind w:left="720" w:hanging="360"/>
      </w:pPr>
      <w:rPr>
        <w:rFonts w:ascii="Symbol" w:hAnsi="Symbol"/>
      </w:rPr>
    </w:lvl>
    <w:lvl w:ilvl="3" w:tplc="14EE371C">
      <w:start w:val="1"/>
      <w:numFmt w:val="bullet"/>
      <w:lvlText w:val=""/>
      <w:lvlJc w:val="left"/>
      <w:pPr>
        <w:ind w:left="720" w:hanging="360"/>
      </w:pPr>
      <w:rPr>
        <w:rFonts w:ascii="Symbol" w:hAnsi="Symbol"/>
      </w:rPr>
    </w:lvl>
    <w:lvl w:ilvl="4" w:tplc="775A3C4C">
      <w:start w:val="1"/>
      <w:numFmt w:val="bullet"/>
      <w:lvlText w:val=""/>
      <w:lvlJc w:val="left"/>
      <w:pPr>
        <w:ind w:left="720" w:hanging="360"/>
      </w:pPr>
      <w:rPr>
        <w:rFonts w:ascii="Symbol" w:hAnsi="Symbol"/>
      </w:rPr>
    </w:lvl>
    <w:lvl w:ilvl="5" w:tplc="8F0E8F6C">
      <w:start w:val="1"/>
      <w:numFmt w:val="bullet"/>
      <w:lvlText w:val=""/>
      <w:lvlJc w:val="left"/>
      <w:pPr>
        <w:ind w:left="720" w:hanging="360"/>
      </w:pPr>
      <w:rPr>
        <w:rFonts w:ascii="Symbol" w:hAnsi="Symbol"/>
      </w:rPr>
    </w:lvl>
    <w:lvl w:ilvl="6" w:tplc="B12ECB80">
      <w:start w:val="1"/>
      <w:numFmt w:val="bullet"/>
      <w:lvlText w:val=""/>
      <w:lvlJc w:val="left"/>
      <w:pPr>
        <w:ind w:left="720" w:hanging="360"/>
      </w:pPr>
      <w:rPr>
        <w:rFonts w:ascii="Symbol" w:hAnsi="Symbol"/>
      </w:rPr>
    </w:lvl>
    <w:lvl w:ilvl="7" w:tplc="8B48DBB6">
      <w:start w:val="1"/>
      <w:numFmt w:val="bullet"/>
      <w:lvlText w:val=""/>
      <w:lvlJc w:val="left"/>
      <w:pPr>
        <w:ind w:left="720" w:hanging="360"/>
      </w:pPr>
      <w:rPr>
        <w:rFonts w:ascii="Symbol" w:hAnsi="Symbol"/>
      </w:rPr>
    </w:lvl>
    <w:lvl w:ilvl="8" w:tplc="85E63BFE">
      <w:start w:val="1"/>
      <w:numFmt w:val="bullet"/>
      <w:lvlText w:val=""/>
      <w:lvlJc w:val="left"/>
      <w:pPr>
        <w:ind w:left="720" w:hanging="360"/>
      </w:pPr>
      <w:rPr>
        <w:rFonts w:ascii="Symbol" w:hAnsi="Symbol"/>
      </w:rPr>
    </w:lvl>
  </w:abstractNum>
  <w:abstractNum w:abstractNumId="8" w15:restartNumberingAfterBreak="0">
    <w:nsid w:val="57B74D48"/>
    <w:multiLevelType w:val="hybridMultilevel"/>
    <w:tmpl w:val="36EC66B4"/>
    <w:lvl w:ilvl="0" w:tplc="A45CFC1E">
      <w:start w:val="1"/>
      <w:numFmt w:val="bullet"/>
      <w:lvlText w:val=""/>
      <w:lvlJc w:val="left"/>
      <w:pPr>
        <w:ind w:left="1080" w:hanging="360"/>
      </w:pPr>
      <w:rPr>
        <w:rFonts w:ascii="Symbol" w:hAnsi="Symbol"/>
      </w:rPr>
    </w:lvl>
    <w:lvl w:ilvl="1" w:tplc="93D24EE2">
      <w:start w:val="1"/>
      <w:numFmt w:val="bullet"/>
      <w:lvlText w:val=""/>
      <w:lvlJc w:val="left"/>
      <w:pPr>
        <w:ind w:left="1080" w:hanging="360"/>
      </w:pPr>
      <w:rPr>
        <w:rFonts w:ascii="Symbol" w:hAnsi="Symbol"/>
      </w:rPr>
    </w:lvl>
    <w:lvl w:ilvl="2" w:tplc="A712D838">
      <w:start w:val="1"/>
      <w:numFmt w:val="bullet"/>
      <w:lvlText w:val=""/>
      <w:lvlJc w:val="left"/>
      <w:pPr>
        <w:ind w:left="1080" w:hanging="360"/>
      </w:pPr>
      <w:rPr>
        <w:rFonts w:ascii="Symbol" w:hAnsi="Symbol"/>
      </w:rPr>
    </w:lvl>
    <w:lvl w:ilvl="3" w:tplc="960E0F92">
      <w:start w:val="1"/>
      <w:numFmt w:val="bullet"/>
      <w:lvlText w:val=""/>
      <w:lvlJc w:val="left"/>
      <w:pPr>
        <w:ind w:left="1080" w:hanging="360"/>
      </w:pPr>
      <w:rPr>
        <w:rFonts w:ascii="Symbol" w:hAnsi="Symbol"/>
      </w:rPr>
    </w:lvl>
    <w:lvl w:ilvl="4" w:tplc="BA5024D2">
      <w:start w:val="1"/>
      <w:numFmt w:val="bullet"/>
      <w:lvlText w:val=""/>
      <w:lvlJc w:val="left"/>
      <w:pPr>
        <w:ind w:left="1080" w:hanging="360"/>
      </w:pPr>
      <w:rPr>
        <w:rFonts w:ascii="Symbol" w:hAnsi="Symbol"/>
      </w:rPr>
    </w:lvl>
    <w:lvl w:ilvl="5" w:tplc="16B0D788">
      <w:start w:val="1"/>
      <w:numFmt w:val="bullet"/>
      <w:lvlText w:val=""/>
      <w:lvlJc w:val="left"/>
      <w:pPr>
        <w:ind w:left="1080" w:hanging="360"/>
      </w:pPr>
      <w:rPr>
        <w:rFonts w:ascii="Symbol" w:hAnsi="Symbol"/>
      </w:rPr>
    </w:lvl>
    <w:lvl w:ilvl="6" w:tplc="240E7160">
      <w:start w:val="1"/>
      <w:numFmt w:val="bullet"/>
      <w:lvlText w:val=""/>
      <w:lvlJc w:val="left"/>
      <w:pPr>
        <w:ind w:left="1080" w:hanging="360"/>
      </w:pPr>
      <w:rPr>
        <w:rFonts w:ascii="Symbol" w:hAnsi="Symbol"/>
      </w:rPr>
    </w:lvl>
    <w:lvl w:ilvl="7" w:tplc="09F67B76">
      <w:start w:val="1"/>
      <w:numFmt w:val="bullet"/>
      <w:lvlText w:val=""/>
      <w:lvlJc w:val="left"/>
      <w:pPr>
        <w:ind w:left="1080" w:hanging="360"/>
      </w:pPr>
      <w:rPr>
        <w:rFonts w:ascii="Symbol" w:hAnsi="Symbol"/>
      </w:rPr>
    </w:lvl>
    <w:lvl w:ilvl="8" w:tplc="C6CC01E2">
      <w:start w:val="1"/>
      <w:numFmt w:val="bullet"/>
      <w:lvlText w:val=""/>
      <w:lvlJc w:val="left"/>
      <w:pPr>
        <w:ind w:left="1080" w:hanging="360"/>
      </w:pPr>
      <w:rPr>
        <w:rFonts w:ascii="Symbol" w:hAnsi="Symbol"/>
      </w:rPr>
    </w:lvl>
  </w:abstractNum>
  <w:abstractNum w:abstractNumId="9" w15:restartNumberingAfterBreak="0">
    <w:nsid w:val="5F7B4A66"/>
    <w:multiLevelType w:val="hybridMultilevel"/>
    <w:tmpl w:val="3598769C"/>
    <w:lvl w:ilvl="0" w:tplc="56A0A256">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7242107A"/>
    <w:multiLevelType w:val="hybridMultilevel"/>
    <w:tmpl w:val="A8D21A76"/>
    <w:lvl w:ilvl="0" w:tplc="190C382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934318"/>
    <w:multiLevelType w:val="hybridMultilevel"/>
    <w:tmpl w:val="6828637A"/>
    <w:lvl w:ilvl="0" w:tplc="240A000F">
      <w:start w:val="8"/>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 w:numId="2">
    <w:abstractNumId w:val="10"/>
  </w:num>
  <w:num w:numId="3">
    <w:abstractNumId w:val="4"/>
  </w:num>
  <w:num w:numId="4">
    <w:abstractNumId w:val="11"/>
  </w:num>
  <w:num w:numId="5">
    <w:abstractNumId w:val="2"/>
  </w:num>
  <w:num w:numId="6">
    <w:abstractNumId w:val="6"/>
  </w:num>
  <w:num w:numId="7">
    <w:abstractNumId w:val="8"/>
  </w:num>
  <w:num w:numId="8">
    <w:abstractNumId w:val="1"/>
  </w:num>
  <w:num w:numId="9">
    <w:abstractNumId w:val="7"/>
  </w:num>
  <w:num w:numId="10">
    <w:abstractNumId w:val="3"/>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6384"/>
    <w:rsid w:val="00011B8B"/>
    <w:rsid w:val="00011C02"/>
    <w:rsid w:val="000127C0"/>
    <w:rsid w:val="000241AA"/>
    <w:rsid w:val="00027644"/>
    <w:rsid w:val="000332E1"/>
    <w:rsid w:val="0004760B"/>
    <w:rsid w:val="00050F87"/>
    <w:rsid w:val="00053705"/>
    <w:rsid w:val="00054DFD"/>
    <w:rsid w:val="00054F7C"/>
    <w:rsid w:val="000669AD"/>
    <w:rsid w:val="00075D9F"/>
    <w:rsid w:val="000806AC"/>
    <w:rsid w:val="00082CAC"/>
    <w:rsid w:val="00084931"/>
    <w:rsid w:val="00086831"/>
    <w:rsid w:val="0008782A"/>
    <w:rsid w:val="00093085"/>
    <w:rsid w:val="000B1CC9"/>
    <w:rsid w:val="000B70D3"/>
    <w:rsid w:val="000D1259"/>
    <w:rsid w:val="000E54CA"/>
    <w:rsid w:val="000E7D58"/>
    <w:rsid w:val="000F23B3"/>
    <w:rsid w:val="000F78F6"/>
    <w:rsid w:val="0010200A"/>
    <w:rsid w:val="0011446D"/>
    <w:rsid w:val="0012196C"/>
    <w:rsid w:val="001433FC"/>
    <w:rsid w:val="001464D6"/>
    <w:rsid w:val="001617B1"/>
    <w:rsid w:val="0016512A"/>
    <w:rsid w:val="00165874"/>
    <w:rsid w:val="00177999"/>
    <w:rsid w:val="00180076"/>
    <w:rsid w:val="0018238D"/>
    <w:rsid w:val="0018472A"/>
    <w:rsid w:val="0019203D"/>
    <w:rsid w:val="001A24E2"/>
    <w:rsid w:val="001A5BFF"/>
    <w:rsid w:val="001A60D3"/>
    <w:rsid w:val="001B4730"/>
    <w:rsid w:val="001C47F6"/>
    <w:rsid w:val="001C7738"/>
    <w:rsid w:val="001E331A"/>
    <w:rsid w:val="001E446F"/>
    <w:rsid w:val="0022472D"/>
    <w:rsid w:val="002252D6"/>
    <w:rsid w:val="00232C6D"/>
    <w:rsid w:val="0024095D"/>
    <w:rsid w:val="0025173A"/>
    <w:rsid w:val="002676DF"/>
    <w:rsid w:val="002676EB"/>
    <w:rsid w:val="002720F7"/>
    <w:rsid w:val="00274B42"/>
    <w:rsid w:val="00276F55"/>
    <w:rsid w:val="00283BCB"/>
    <w:rsid w:val="002859CE"/>
    <w:rsid w:val="002961D6"/>
    <w:rsid w:val="002C6116"/>
    <w:rsid w:val="002D0073"/>
    <w:rsid w:val="002D2E3A"/>
    <w:rsid w:val="002D6312"/>
    <w:rsid w:val="002E2304"/>
    <w:rsid w:val="00305543"/>
    <w:rsid w:val="00314079"/>
    <w:rsid w:val="003174AA"/>
    <w:rsid w:val="00333458"/>
    <w:rsid w:val="003358E2"/>
    <w:rsid w:val="00341635"/>
    <w:rsid w:val="00345963"/>
    <w:rsid w:val="003504FF"/>
    <w:rsid w:val="0035080F"/>
    <w:rsid w:val="003537BC"/>
    <w:rsid w:val="00360A11"/>
    <w:rsid w:val="00370ABF"/>
    <w:rsid w:val="00374492"/>
    <w:rsid w:val="00384943"/>
    <w:rsid w:val="00386311"/>
    <w:rsid w:val="003979BF"/>
    <w:rsid w:val="003C0F23"/>
    <w:rsid w:val="003C56B8"/>
    <w:rsid w:val="003C7135"/>
    <w:rsid w:val="003E2B3F"/>
    <w:rsid w:val="003F01C6"/>
    <w:rsid w:val="00400660"/>
    <w:rsid w:val="004022D9"/>
    <w:rsid w:val="00403FC5"/>
    <w:rsid w:val="00412D61"/>
    <w:rsid w:val="004141F6"/>
    <w:rsid w:val="00416397"/>
    <w:rsid w:val="00424EB5"/>
    <w:rsid w:val="00425E12"/>
    <w:rsid w:val="0043248A"/>
    <w:rsid w:val="004408B4"/>
    <w:rsid w:val="0044174F"/>
    <w:rsid w:val="00444E50"/>
    <w:rsid w:val="00450700"/>
    <w:rsid w:val="00454E06"/>
    <w:rsid w:val="00464856"/>
    <w:rsid w:val="0047277C"/>
    <w:rsid w:val="00475A0D"/>
    <w:rsid w:val="00494E87"/>
    <w:rsid w:val="00496234"/>
    <w:rsid w:val="004A20E9"/>
    <w:rsid w:val="004B3387"/>
    <w:rsid w:val="004C0464"/>
    <w:rsid w:val="004C165D"/>
    <w:rsid w:val="004C24B1"/>
    <w:rsid w:val="004D5006"/>
    <w:rsid w:val="004D554F"/>
    <w:rsid w:val="004E1B3E"/>
    <w:rsid w:val="005056DF"/>
    <w:rsid w:val="00507FA7"/>
    <w:rsid w:val="0053618D"/>
    <w:rsid w:val="005379EA"/>
    <w:rsid w:val="0054143D"/>
    <w:rsid w:val="00543E77"/>
    <w:rsid w:val="00545F40"/>
    <w:rsid w:val="005B3F7A"/>
    <w:rsid w:val="005B5576"/>
    <w:rsid w:val="005B6B2D"/>
    <w:rsid w:val="005D5665"/>
    <w:rsid w:val="005D7338"/>
    <w:rsid w:val="005E1A29"/>
    <w:rsid w:val="005E6AC6"/>
    <w:rsid w:val="00613CEF"/>
    <w:rsid w:val="006166BF"/>
    <w:rsid w:val="0062632D"/>
    <w:rsid w:val="006424AC"/>
    <w:rsid w:val="006459C4"/>
    <w:rsid w:val="00656271"/>
    <w:rsid w:val="00657E9F"/>
    <w:rsid w:val="00662090"/>
    <w:rsid w:val="00680BE9"/>
    <w:rsid w:val="0068219E"/>
    <w:rsid w:val="00682FFD"/>
    <w:rsid w:val="00683CEF"/>
    <w:rsid w:val="00693DF1"/>
    <w:rsid w:val="006A0193"/>
    <w:rsid w:val="006B3640"/>
    <w:rsid w:val="006C0940"/>
    <w:rsid w:val="006C557D"/>
    <w:rsid w:val="006D12F7"/>
    <w:rsid w:val="006D298F"/>
    <w:rsid w:val="006D37C5"/>
    <w:rsid w:val="006D562E"/>
    <w:rsid w:val="006E0654"/>
    <w:rsid w:val="006F10F3"/>
    <w:rsid w:val="006F6E72"/>
    <w:rsid w:val="00706298"/>
    <w:rsid w:val="00717AB6"/>
    <w:rsid w:val="00724238"/>
    <w:rsid w:val="00747AAD"/>
    <w:rsid w:val="007637A3"/>
    <w:rsid w:val="00770652"/>
    <w:rsid w:val="00777C47"/>
    <w:rsid w:val="00780F64"/>
    <w:rsid w:val="007834A9"/>
    <w:rsid w:val="0079147D"/>
    <w:rsid w:val="007A0E45"/>
    <w:rsid w:val="007A612F"/>
    <w:rsid w:val="007A6313"/>
    <w:rsid w:val="007A7F92"/>
    <w:rsid w:val="007D045C"/>
    <w:rsid w:val="007E18CA"/>
    <w:rsid w:val="007F41E1"/>
    <w:rsid w:val="007F63BF"/>
    <w:rsid w:val="007F66D0"/>
    <w:rsid w:val="00804043"/>
    <w:rsid w:val="00806914"/>
    <w:rsid w:val="00813A22"/>
    <w:rsid w:val="008317F9"/>
    <w:rsid w:val="00835903"/>
    <w:rsid w:val="008475EE"/>
    <w:rsid w:val="0085026D"/>
    <w:rsid w:val="0085071D"/>
    <w:rsid w:val="00850DA2"/>
    <w:rsid w:val="0085125E"/>
    <w:rsid w:val="00851D4E"/>
    <w:rsid w:val="00892AAB"/>
    <w:rsid w:val="00894626"/>
    <w:rsid w:val="008B3C75"/>
    <w:rsid w:val="008B6B7B"/>
    <w:rsid w:val="008C2D68"/>
    <w:rsid w:val="008C684A"/>
    <w:rsid w:val="008D661E"/>
    <w:rsid w:val="008D73CE"/>
    <w:rsid w:val="008E0338"/>
    <w:rsid w:val="008E0712"/>
    <w:rsid w:val="008E4E34"/>
    <w:rsid w:val="008F2217"/>
    <w:rsid w:val="008F393F"/>
    <w:rsid w:val="008F4585"/>
    <w:rsid w:val="008F7208"/>
    <w:rsid w:val="009059DD"/>
    <w:rsid w:val="009068CD"/>
    <w:rsid w:val="00907EEB"/>
    <w:rsid w:val="00912BF6"/>
    <w:rsid w:val="00924D48"/>
    <w:rsid w:val="00936578"/>
    <w:rsid w:val="00963E69"/>
    <w:rsid w:val="009673AA"/>
    <w:rsid w:val="00971ACA"/>
    <w:rsid w:val="00972803"/>
    <w:rsid w:val="009843E1"/>
    <w:rsid w:val="00985BC3"/>
    <w:rsid w:val="00987DD1"/>
    <w:rsid w:val="00991F49"/>
    <w:rsid w:val="00995B46"/>
    <w:rsid w:val="00995DAC"/>
    <w:rsid w:val="009960EB"/>
    <w:rsid w:val="009A3CEF"/>
    <w:rsid w:val="009A41BB"/>
    <w:rsid w:val="009B3742"/>
    <w:rsid w:val="009C15C3"/>
    <w:rsid w:val="009C3B41"/>
    <w:rsid w:val="009D332F"/>
    <w:rsid w:val="009D7FA4"/>
    <w:rsid w:val="009E035E"/>
    <w:rsid w:val="009E34F2"/>
    <w:rsid w:val="009E4FBC"/>
    <w:rsid w:val="009F70A8"/>
    <w:rsid w:val="00A03A3C"/>
    <w:rsid w:val="00A06266"/>
    <w:rsid w:val="00A118BE"/>
    <w:rsid w:val="00A12D25"/>
    <w:rsid w:val="00A135F0"/>
    <w:rsid w:val="00A13A71"/>
    <w:rsid w:val="00A15641"/>
    <w:rsid w:val="00A2007A"/>
    <w:rsid w:val="00A21BBD"/>
    <w:rsid w:val="00A22642"/>
    <w:rsid w:val="00A22A97"/>
    <w:rsid w:val="00A2470E"/>
    <w:rsid w:val="00A33076"/>
    <w:rsid w:val="00A41E84"/>
    <w:rsid w:val="00A43A55"/>
    <w:rsid w:val="00A457E0"/>
    <w:rsid w:val="00A5594F"/>
    <w:rsid w:val="00A575BC"/>
    <w:rsid w:val="00A66A4D"/>
    <w:rsid w:val="00A80F64"/>
    <w:rsid w:val="00A81DAC"/>
    <w:rsid w:val="00A82DBA"/>
    <w:rsid w:val="00A84D40"/>
    <w:rsid w:val="00A84F13"/>
    <w:rsid w:val="00A8595F"/>
    <w:rsid w:val="00A868DE"/>
    <w:rsid w:val="00A95807"/>
    <w:rsid w:val="00AA1CDB"/>
    <w:rsid w:val="00AA37F6"/>
    <w:rsid w:val="00AA3E3B"/>
    <w:rsid w:val="00AA4EE3"/>
    <w:rsid w:val="00AB1B2C"/>
    <w:rsid w:val="00AB76A2"/>
    <w:rsid w:val="00AC2151"/>
    <w:rsid w:val="00AD36A0"/>
    <w:rsid w:val="00AE4DE1"/>
    <w:rsid w:val="00AF2570"/>
    <w:rsid w:val="00AF2962"/>
    <w:rsid w:val="00AF45E3"/>
    <w:rsid w:val="00AF7971"/>
    <w:rsid w:val="00B05C8F"/>
    <w:rsid w:val="00B11334"/>
    <w:rsid w:val="00B134F5"/>
    <w:rsid w:val="00B16893"/>
    <w:rsid w:val="00B22425"/>
    <w:rsid w:val="00B26982"/>
    <w:rsid w:val="00B35343"/>
    <w:rsid w:val="00B41E37"/>
    <w:rsid w:val="00B43914"/>
    <w:rsid w:val="00B47603"/>
    <w:rsid w:val="00B50D14"/>
    <w:rsid w:val="00B532BA"/>
    <w:rsid w:val="00B5418A"/>
    <w:rsid w:val="00B737E5"/>
    <w:rsid w:val="00B758A4"/>
    <w:rsid w:val="00B77B45"/>
    <w:rsid w:val="00B8043D"/>
    <w:rsid w:val="00B81749"/>
    <w:rsid w:val="00B90BAB"/>
    <w:rsid w:val="00B92390"/>
    <w:rsid w:val="00B928F4"/>
    <w:rsid w:val="00B94EE3"/>
    <w:rsid w:val="00B96FFE"/>
    <w:rsid w:val="00BA21AE"/>
    <w:rsid w:val="00BA3E7C"/>
    <w:rsid w:val="00BA4230"/>
    <w:rsid w:val="00BA7A4E"/>
    <w:rsid w:val="00BB106A"/>
    <w:rsid w:val="00BB7381"/>
    <w:rsid w:val="00BD28B5"/>
    <w:rsid w:val="00BD32FD"/>
    <w:rsid w:val="00BE0577"/>
    <w:rsid w:val="00BE4D64"/>
    <w:rsid w:val="00BE4E27"/>
    <w:rsid w:val="00C02E41"/>
    <w:rsid w:val="00C14CBE"/>
    <w:rsid w:val="00C16692"/>
    <w:rsid w:val="00C1746D"/>
    <w:rsid w:val="00C31906"/>
    <w:rsid w:val="00C334D3"/>
    <w:rsid w:val="00C34CFF"/>
    <w:rsid w:val="00C6426D"/>
    <w:rsid w:val="00C657CB"/>
    <w:rsid w:val="00C66453"/>
    <w:rsid w:val="00C84B46"/>
    <w:rsid w:val="00C91C07"/>
    <w:rsid w:val="00C96281"/>
    <w:rsid w:val="00CA5517"/>
    <w:rsid w:val="00CA6417"/>
    <w:rsid w:val="00CB2162"/>
    <w:rsid w:val="00CB5773"/>
    <w:rsid w:val="00CC4A2C"/>
    <w:rsid w:val="00CE5ECD"/>
    <w:rsid w:val="00CF52E5"/>
    <w:rsid w:val="00D0079F"/>
    <w:rsid w:val="00D06940"/>
    <w:rsid w:val="00D1359B"/>
    <w:rsid w:val="00D16848"/>
    <w:rsid w:val="00D26E9F"/>
    <w:rsid w:val="00D45608"/>
    <w:rsid w:val="00D45C90"/>
    <w:rsid w:val="00D63DDB"/>
    <w:rsid w:val="00D654AB"/>
    <w:rsid w:val="00D67720"/>
    <w:rsid w:val="00D757B2"/>
    <w:rsid w:val="00D7737E"/>
    <w:rsid w:val="00D813F5"/>
    <w:rsid w:val="00D865FB"/>
    <w:rsid w:val="00D90081"/>
    <w:rsid w:val="00D90CC5"/>
    <w:rsid w:val="00D97BF0"/>
    <w:rsid w:val="00DC146C"/>
    <w:rsid w:val="00DC4384"/>
    <w:rsid w:val="00DC5072"/>
    <w:rsid w:val="00DD1589"/>
    <w:rsid w:val="00DD238C"/>
    <w:rsid w:val="00DD3C5F"/>
    <w:rsid w:val="00DD3EB9"/>
    <w:rsid w:val="00DD7544"/>
    <w:rsid w:val="00DE3937"/>
    <w:rsid w:val="00DF02B8"/>
    <w:rsid w:val="00DF3FD8"/>
    <w:rsid w:val="00DF53FC"/>
    <w:rsid w:val="00DF69AF"/>
    <w:rsid w:val="00E32EAA"/>
    <w:rsid w:val="00E3417A"/>
    <w:rsid w:val="00E47BA1"/>
    <w:rsid w:val="00E47E9B"/>
    <w:rsid w:val="00E80552"/>
    <w:rsid w:val="00EA02E6"/>
    <w:rsid w:val="00EA1BBE"/>
    <w:rsid w:val="00EA217B"/>
    <w:rsid w:val="00EA27B0"/>
    <w:rsid w:val="00EB36DD"/>
    <w:rsid w:val="00EC0C21"/>
    <w:rsid w:val="00EC5686"/>
    <w:rsid w:val="00ED63EB"/>
    <w:rsid w:val="00EE3005"/>
    <w:rsid w:val="00EE4AFB"/>
    <w:rsid w:val="00EF0231"/>
    <w:rsid w:val="00EF1321"/>
    <w:rsid w:val="00F122EA"/>
    <w:rsid w:val="00F17067"/>
    <w:rsid w:val="00F20DF3"/>
    <w:rsid w:val="00F3374E"/>
    <w:rsid w:val="00F36FF5"/>
    <w:rsid w:val="00F414B7"/>
    <w:rsid w:val="00F50906"/>
    <w:rsid w:val="00F629E7"/>
    <w:rsid w:val="00F64809"/>
    <w:rsid w:val="00F80401"/>
    <w:rsid w:val="00F80818"/>
    <w:rsid w:val="00F81CAE"/>
    <w:rsid w:val="00F841DC"/>
    <w:rsid w:val="00FA0244"/>
    <w:rsid w:val="00FA3843"/>
    <w:rsid w:val="00FA7E48"/>
    <w:rsid w:val="00FB1238"/>
    <w:rsid w:val="00FB1E66"/>
    <w:rsid w:val="00FB2864"/>
    <w:rsid w:val="00FB6468"/>
    <w:rsid w:val="00FC416B"/>
    <w:rsid w:val="00FC62BD"/>
    <w:rsid w:val="00FF557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839AE"/>
  <w15:chartTrackingRefBased/>
  <w15:docId w15:val="{22A35C14-E518-4A59-8835-EEB164E1E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aliases w:val="Figura"/>
    <w:basedOn w:val="Normal"/>
    <w:link w:val="Textoindependiente2Car"/>
    <w:rsid w:val="008E0712"/>
    <w:pPr>
      <w:spacing w:after="0" w:line="240" w:lineRule="atLeast"/>
      <w:jc w:val="both"/>
    </w:pPr>
    <w:rPr>
      <w:rFonts w:ascii="Arial" w:eastAsia="Times New Roman" w:hAnsi="Arial" w:cs="Times New Roman"/>
      <w:kern w:val="0"/>
      <w:sz w:val="24"/>
      <w:szCs w:val="20"/>
      <w:lang w:val="es-ES_tradnl" w:eastAsia="es-ES"/>
      <w14:ligatures w14:val="none"/>
    </w:rPr>
  </w:style>
  <w:style w:type="character" w:customStyle="1" w:styleId="Textoindependiente2Car">
    <w:name w:val="Texto independiente 2 Car"/>
    <w:aliases w:val="Figura Car"/>
    <w:basedOn w:val="Fuentedeprrafopredeter"/>
    <w:link w:val="Textoindependiente2"/>
    <w:qFormat/>
    <w:rsid w:val="008E0712"/>
    <w:rPr>
      <w:rFonts w:ascii="Arial" w:eastAsia="Times New Roman" w:hAnsi="Arial" w:cs="Times New Roman"/>
      <w:sz w:val="24"/>
      <w:szCs w:val="20"/>
      <w:lang w:val="es-ES_tradnl" w:eastAsia="es-ES"/>
    </w:rPr>
  </w:style>
  <w:style w:type="character" w:styleId="Textoennegrita">
    <w:name w:val="Strong"/>
    <w:basedOn w:val="Fuentedeprrafopredeter"/>
    <w:uiPriority w:val="22"/>
    <w:qFormat/>
    <w:rsid w:val="00CA5517"/>
    <w:rPr>
      <w:b/>
      <w:bCs/>
    </w:rPr>
  </w:style>
  <w:style w:type="paragraph" w:styleId="Prrafodelista">
    <w:name w:val="List Paragraph"/>
    <w:basedOn w:val="Normal"/>
    <w:uiPriority w:val="34"/>
    <w:qFormat/>
    <w:rsid w:val="00CA5517"/>
    <w:pPr>
      <w:spacing w:after="200" w:line="276" w:lineRule="auto"/>
      <w:ind w:left="720"/>
      <w:contextualSpacing/>
    </w:pPr>
    <w:rPr>
      <w:rFonts w:eastAsiaTheme="minorEastAsia"/>
      <w:kern w:val="0"/>
      <w:lang w:val="en-US"/>
      <w14:ligatures w14:val="none"/>
    </w:rPr>
  </w:style>
  <w:style w:type="paragraph" w:customStyle="1" w:styleId="Default">
    <w:name w:val="Default"/>
    <w:rsid w:val="00780F64"/>
    <w:pPr>
      <w:autoSpaceDE w:val="0"/>
      <w:autoSpaceDN w:val="0"/>
      <w:adjustRightInd w:val="0"/>
      <w:spacing w:after="0" w:line="240" w:lineRule="auto"/>
    </w:pPr>
    <w:rPr>
      <w:rFonts w:ascii="Arial" w:eastAsia="SimSun" w:hAnsi="Arial" w:cs="Arial"/>
      <w:color w:val="000000"/>
      <w:sz w:val="24"/>
      <w:szCs w:val="24"/>
      <w:lang w:eastAsia="es-CO"/>
    </w:rPr>
  </w:style>
  <w:style w:type="paragraph" w:styleId="Revisin">
    <w:name w:val="Revision"/>
    <w:hidden/>
    <w:uiPriority w:val="99"/>
    <w:semiHidden/>
    <w:rsid w:val="00D63DDB"/>
    <w:pPr>
      <w:spacing w:after="0" w:line="240" w:lineRule="auto"/>
    </w:pPr>
    <w:rPr>
      <w:kern w:val="2"/>
      <w14:ligatures w14:val="standardContextual"/>
    </w:rPr>
  </w:style>
  <w:style w:type="character" w:styleId="Refdecomentario">
    <w:name w:val="annotation reference"/>
    <w:basedOn w:val="Fuentedeprrafopredeter"/>
    <w:uiPriority w:val="99"/>
    <w:semiHidden/>
    <w:unhideWhenUsed/>
    <w:rsid w:val="00450700"/>
    <w:rPr>
      <w:sz w:val="16"/>
      <w:szCs w:val="16"/>
    </w:rPr>
  </w:style>
  <w:style w:type="paragraph" w:styleId="Textocomentario">
    <w:name w:val="annotation text"/>
    <w:basedOn w:val="Normal"/>
    <w:link w:val="TextocomentarioCar"/>
    <w:uiPriority w:val="99"/>
    <w:unhideWhenUsed/>
    <w:rsid w:val="00450700"/>
    <w:pPr>
      <w:spacing w:line="240" w:lineRule="auto"/>
    </w:pPr>
    <w:rPr>
      <w:sz w:val="20"/>
      <w:szCs w:val="20"/>
    </w:rPr>
  </w:style>
  <w:style w:type="character" w:customStyle="1" w:styleId="TextocomentarioCar">
    <w:name w:val="Texto comentario Car"/>
    <w:basedOn w:val="Fuentedeprrafopredeter"/>
    <w:link w:val="Textocomentario"/>
    <w:uiPriority w:val="99"/>
    <w:rsid w:val="00450700"/>
    <w:rPr>
      <w:kern w:val="2"/>
      <w:sz w:val="20"/>
      <w:szCs w:val="20"/>
      <w14:ligatures w14:val="standardContextual"/>
    </w:rPr>
  </w:style>
  <w:style w:type="paragraph" w:styleId="Asuntodelcomentario">
    <w:name w:val="annotation subject"/>
    <w:basedOn w:val="Textocomentario"/>
    <w:next w:val="Textocomentario"/>
    <w:link w:val="AsuntodelcomentarioCar"/>
    <w:uiPriority w:val="99"/>
    <w:semiHidden/>
    <w:unhideWhenUsed/>
    <w:rsid w:val="00450700"/>
    <w:rPr>
      <w:b/>
      <w:bCs/>
    </w:rPr>
  </w:style>
  <w:style w:type="character" w:customStyle="1" w:styleId="AsuntodelcomentarioCar">
    <w:name w:val="Asunto del comentario Car"/>
    <w:basedOn w:val="TextocomentarioCar"/>
    <w:link w:val="Asuntodelcomentario"/>
    <w:uiPriority w:val="99"/>
    <w:semiHidden/>
    <w:rsid w:val="00450700"/>
    <w:rPr>
      <w:b/>
      <w:bCs/>
      <w:kern w:val="2"/>
      <w:sz w:val="20"/>
      <w:szCs w:val="20"/>
      <w14:ligatures w14:val="standardContextual"/>
    </w:rPr>
  </w:style>
  <w:style w:type="character" w:styleId="Hipervnculo">
    <w:name w:val="Hyperlink"/>
    <w:basedOn w:val="Fuentedeprrafopredeter"/>
    <w:uiPriority w:val="99"/>
    <w:unhideWhenUsed/>
    <w:rsid w:val="00894626"/>
    <w:rPr>
      <w:color w:val="0563C1" w:themeColor="hyperlink"/>
      <w:u w:val="single"/>
    </w:rPr>
  </w:style>
  <w:style w:type="character" w:styleId="Mencinsinresolver">
    <w:name w:val="Unresolved Mention"/>
    <w:basedOn w:val="Fuentedeprrafopredeter"/>
    <w:uiPriority w:val="99"/>
    <w:semiHidden/>
    <w:unhideWhenUsed/>
    <w:rsid w:val="00894626"/>
    <w:rPr>
      <w:color w:val="605E5C"/>
      <w:shd w:val="clear" w:color="auto" w:fill="E1DFDD"/>
    </w:rPr>
  </w:style>
  <w:style w:type="paragraph" w:styleId="Textoindependiente">
    <w:name w:val="Body Text"/>
    <w:basedOn w:val="Normal"/>
    <w:link w:val="TextoindependienteCar"/>
    <w:uiPriority w:val="99"/>
    <w:semiHidden/>
    <w:unhideWhenUsed/>
    <w:rsid w:val="007A6313"/>
    <w:pPr>
      <w:spacing w:after="120"/>
    </w:pPr>
  </w:style>
  <w:style w:type="character" w:customStyle="1" w:styleId="TextoindependienteCar">
    <w:name w:val="Texto independiente Car"/>
    <w:basedOn w:val="Fuentedeprrafopredeter"/>
    <w:link w:val="Textoindependiente"/>
    <w:uiPriority w:val="99"/>
    <w:semiHidden/>
    <w:rsid w:val="007A6313"/>
    <w:rPr>
      <w:kern w:val="2"/>
      <w14:ligatures w14:val="standardContextual"/>
    </w:rPr>
  </w:style>
  <w:style w:type="paragraph" w:styleId="Textonotapie">
    <w:name w:val="footnote text"/>
    <w:basedOn w:val="Normal"/>
    <w:link w:val="TextonotapieCar"/>
    <w:uiPriority w:val="99"/>
    <w:semiHidden/>
    <w:unhideWhenUsed/>
    <w:rsid w:val="009B374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B3742"/>
    <w:rPr>
      <w:kern w:val="2"/>
      <w:sz w:val="20"/>
      <w:szCs w:val="20"/>
      <w14:ligatures w14:val="standardContextual"/>
    </w:rPr>
  </w:style>
  <w:style w:type="character" w:styleId="Refdenotaalpie">
    <w:name w:val="footnote reference"/>
    <w:basedOn w:val="Fuentedeprrafopredeter"/>
    <w:uiPriority w:val="99"/>
    <w:semiHidden/>
    <w:unhideWhenUsed/>
    <w:rsid w:val="009B37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64785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caldiabogota.gov.co/sisjur/normas/Norma1.jsp?dt=S&amp;i=36912"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uisca.dian.gov.co/WebArancel/DefConsultaEstructuraArancelaria.fac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4BBAB-8E4C-4507-9DA4-BAAE05E9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9151</Words>
  <Characters>50336</Characters>
  <Application>Microsoft Office Word</Application>
  <DocSecurity>0</DocSecurity>
  <Lines>419</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Helber Leonardo Casas Camargo</cp:lastModifiedBy>
  <cp:revision>2</cp:revision>
  <cp:lastPrinted>2025-02-14T20:15:00Z</cp:lastPrinted>
  <dcterms:created xsi:type="dcterms:W3CDTF">2026-07-28T19:17:00Z</dcterms:created>
  <dcterms:modified xsi:type="dcterms:W3CDTF">2026-07-28T19:17:00Z</dcterms:modified>
</cp:coreProperties>
</file>